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新北区徐志国卓越教师成长营区域游戏开放安排表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21"/>
          <w:szCs w:val="21"/>
          <w:u w:val="single"/>
          <w:lang w:val="en-US" w:eastAsia="zh-CN"/>
        </w:rPr>
      </w:pPr>
      <w:r>
        <w:rPr>
          <w:rFonts w:hint="eastAsia" w:ascii="宋体" w:hAnsi="宋体" w:eastAsia="宋体" w:cs="宋体"/>
          <w:b/>
          <w:bCs/>
          <w:sz w:val="21"/>
          <w:szCs w:val="21"/>
          <w:lang w:val="en-US" w:eastAsia="zh-CN"/>
        </w:rPr>
        <w:t>开放地点：</w:t>
      </w:r>
      <w:r>
        <w:rPr>
          <w:rFonts w:hint="eastAsia" w:ascii="宋体" w:hAnsi="宋体" w:eastAsia="宋体" w:cs="宋体"/>
          <w:b w:val="0"/>
          <w:bCs w:val="0"/>
          <w:sz w:val="21"/>
          <w:szCs w:val="21"/>
          <w:u w:val="single"/>
          <w:lang w:val="en-US" w:eastAsia="zh-CN"/>
        </w:rPr>
        <w:t>常州市新北区三井街道藻江花园幼儿园 大四班</w:t>
      </w:r>
      <w:r>
        <w:rPr>
          <w:rFonts w:hint="eastAsia" w:ascii="宋体" w:hAnsi="宋体" w:eastAsia="宋体" w:cs="宋体"/>
          <w:b w:val="0"/>
          <w:bCs w:val="0"/>
          <w:sz w:val="21"/>
          <w:szCs w:val="21"/>
          <w:lang w:val="en-US" w:eastAsia="zh-CN"/>
        </w:rPr>
        <w:tab/>
      </w:r>
      <w:r>
        <w:rPr>
          <w:rFonts w:hint="eastAsia" w:ascii="宋体" w:hAnsi="宋体" w:eastAsia="宋体" w:cs="宋体"/>
          <w:b w:val="0"/>
          <w:bCs w:val="0"/>
          <w:sz w:val="21"/>
          <w:szCs w:val="21"/>
          <w:lang w:val="en-US" w:eastAsia="zh-CN"/>
        </w:rPr>
        <w:t xml:space="preserve">        </w:t>
      </w:r>
      <w:r>
        <w:rPr>
          <w:rFonts w:hint="eastAsia" w:ascii="宋体" w:hAnsi="宋体" w:eastAsia="宋体" w:cs="宋体"/>
          <w:b/>
          <w:bCs/>
          <w:sz w:val="21"/>
          <w:szCs w:val="21"/>
          <w:lang w:val="en-US" w:eastAsia="zh-CN"/>
        </w:rPr>
        <w:t>开放时间：</w:t>
      </w:r>
      <w:r>
        <w:rPr>
          <w:rFonts w:hint="eastAsia" w:ascii="宋体" w:hAnsi="宋体" w:eastAsia="宋体" w:cs="宋体"/>
          <w:b w:val="0"/>
          <w:bCs w:val="0"/>
          <w:sz w:val="21"/>
          <w:szCs w:val="21"/>
          <w:u w:val="single"/>
          <w:lang w:val="en-US" w:eastAsia="zh-CN"/>
        </w:rPr>
        <w:t>2024年3月 13 日</w:t>
      </w:r>
      <w:r>
        <w:rPr>
          <w:rFonts w:hint="eastAsia" w:ascii="宋体" w:hAnsi="宋体" w:eastAsia="宋体" w:cs="宋体"/>
          <w:b w:val="0"/>
          <w:bCs w:val="0"/>
          <w:sz w:val="21"/>
          <w:szCs w:val="21"/>
          <w:lang w:val="en-US" w:eastAsia="zh-CN"/>
        </w:rPr>
        <w:t xml:space="preserve">      </w:t>
      </w:r>
      <w:r>
        <w:rPr>
          <w:rFonts w:hint="eastAsia" w:ascii="宋体" w:hAnsi="宋体" w:eastAsia="宋体" w:cs="宋体"/>
          <w:b/>
          <w:bCs/>
          <w:sz w:val="21"/>
          <w:szCs w:val="21"/>
          <w:lang w:val="en-US" w:eastAsia="zh-CN"/>
        </w:rPr>
        <w:t>姓名：</w:t>
      </w:r>
      <w:r>
        <w:rPr>
          <w:rFonts w:hint="eastAsia" w:ascii="宋体" w:hAnsi="宋体" w:eastAsia="宋体" w:cs="宋体"/>
          <w:b w:val="0"/>
          <w:bCs w:val="0"/>
          <w:sz w:val="21"/>
          <w:szCs w:val="21"/>
          <w:u w:val="single"/>
          <w:lang w:val="en-US" w:eastAsia="zh-CN"/>
        </w:rPr>
        <w:t xml:space="preserve">盛燕 吴莉樱  孙虹  </w:t>
      </w:r>
    </w:p>
    <w:p>
      <w:pPr>
        <w:pStyle w:val="6"/>
        <w:rPr>
          <w:rFonts w:hint="eastAsia"/>
          <w:lang w:val="en-US"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1977"/>
        <w:gridCol w:w="1981"/>
        <w:gridCol w:w="2380"/>
        <w:gridCol w:w="1186"/>
        <w:gridCol w:w="1382"/>
        <w:gridCol w:w="1278"/>
        <w:gridCol w:w="2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bCs/>
                <w:sz w:val="21"/>
                <w:szCs w:val="21"/>
                <w:u w:val="none"/>
                <w:vertAlign w:val="baseline"/>
                <w:lang w:val="en-US" w:eastAsia="zh-CN"/>
              </w:rPr>
            </w:pPr>
            <w:r>
              <w:rPr>
                <w:rFonts w:hint="eastAsia" w:ascii="宋体" w:hAnsi="宋体" w:eastAsia="宋体" w:cs="宋体"/>
                <w:b/>
                <w:bCs/>
                <w:sz w:val="21"/>
                <w:szCs w:val="21"/>
                <w:u w:val="none"/>
                <w:vertAlign w:val="baseline"/>
                <w:lang w:val="en-US" w:eastAsia="zh-CN"/>
              </w:rPr>
              <w:t>主题名称</w:t>
            </w:r>
          </w:p>
        </w:tc>
        <w:tc>
          <w:tcPr>
            <w:tcW w:w="7524"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探秘春天</w:t>
            </w:r>
          </w:p>
        </w:tc>
        <w:tc>
          <w:tcPr>
            <w:tcW w:w="138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bCs/>
                <w:sz w:val="21"/>
                <w:szCs w:val="21"/>
                <w:u w:val="none"/>
                <w:vertAlign w:val="baseline"/>
                <w:lang w:val="en-US" w:eastAsia="zh-CN"/>
              </w:rPr>
            </w:pPr>
            <w:r>
              <w:rPr>
                <w:rFonts w:hint="eastAsia" w:ascii="宋体" w:hAnsi="宋体" w:eastAsia="宋体" w:cs="宋体"/>
                <w:b/>
                <w:bCs/>
                <w:sz w:val="21"/>
                <w:szCs w:val="21"/>
                <w:u w:val="none"/>
                <w:vertAlign w:val="baseline"/>
                <w:lang w:val="en-US" w:eastAsia="zh-CN"/>
              </w:rPr>
              <w:t>开展时间</w:t>
            </w:r>
          </w:p>
        </w:tc>
        <w:tc>
          <w:tcPr>
            <w:tcW w:w="4246"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bCs/>
                <w:sz w:val="21"/>
                <w:szCs w:val="21"/>
                <w:u w:val="none"/>
                <w:vertAlign w:val="baseline"/>
                <w:lang w:val="en-US" w:eastAsia="zh-CN"/>
              </w:rPr>
            </w:pPr>
            <w:r>
              <w:rPr>
                <w:rFonts w:hint="eastAsia" w:ascii="宋体" w:hAnsi="宋体" w:eastAsia="宋体" w:cs="宋体"/>
                <w:b/>
                <w:bCs/>
                <w:sz w:val="21"/>
                <w:szCs w:val="21"/>
                <w:u w:val="none"/>
                <w:vertAlign w:val="baseline"/>
                <w:lang w:val="en-US" w:eastAsia="zh-CN"/>
              </w:rPr>
              <w:t>2024.3.13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bCs/>
                <w:sz w:val="21"/>
                <w:szCs w:val="21"/>
                <w:u w:val="none"/>
                <w:vertAlign w:val="baseline"/>
                <w:lang w:val="en-US" w:eastAsia="zh-CN"/>
              </w:rPr>
            </w:pPr>
            <w:r>
              <w:rPr>
                <w:rFonts w:hint="eastAsia" w:ascii="宋体" w:hAnsi="宋体" w:eastAsia="宋体" w:cs="宋体"/>
                <w:b/>
                <w:bCs/>
                <w:sz w:val="21"/>
                <w:szCs w:val="21"/>
                <w:u w:val="none"/>
                <w:vertAlign w:val="baseline"/>
                <w:lang w:val="en-US" w:eastAsia="zh-CN"/>
              </w:rPr>
              <w:t>主题目标</w:t>
            </w:r>
          </w:p>
        </w:tc>
        <w:tc>
          <w:tcPr>
            <w:tcW w:w="13152" w:type="dxa"/>
            <w:gridSpan w:val="7"/>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充分感受春天的美好，能用多种方式创意表达自己对春天的发现与喜爱。</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对自己感兴趣的问题能进行持续探究，综合运用观察、比较、记录等方式解决问题。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bCs/>
                <w:sz w:val="21"/>
                <w:szCs w:val="21"/>
                <w:u w:val="none"/>
                <w:vertAlign w:val="baseline"/>
                <w:lang w:val="en-US" w:eastAsia="zh-CN"/>
              </w:rPr>
            </w:pPr>
            <w:r>
              <w:rPr>
                <w:rFonts w:hint="eastAsia" w:ascii="宋体" w:hAnsi="宋体" w:eastAsia="宋体" w:cs="宋体"/>
                <w:b/>
                <w:bCs/>
                <w:sz w:val="21"/>
                <w:szCs w:val="21"/>
                <w:u w:val="none"/>
                <w:vertAlign w:val="baseline"/>
                <w:lang w:val="en-US" w:eastAsia="zh-CN"/>
              </w:rPr>
              <w:t>区域名称</w:t>
            </w:r>
          </w:p>
        </w:tc>
        <w:tc>
          <w:tcPr>
            <w:tcW w:w="197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bCs/>
                <w:sz w:val="21"/>
                <w:szCs w:val="21"/>
                <w:u w:val="none"/>
                <w:vertAlign w:val="baseline"/>
                <w:lang w:val="en-US" w:eastAsia="zh-CN"/>
              </w:rPr>
            </w:pPr>
            <w:r>
              <w:rPr>
                <w:rFonts w:hint="eastAsia" w:ascii="宋体" w:hAnsi="宋体" w:eastAsia="宋体" w:cs="宋体"/>
                <w:b/>
                <w:bCs/>
                <w:sz w:val="21"/>
                <w:szCs w:val="21"/>
                <w:u w:val="none"/>
                <w:vertAlign w:val="baseline"/>
                <w:lang w:val="en-US" w:eastAsia="zh-CN"/>
              </w:rPr>
              <w:t>游戏名称及材料</w:t>
            </w:r>
          </w:p>
        </w:tc>
        <w:tc>
          <w:tcPr>
            <w:tcW w:w="1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bCs/>
                <w:sz w:val="21"/>
                <w:szCs w:val="21"/>
                <w:u w:val="none"/>
                <w:vertAlign w:val="baseline"/>
                <w:lang w:val="en-US" w:eastAsia="zh-CN"/>
              </w:rPr>
            </w:pPr>
            <w:r>
              <w:rPr>
                <w:rFonts w:hint="eastAsia" w:ascii="宋体" w:hAnsi="宋体" w:eastAsia="宋体" w:cs="宋体"/>
                <w:b/>
                <w:bCs/>
                <w:sz w:val="21"/>
                <w:szCs w:val="21"/>
                <w:u w:val="none"/>
                <w:vertAlign w:val="baseline"/>
                <w:lang w:val="en-US" w:eastAsia="zh-CN"/>
              </w:rPr>
              <w:t>关键经验</w:t>
            </w:r>
          </w:p>
        </w:tc>
        <w:tc>
          <w:tcPr>
            <w:tcW w:w="23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bCs/>
                <w:sz w:val="21"/>
                <w:szCs w:val="21"/>
                <w:u w:val="none"/>
                <w:vertAlign w:val="baseline"/>
                <w:lang w:val="en-US" w:eastAsia="zh-CN"/>
              </w:rPr>
            </w:pPr>
            <w:r>
              <w:rPr>
                <w:rFonts w:hint="eastAsia" w:ascii="宋体" w:hAnsi="宋体" w:eastAsia="宋体" w:cs="宋体"/>
                <w:b/>
                <w:bCs/>
                <w:sz w:val="21"/>
                <w:szCs w:val="21"/>
                <w:u w:val="none"/>
                <w:vertAlign w:val="baseline"/>
                <w:lang w:val="en-US" w:eastAsia="zh-CN"/>
              </w:rPr>
              <w:t>可能玩法</w:t>
            </w:r>
          </w:p>
        </w:tc>
        <w:tc>
          <w:tcPr>
            <w:tcW w:w="3846"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bCs/>
                <w:sz w:val="21"/>
                <w:szCs w:val="21"/>
                <w:u w:val="none"/>
                <w:vertAlign w:val="baseline"/>
                <w:lang w:val="en-US" w:eastAsia="zh-CN"/>
              </w:rPr>
            </w:pPr>
            <w:r>
              <w:rPr>
                <w:rFonts w:hint="eastAsia" w:ascii="宋体" w:hAnsi="宋体" w:eastAsia="宋体" w:cs="宋体"/>
                <w:b/>
                <w:bCs/>
                <w:sz w:val="21"/>
                <w:szCs w:val="21"/>
                <w:u w:val="none"/>
                <w:vertAlign w:val="baseline"/>
                <w:lang w:val="en-US" w:eastAsia="zh-CN"/>
              </w:rPr>
              <w:t>现场照片</w:t>
            </w:r>
          </w:p>
        </w:tc>
        <w:tc>
          <w:tcPr>
            <w:tcW w:w="29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bCs/>
                <w:sz w:val="21"/>
                <w:szCs w:val="21"/>
                <w:u w:val="none"/>
                <w:vertAlign w:val="baseline"/>
                <w:lang w:val="en-US" w:eastAsia="zh-CN"/>
              </w:rPr>
            </w:pPr>
            <w:r>
              <w:rPr>
                <w:rFonts w:hint="eastAsia" w:ascii="宋体" w:hAnsi="宋体" w:eastAsia="宋体" w:cs="宋体"/>
                <w:b/>
                <w:bCs/>
                <w:sz w:val="21"/>
                <w:szCs w:val="21"/>
                <w:u w:val="none"/>
                <w:vertAlign w:val="baseline"/>
                <w:lang w:val="en-US" w:eastAsia="zh-CN"/>
              </w:rPr>
              <w:t>教师关注点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Merge w:val="restart"/>
            <w:vAlign w:val="center"/>
          </w:tcPr>
          <w:p>
            <w:pPr>
              <w:pStyle w:val="6"/>
              <w:keepNext w:val="0"/>
              <w:keepLines w:val="0"/>
              <w:suppressLineNumbers w:val="0"/>
              <w:spacing w:before="0" w:beforeAutospacing="0" w:after="0" w:afterAutospacing="0"/>
              <w:ind w:left="0" w:leftChars="0" w:right="0" w:firstLine="0" w:firstLineChars="0"/>
              <w:jc w:val="center"/>
              <w:rPr>
                <w:rFonts w:hint="eastAsia"/>
                <w:b/>
                <w:bCs/>
                <w:vertAlign w:val="baseline"/>
                <w:lang w:val="en-US" w:eastAsia="zh-Hans"/>
              </w:rPr>
            </w:pPr>
            <w:r>
              <w:rPr>
                <w:rFonts w:hint="eastAsia"/>
                <w:b/>
                <w:bCs/>
                <w:vertAlign w:val="baseline"/>
                <w:lang w:val="en-US" w:eastAsia="zh-Hans"/>
              </w:rPr>
              <w:t>益</w:t>
            </w:r>
          </w:p>
          <w:p>
            <w:pPr>
              <w:pStyle w:val="6"/>
              <w:keepNext w:val="0"/>
              <w:keepLines w:val="0"/>
              <w:suppressLineNumbers w:val="0"/>
              <w:spacing w:before="0" w:beforeAutospacing="0" w:after="0" w:afterAutospacing="0"/>
              <w:ind w:left="0" w:leftChars="0" w:right="0" w:firstLine="0" w:firstLineChars="0"/>
              <w:jc w:val="center"/>
              <w:rPr>
                <w:rFonts w:hint="eastAsia"/>
                <w:b/>
                <w:bCs/>
                <w:vertAlign w:val="baseline"/>
                <w:lang w:val="en-US" w:eastAsia="zh-Hans"/>
              </w:rPr>
            </w:pPr>
            <w:r>
              <w:rPr>
                <w:rFonts w:hint="eastAsia"/>
                <w:b/>
                <w:bCs/>
                <w:vertAlign w:val="baseline"/>
                <w:lang w:val="en-US" w:eastAsia="zh-Hans"/>
              </w:rPr>
              <w:t>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bCs/>
                <w:kern w:val="2"/>
                <w:sz w:val="21"/>
                <w:szCs w:val="21"/>
                <w:u w:val="none"/>
                <w:vertAlign w:val="baseline"/>
                <w:lang w:val="en-US" w:eastAsia="zh-CN" w:bidi="ar-SA"/>
              </w:rPr>
            </w:pPr>
            <w:r>
              <w:rPr>
                <w:rFonts w:hint="eastAsia"/>
                <w:b/>
                <w:bCs/>
                <w:vertAlign w:val="baseline"/>
                <w:lang w:val="en-US" w:eastAsia="zh-Hans"/>
              </w:rPr>
              <w:t>区</w:t>
            </w:r>
          </w:p>
        </w:tc>
        <w:tc>
          <w:tcPr>
            <w:tcW w:w="197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1.花棋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操作底板、骰子、四色棋</w:t>
            </w:r>
          </w:p>
        </w:tc>
        <w:tc>
          <w:tcPr>
            <w:tcW w:w="1981" w:type="dxa"/>
            <w:vAlign w:val="center"/>
          </w:tcPr>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u w:val="none"/>
                <w:vertAlign w:val="baseline"/>
                <w:lang w:val="en-US" w:eastAsia="zh-CN"/>
                <w14:textFill>
                  <w14:solidFill>
                    <w14:schemeClr w14:val="tx1"/>
                  </w14:solidFill>
                </w14:textFill>
              </w:rPr>
              <w:t>初步理解数的概念。</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宋体"/>
                <w:b w:val="0"/>
                <w:bCs w:val="0"/>
                <w:color w:val="0000FF"/>
                <w:sz w:val="21"/>
                <w:szCs w:val="21"/>
                <w:u w:val="none"/>
                <w:vertAlign w:val="baseline"/>
                <w:lang w:val="en-US" w:eastAsia="zh-CN"/>
              </w:rPr>
            </w:pPr>
            <w:r>
              <w:rPr>
                <w:rFonts w:hint="eastAsia" w:ascii="宋体" w:hAnsi="宋体" w:eastAsia="宋体" w:cs="宋体"/>
                <w:b w:val="0"/>
                <w:bCs w:val="0"/>
                <w:color w:val="000000" w:themeColor="text1"/>
                <w:sz w:val="21"/>
                <w:szCs w:val="21"/>
                <w:u w:val="none"/>
                <w:vertAlign w:val="baseline"/>
                <w:lang w:val="en-US" w:eastAsia="zh-CN"/>
                <w14:textFill>
                  <w14:solidFill>
                    <w14:schemeClr w14:val="tx1"/>
                  </w14:solidFill>
                </w14:textFill>
              </w:rPr>
              <w:t>借助实际情境和操作，理解“加”和“减”。</w:t>
            </w:r>
          </w:p>
        </w:tc>
        <w:tc>
          <w:tcPr>
            <w:tcW w:w="2380"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1.投掷骰子进行花棋游戏。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2.根据相同颜色的棋和棋牌上“花”，进行翻阅卡牌或记忆卡牌。</w:t>
            </w:r>
          </w:p>
        </w:tc>
        <w:tc>
          <w:tcPr>
            <w:tcW w:w="3846"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 w:val="0"/>
                <w:bCs w:val="0"/>
                <w:sz w:val="21"/>
                <w:szCs w:val="21"/>
                <w:u w:val="none"/>
                <w:vertAlign w:val="baseline"/>
                <w:lang w:val="en-US" w:eastAsia="zh-CN"/>
              </w:rPr>
            </w:pPr>
            <w:r>
              <w:rPr>
                <w:rFonts w:hint="default" w:ascii="宋体" w:hAnsi="宋体" w:eastAsia="宋体" w:cs="宋体"/>
                <w:b w:val="0"/>
                <w:bCs w:val="0"/>
                <w:sz w:val="21"/>
                <w:szCs w:val="21"/>
                <w:u w:val="none"/>
                <w:vertAlign w:val="baseline"/>
                <w:lang w:val="en-US" w:eastAsia="zh-CN"/>
              </w:rPr>
              <w:drawing>
                <wp:inline distT="0" distB="0" distL="114300" distR="114300">
                  <wp:extent cx="2223770" cy="1668145"/>
                  <wp:effectExtent l="0" t="0" r="5080" b="8255"/>
                  <wp:docPr id="1" name="图片 1" descr="IMG_20240307_155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40307_155636"/>
                          <pic:cNvPicPr>
                            <a:picLocks noChangeAspect="1"/>
                          </pic:cNvPicPr>
                        </pic:nvPicPr>
                        <pic:blipFill>
                          <a:blip r:embed="rId4"/>
                          <a:stretch>
                            <a:fillRect/>
                          </a:stretch>
                        </pic:blipFill>
                        <pic:spPr>
                          <a:xfrm>
                            <a:off x="0" y="0"/>
                            <a:ext cx="2223770" cy="1668145"/>
                          </a:xfrm>
                          <a:prstGeom prst="rect">
                            <a:avLst/>
                          </a:prstGeom>
                        </pic:spPr>
                      </pic:pic>
                    </a:graphicData>
                  </a:graphic>
                </wp:inline>
              </w:drawing>
            </w:r>
          </w:p>
        </w:tc>
        <w:tc>
          <w:tcPr>
            <w:tcW w:w="296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能否根据游戏规则，理解游戏的玩法，与同伴进行游戏。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b/>
                <w:bCs/>
                <w:vertAlign w:val="baseline"/>
                <w:lang w:val="en-US" w:eastAsia="zh-Hans"/>
              </w:rPr>
            </w:pPr>
          </w:p>
        </w:tc>
        <w:tc>
          <w:tcPr>
            <w:tcW w:w="197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2.羊羊的农场——抢地盘</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操作底板、农场操作块</w:t>
            </w:r>
          </w:p>
        </w:tc>
        <w:tc>
          <w:tcPr>
            <w:tcW w:w="1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1"/>
                <w:szCs w:val="21"/>
                <w:u w:val="none"/>
                <w:vertAlign w:val="baseline"/>
                <w:lang w:val="en-US" w:eastAsia="zh-CN"/>
              </w:rPr>
            </w:pPr>
            <w:r>
              <w:rPr>
                <w:rFonts w:hint="eastAsia" w:ascii="宋体" w:hAnsi="宋体" w:eastAsia="宋体" w:cs="宋体"/>
                <w:b w:val="0"/>
                <w:bCs w:val="0"/>
                <w:color w:val="auto"/>
                <w:sz w:val="21"/>
                <w:szCs w:val="21"/>
                <w:u w:val="none"/>
                <w:vertAlign w:val="baseline"/>
                <w:lang w:val="en-US" w:eastAsia="zh-CN"/>
              </w:rPr>
              <w:t>能根据标记寻找与之匹配的物体。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1"/>
                <w:szCs w:val="21"/>
                <w:u w:val="none"/>
                <w:vertAlign w:val="baseline"/>
                <w:lang w:val="en-US" w:eastAsia="zh-CN"/>
              </w:rPr>
            </w:pPr>
          </w:p>
        </w:tc>
        <w:tc>
          <w:tcPr>
            <w:tcW w:w="2380"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1.两人合作，根据自己的操作块进行抢地盘。</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2.两人合作，一人在农场摆放操作块，另一人统计。</w:t>
            </w:r>
          </w:p>
        </w:tc>
        <w:tc>
          <w:tcPr>
            <w:tcW w:w="3846"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 w:val="0"/>
                <w:bCs w:val="0"/>
                <w:sz w:val="21"/>
                <w:szCs w:val="21"/>
                <w:u w:val="none"/>
                <w:vertAlign w:val="baseline"/>
                <w:lang w:val="en-US" w:eastAsia="zh-CN"/>
              </w:rPr>
            </w:pPr>
            <w:r>
              <w:rPr>
                <w:rFonts w:hint="default" w:ascii="宋体" w:hAnsi="宋体" w:eastAsia="宋体" w:cs="宋体"/>
                <w:b w:val="0"/>
                <w:bCs w:val="0"/>
                <w:sz w:val="21"/>
                <w:szCs w:val="21"/>
                <w:u w:val="none"/>
                <w:vertAlign w:val="baseline"/>
                <w:lang w:val="en-US" w:eastAsia="zh-CN"/>
              </w:rPr>
              <w:drawing>
                <wp:inline distT="0" distB="0" distL="114300" distR="114300">
                  <wp:extent cx="2223770" cy="1668145"/>
                  <wp:effectExtent l="0" t="0" r="5080" b="8255"/>
                  <wp:docPr id="2" name="图片 2" descr="IMG_20240307_155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40307_155837"/>
                          <pic:cNvPicPr>
                            <a:picLocks noChangeAspect="1"/>
                          </pic:cNvPicPr>
                        </pic:nvPicPr>
                        <pic:blipFill>
                          <a:blip r:embed="rId5"/>
                          <a:stretch>
                            <a:fillRect/>
                          </a:stretch>
                        </pic:blipFill>
                        <pic:spPr>
                          <a:xfrm>
                            <a:off x="0" y="0"/>
                            <a:ext cx="2223770" cy="1668145"/>
                          </a:xfrm>
                          <a:prstGeom prst="rect">
                            <a:avLst/>
                          </a:prstGeom>
                        </pic:spPr>
                      </pic:pic>
                    </a:graphicData>
                  </a:graphic>
                </wp:inline>
              </w:drawing>
            </w:r>
          </w:p>
        </w:tc>
        <w:tc>
          <w:tcPr>
            <w:tcW w:w="29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能否根据对方的操作块判断走棋顺序，进行抢占地盘。能用图示记录自己的游戏结果。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b/>
                <w:bCs/>
                <w:vertAlign w:val="baseline"/>
                <w:lang w:val="en-US" w:eastAsia="zh-Hans"/>
              </w:rPr>
            </w:pPr>
          </w:p>
        </w:tc>
        <w:tc>
          <w:tcPr>
            <w:tcW w:w="197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3.春日数独</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数独卡、数独底板</w:t>
            </w:r>
          </w:p>
        </w:tc>
        <w:tc>
          <w:tcPr>
            <w:tcW w:w="1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能理解数与数之间的数差关系的可逆性、传递性。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sz w:val="21"/>
                <w:szCs w:val="21"/>
                <w:u w:val="none"/>
                <w:vertAlign w:val="baseline"/>
                <w:lang w:val="en-US" w:eastAsia="zh-CN"/>
              </w:rPr>
            </w:pPr>
          </w:p>
        </w:tc>
        <w:tc>
          <w:tcPr>
            <w:tcW w:w="2380"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1.根据不同级别的数独底板进行闯关游戏。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2.自制数独，进行闯关游戏。</w:t>
            </w:r>
          </w:p>
        </w:tc>
        <w:tc>
          <w:tcPr>
            <w:tcW w:w="3846"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 w:val="0"/>
                <w:bCs w:val="0"/>
                <w:sz w:val="21"/>
                <w:szCs w:val="21"/>
                <w:u w:val="none"/>
                <w:vertAlign w:val="baseline"/>
                <w:lang w:val="en-US" w:eastAsia="zh-CN"/>
              </w:rPr>
            </w:pPr>
            <w:r>
              <w:rPr>
                <w:rFonts w:hint="default" w:ascii="宋体" w:hAnsi="宋体" w:eastAsia="宋体" w:cs="宋体"/>
                <w:b w:val="0"/>
                <w:bCs w:val="0"/>
                <w:sz w:val="21"/>
                <w:szCs w:val="21"/>
                <w:u w:val="none"/>
                <w:vertAlign w:val="baseline"/>
                <w:lang w:val="en-US" w:eastAsia="zh-CN"/>
              </w:rPr>
              <w:drawing>
                <wp:inline distT="0" distB="0" distL="114300" distR="114300">
                  <wp:extent cx="2223770" cy="1731645"/>
                  <wp:effectExtent l="0" t="0" r="5080" b="1905"/>
                  <wp:docPr id="3" name="图片 3" descr="IMG_20240307_155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240307_155555"/>
                          <pic:cNvPicPr>
                            <a:picLocks noChangeAspect="1"/>
                          </pic:cNvPicPr>
                        </pic:nvPicPr>
                        <pic:blipFill>
                          <a:blip r:embed="rId6"/>
                          <a:stretch>
                            <a:fillRect/>
                          </a:stretch>
                        </pic:blipFill>
                        <pic:spPr>
                          <a:xfrm>
                            <a:off x="0" y="0"/>
                            <a:ext cx="2223770" cy="1731645"/>
                          </a:xfrm>
                          <a:prstGeom prst="rect">
                            <a:avLst/>
                          </a:prstGeom>
                        </pic:spPr>
                      </pic:pic>
                    </a:graphicData>
                  </a:graphic>
                </wp:inline>
              </w:drawing>
            </w:r>
          </w:p>
        </w:tc>
        <w:tc>
          <w:tcPr>
            <w:tcW w:w="29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能否挑战不同级别的数独闯关卡，发现规律，并愿意反复尝试。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b/>
                <w:bCs/>
                <w:vertAlign w:val="baseline"/>
                <w:lang w:val="en-US" w:eastAsia="zh-Hans"/>
              </w:rPr>
            </w:pPr>
          </w:p>
        </w:tc>
        <w:tc>
          <w:tcPr>
            <w:tcW w:w="197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4.七巧板</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底板、七个形状的积木片、笔、记录纸</w:t>
            </w:r>
          </w:p>
        </w:tc>
        <w:tc>
          <w:tcPr>
            <w:tcW w:w="1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color w:val="auto"/>
                <w:sz w:val="21"/>
                <w:szCs w:val="21"/>
                <w:u w:val="none"/>
                <w:vertAlign w:val="baseline"/>
                <w:lang w:val="en-US" w:eastAsia="zh-CN"/>
              </w:rPr>
              <w:t>幼儿能用正方形、长方形、三角形等几何图形拼成一个大几何图形。</w:t>
            </w:r>
          </w:p>
        </w:tc>
        <w:tc>
          <w:tcPr>
            <w:tcW w:w="2380"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1.根据图示寻找相应的形状拼摆。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2.根据不同级别的图示进行闯关游戏。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3.有创意地拼搭并画出物体的造型。</w:t>
            </w:r>
          </w:p>
        </w:tc>
        <w:tc>
          <w:tcPr>
            <w:tcW w:w="3846"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 w:val="0"/>
                <w:bCs w:val="0"/>
                <w:sz w:val="21"/>
                <w:szCs w:val="21"/>
                <w:u w:val="none"/>
                <w:vertAlign w:val="baseline"/>
                <w:lang w:val="en-US" w:eastAsia="zh-CN"/>
              </w:rPr>
            </w:pPr>
            <w:r>
              <w:rPr>
                <w:rFonts w:hint="default" w:ascii="宋体" w:hAnsi="宋体" w:eastAsia="宋体" w:cs="宋体"/>
                <w:b w:val="0"/>
                <w:bCs w:val="0"/>
                <w:sz w:val="21"/>
                <w:szCs w:val="21"/>
                <w:u w:val="none"/>
                <w:vertAlign w:val="baseline"/>
                <w:lang w:val="en-US" w:eastAsia="zh-CN"/>
              </w:rPr>
              <w:drawing>
                <wp:inline distT="0" distB="0" distL="114300" distR="114300">
                  <wp:extent cx="2223770" cy="1668145"/>
                  <wp:effectExtent l="0" t="0" r="5080" b="8255"/>
                  <wp:docPr id="4" name="图片 4" descr="IMG_20240307_155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0240307_155808"/>
                          <pic:cNvPicPr>
                            <a:picLocks noChangeAspect="1"/>
                          </pic:cNvPicPr>
                        </pic:nvPicPr>
                        <pic:blipFill>
                          <a:blip r:embed="rId7"/>
                          <a:stretch>
                            <a:fillRect/>
                          </a:stretch>
                        </pic:blipFill>
                        <pic:spPr>
                          <a:xfrm>
                            <a:off x="0" y="0"/>
                            <a:ext cx="2223770" cy="1668145"/>
                          </a:xfrm>
                          <a:prstGeom prst="rect">
                            <a:avLst/>
                          </a:prstGeom>
                        </pic:spPr>
                      </pic:pic>
                    </a:graphicData>
                  </a:graphic>
                </wp:inline>
              </w:drawing>
            </w:r>
          </w:p>
        </w:tc>
        <w:tc>
          <w:tcPr>
            <w:tcW w:w="296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1.根据图式寻找合适的积木进行拼摆。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2.有创意地拼搭并记录。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b/>
                <w:bCs/>
                <w:vertAlign w:val="baseline"/>
                <w:lang w:val="en-US" w:eastAsia="zh-Hans"/>
              </w:rPr>
            </w:pPr>
          </w:p>
        </w:tc>
        <w:tc>
          <w:tcPr>
            <w:tcW w:w="197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5.小鸡在哪里</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操作盒、动物卡牌、方位图</w:t>
            </w:r>
          </w:p>
        </w:tc>
        <w:tc>
          <w:tcPr>
            <w:tcW w:w="1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color w:val="auto"/>
                <w:sz w:val="21"/>
                <w:szCs w:val="21"/>
                <w:u w:val="none"/>
                <w:vertAlign w:val="baseline"/>
                <w:lang w:val="en-US" w:eastAsia="zh-CN"/>
              </w:rPr>
              <w:t>幼儿能够区分左右方位；能用方位语言简单描述</w:t>
            </w:r>
          </w:p>
        </w:tc>
        <w:tc>
          <w:tcPr>
            <w:tcW w:w="2380" w:type="dxa"/>
            <w:vAlign w:val="center"/>
          </w:tcPr>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根据方位图摆放动物的位置。</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两两合作，一人说出方位，另一个人根据方位摆放动物。</w:t>
            </w:r>
          </w:p>
        </w:tc>
        <w:tc>
          <w:tcPr>
            <w:tcW w:w="3846"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 w:val="0"/>
                <w:bCs w:val="0"/>
                <w:sz w:val="21"/>
                <w:szCs w:val="21"/>
                <w:u w:val="none"/>
                <w:vertAlign w:val="baseline"/>
                <w:lang w:val="en-US" w:eastAsia="zh-CN"/>
              </w:rPr>
            </w:pPr>
            <w:r>
              <w:rPr>
                <w:rFonts w:hint="default" w:ascii="宋体" w:hAnsi="宋体" w:eastAsia="宋体" w:cs="宋体"/>
                <w:b w:val="0"/>
                <w:bCs w:val="0"/>
                <w:sz w:val="21"/>
                <w:szCs w:val="21"/>
                <w:u w:val="none"/>
                <w:vertAlign w:val="baseline"/>
                <w:lang w:val="en-US" w:eastAsia="zh-CN"/>
              </w:rPr>
              <w:drawing>
                <wp:inline distT="0" distB="0" distL="114300" distR="114300">
                  <wp:extent cx="2223770" cy="1668145"/>
                  <wp:effectExtent l="0" t="0" r="11430" b="8255"/>
                  <wp:docPr id="5" name="图片 5" descr="IMG_20240307_155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0240307_155623"/>
                          <pic:cNvPicPr>
                            <a:picLocks noChangeAspect="1"/>
                          </pic:cNvPicPr>
                        </pic:nvPicPr>
                        <pic:blipFill>
                          <a:blip r:embed="rId8"/>
                          <a:stretch>
                            <a:fillRect/>
                          </a:stretch>
                        </pic:blipFill>
                        <pic:spPr>
                          <a:xfrm>
                            <a:off x="0" y="0"/>
                            <a:ext cx="2223770" cy="1668145"/>
                          </a:xfrm>
                          <a:prstGeom prst="rect">
                            <a:avLst/>
                          </a:prstGeom>
                        </pic:spPr>
                      </pic:pic>
                    </a:graphicData>
                  </a:graphic>
                </wp:inline>
              </w:drawing>
            </w:r>
          </w:p>
        </w:tc>
        <w:tc>
          <w:tcPr>
            <w:tcW w:w="29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能否根据方位图或语言提示正确摆放动物的位置。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Merge w:val="restart"/>
            <w:vAlign w:val="center"/>
          </w:tcPr>
          <w:p>
            <w:pPr>
              <w:pStyle w:val="6"/>
              <w:keepNext w:val="0"/>
              <w:keepLines w:val="0"/>
              <w:suppressLineNumbers w:val="0"/>
              <w:spacing w:before="0" w:beforeAutospacing="0" w:after="0" w:afterAutospacing="0"/>
              <w:ind w:left="0" w:leftChars="0" w:right="0" w:firstLine="0" w:firstLineChars="0"/>
              <w:jc w:val="center"/>
              <w:rPr>
                <w:rFonts w:hint="eastAsia"/>
                <w:b/>
                <w:bCs/>
                <w:vertAlign w:val="baseline"/>
                <w:lang w:val="en-US" w:eastAsia="zh-Hans"/>
              </w:rPr>
            </w:pPr>
            <w:r>
              <w:rPr>
                <w:rFonts w:hint="eastAsia"/>
                <w:b/>
                <w:bCs/>
                <w:vertAlign w:val="baseline"/>
                <w:lang w:val="en-US" w:eastAsia="zh-Hans"/>
              </w:rPr>
              <w:t>科</w:t>
            </w:r>
          </w:p>
          <w:p>
            <w:pPr>
              <w:pStyle w:val="6"/>
              <w:keepNext w:val="0"/>
              <w:keepLines w:val="0"/>
              <w:suppressLineNumbers w:val="0"/>
              <w:spacing w:before="0" w:beforeAutospacing="0" w:after="0" w:afterAutospacing="0"/>
              <w:ind w:left="0" w:leftChars="0" w:right="0" w:firstLine="0" w:firstLineChars="0"/>
              <w:jc w:val="center"/>
              <w:rPr>
                <w:rFonts w:hint="eastAsia"/>
                <w:b/>
                <w:bCs/>
                <w:vertAlign w:val="baseline"/>
                <w:lang w:val="en-US" w:eastAsia="zh-Hans"/>
              </w:rPr>
            </w:pPr>
            <w:r>
              <w:rPr>
                <w:rFonts w:hint="eastAsia"/>
                <w:b/>
                <w:bCs/>
                <w:vertAlign w:val="baseline"/>
                <w:lang w:val="en-US" w:eastAsia="zh-Hans"/>
              </w:rPr>
              <w:t>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bCs/>
                <w:kern w:val="2"/>
                <w:sz w:val="21"/>
                <w:szCs w:val="21"/>
                <w:u w:val="none"/>
                <w:vertAlign w:val="baseline"/>
                <w:lang w:val="en-US" w:eastAsia="zh-CN" w:bidi="ar-SA"/>
              </w:rPr>
            </w:pPr>
            <w:r>
              <w:rPr>
                <w:rFonts w:hint="eastAsia"/>
                <w:b/>
                <w:bCs/>
                <w:vertAlign w:val="baseline"/>
                <w:lang w:val="en-US" w:eastAsia="zh-Hans"/>
              </w:rPr>
              <w:t>区</w:t>
            </w:r>
          </w:p>
        </w:tc>
        <w:tc>
          <w:tcPr>
            <w:tcW w:w="197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1.跳舞的喷泉</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各类瓶子、各种吸管、盆、笔</w:t>
            </w:r>
          </w:p>
        </w:tc>
        <w:tc>
          <w:tcPr>
            <w:tcW w:w="1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1"/>
                <w:szCs w:val="21"/>
                <w:u w:val="none"/>
                <w:vertAlign w:val="baseli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宋体"/>
                <w:b/>
                <w:bCs/>
                <w:color w:val="C00000"/>
                <w:sz w:val="21"/>
                <w:szCs w:val="21"/>
                <w:u w:val="none"/>
                <w:vertAlign w:val="baseline"/>
                <w:lang w:val="en-US" w:eastAsia="zh-CN"/>
              </w:rPr>
            </w:pPr>
            <w:r>
              <w:rPr>
                <w:rFonts w:hint="eastAsia" w:ascii="宋体" w:hAnsi="宋体" w:eastAsia="宋体" w:cs="宋体"/>
                <w:b w:val="0"/>
                <w:bCs w:val="0"/>
                <w:color w:val="auto"/>
                <w:sz w:val="21"/>
                <w:szCs w:val="21"/>
                <w:u w:val="none"/>
                <w:vertAlign w:val="baseline"/>
                <w:lang w:val="en-US" w:eastAsia="zh-CN"/>
              </w:rPr>
              <w:t>幼儿能够感知物体结构与功能之间的关系；能主动探索力、光、电等常见无力现象及产生的条件或影响因素。</w:t>
            </w:r>
          </w:p>
        </w:tc>
        <w:tc>
          <w:tcPr>
            <w:tcW w:w="23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探索不同材料与喷出水的大小之间的关系。</w:t>
            </w:r>
          </w:p>
        </w:tc>
        <w:tc>
          <w:tcPr>
            <w:tcW w:w="3846"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 w:val="0"/>
                <w:bCs w:val="0"/>
                <w:sz w:val="21"/>
                <w:szCs w:val="21"/>
                <w:u w:val="none"/>
                <w:vertAlign w:val="baseline"/>
                <w:lang w:val="en-US" w:eastAsia="zh-CN"/>
              </w:rPr>
            </w:pPr>
            <w:r>
              <w:rPr>
                <w:rFonts w:hint="default" w:ascii="宋体" w:hAnsi="宋体" w:eastAsia="宋体" w:cs="宋体"/>
                <w:b w:val="0"/>
                <w:bCs w:val="0"/>
                <w:sz w:val="21"/>
                <w:szCs w:val="21"/>
                <w:u w:val="none"/>
                <w:vertAlign w:val="baseline"/>
                <w:lang w:val="en-US" w:eastAsia="zh-CN"/>
              </w:rPr>
              <w:drawing>
                <wp:inline distT="0" distB="0" distL="114300" distR="114300">
                  <wp:extent cx="2223770" cy="1668145"/>
                  <wp:effectExtent l="0" t="0" r="5080" b="8255"/>
                  <wp:docPr id="18" name="图片 18" descr="QQ图片20240308102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QQ图片20240308102805"/>
                          <pic:cNvPicPr>
                            <a:picLocks noChangeAspect="1"/>
                          </pic:cNvPicPr>
                        </pic:nvPicPr>
                        <pic:blipFill>
                          <a:blip r:embed="rId9"/>
                          <a:stretch>
                            <a:fillRect/>
                          </a:stretch>
                        </pic:blipFill>
                        <pic:spPr>
                          <a:xfrm>
                            <a:off x="0" y="0"/>
                            <a:ext cx="2223770" cy="1668145"/>
                          </a:xfrm>
                          <a:prstGeom prst="rect">
                            <a:avLst/>
                          </a:prstGeom>
                        </pic:spPr>
                      </pic:pic>
                    </a:graphicData>
                  </a:graphic>
                </wp:inline>
              </w:drawing>
            </w:r>
          </w:p>
        </w:tc>
        <w:tc>
          <w:tcPr>
            <w:tcW w:w="29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能否在观察的基础上进行探索并且能进行简单的记录。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b/>
                <w:bCs/>
                <w:vertAlign w:val="baseline"/>
                <w:lang w:val="en-US" w:eastAsia="zh-Hans"/>
              </w:rPr>
            </w:pPr>
          </w:p>
        </w:tc>
        <w:tc>
          <w:tcPr>
            <w:tcW w:w="197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2.</w:t>
            </w:r>
            <w:r>
              <w:rPr>
                <w:rFonts w:hint="eastAsia" w:ascii="宋体" w:hAnsi="宋体" w:cs="宋体"/>
                <w:szCs w:val="21"/>
                <w:lang w:eastAsia="zh-CN"/>
              </w:rPr>
              <w:t>神奇的动物链</w:t>
            </w:r>
          </w:p>
          <w:p>
            <w:pPr>
              <w:keepNext w:val="0"/>
              <w:keepLines w:val="0"/>
              <w:suppressLineNumbers w:val="0"/>
              <w:spacing w:before="0" w:beforeAutospacing="0" w:after="0" w:afterAutospacing="0" w:line="240" w:lineRule="auto"/>
              <w:ind w:left="0" w:right="0"/>
              <w:jc w:val="both"/>
              <w:rPr>
                <w:rFonts w:hint="default" w:ascii="宋体" w:hAnsi="宋体" w:eastAsia="宋体" w:cs="宋体"/>
                <w:b w:val="0"/>
                <w:bCs w:val="0"/>
                <w:sz w:val="21"/>
                <w:szCs w:val="21"/>
                <w:u w:val="none"/>
                <w:vertAlign w:val="baseline"/>
                <w:lang w:val="en-US" w:eastAsia="zh-CN"/>
              </w:rPr>
            </w:pPr>
            <w:r>
              <w:rPr>
                <w:rFonts w:hint="eastAsia"/>
                <w:lang w:val="en-US" w:eastAsia="zh-CN"/>
              </w:rPr>
              <w:t>标有不同难度的操作单若干、动物链操作卡片若干、答案检查册一本</w:t>
            </w:r>
          </w:p>
        </w:tc>
        <w:tc>
          <w:tcPr>
            <w:tcW w:w="1981" w:type="dxa"/>
            <w:vAlign w:val="center"/>
          </w:tcPr>
          <w:p>
            <w:pPr>
              <w:pStyle w:val="4"/>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1.幼儿能觉察动物和植物的外形特征、习性与生存环境的适应关系。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lang w:val="en-US" w:eastAsia="zh-CN"/>
              </w:rPr>
              <w:t>2.能用数字、图画、图表或其他符号记录。</w:t>
            </w:r>
          </w:p>
        </w:tc>
        <w:tc>
          <w:tcPr>
            <w:tcW w:w="2380" w:type="dxa"/>
            <w:vAlign w:val="center"/>
          </w:tcPr>
          <w:p>
            <w:pPr>
              <w:keepNext w:val="0"/>
              <w:keepLines w:val="0"/>
              <w:numPr>
                <w:ilvl w:val="0"/>
                <w:numId w:val="0"/>
              </w:numPr>
              <w:suppressLineNumbers w:val="0"/>
              <w:spacing w:before="0" w:beforeAutospacing="0" w:after="0" w:afterAutospacing="0" w:line="240" w:lineRule="auto"/>
              <w:ind w:left="0" w:right="0"/>
              <w:jc w:val="both"/>
              <w:rPr>
                <w:rFonts w:hint="eastAsia" w:ascii="宋体" w:hAnsi="宋体" w:eastAsia="宋体" w:cs="宋体"/>
                <w:lang w:val="en-US" w:eastAsia="zh-CN"/>
              </w:rPr>
            </w:pPr>
            <w:r>
              <w:rPr>
                <w:rFonts w:hint="eastAsia" w:ascii="宋体" w:hAnsi="宋体" w:eastAsia="宋体" w:cs="宋体"/>
                <w:lang w:val="en-US" w:eastAsia="zh-CN"/>
              </w:rPr>
              <w:t>1.幼儿自主选择自己想挑战难度的卡片，根据要求进行动物卡片粘贴。</w:t>
            </w:r>
          </w:p>
          <w:p>
            <w:pPr>
              <w:keepNext w:val="0"/>
              <w:keepLines w:val="0"/>
              <w:numPr>
                <w:ilvl w:val="0"/>
                <w:numId w:val="0"/>
              </w:numPr>
              <w:suppressLineNumbers w:val="0"/>
              <w:spacing w:before="0" w:beforeAutospacing="0" w:after="0" w:afterAutospacing="0" w:line="240" w:lineRule="auto"/>
              <w:ind w:left="0" w:right="0"/>
              <w:jc w:val="both"/>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lang w:val="en-US" w:eastAsia="zh-CN"/>
              </w:rPr>
              <w:t>2.在第4、第5层级的难度时能够根据图案上的箭头找寻不同的动物链。自主参考答案册自主进行检查，发现问题能尝试记录下来。</w:t>
            </w:r>
          </w:p>
        </w:tc>
        <w:tc>
          <w:tcPr>
            <w:tcW w:w="3846"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 w:val="0"/>
                <w:bCs w:val="0"/>
                <w:sz w:val="21"/>
                <w:szCs w:val="21"/>
                <w:u w:val="none"/>
                <w:vertAlign w:val="baseline"/>
                <w:lang w:val="en-US" w:eastAsia="zh-CN"/>
              </w:rPr>
            </w:pPr>
            <w:r>
              <w:rPr>
                <w:rFonts w:hint="default" w:ascii="宋体" w:hAnsi="宋体" w:eastAsia="宋体" w:cs="宋体"/>
                <w:b w:val="0"/>
                <w:bCs w:val="0"/>
                <w:sz w:val="21"/>
                <w:szCs w:val="21"/>
                <w:u w:val="none"/>
                <w:vertAlign w:val="baseline"/>
                <w:lang w:val="en-US" w:eastAsia="zh-CN"/>
              </w:rPr>
              <w:drawing>
                <wp:inline distT="0" distB="0" distL="114300" distR="114300">
                  <wp:extent cx="1813560" cy="2288540"/>
                  <wp:effectExtent l="0" t="0" r="16510" b="15240"/>
                  <wp:docPr id="19" name="图片 19" descr="QQ图片20240308102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QQ图片20240308102801"/>
                          <pic:cNvPicPr>
                            <a:picLocks noChangeAspect="1"/>
                          </pic:cNvPicPr>
                        </pic:nvPicPr>
                        <pic:blipFill>
                          <a:blip r:embed="rId10"/>
                          <a:stretch>
                            <a:fillRect/>
                          </a:stretch>
                        </pic:blipFill>
                        <pic:spPr>
                          <a:xfrm rot="16200000">
                            <a:off x="0" y="0"/>
                            <a:ext cx="1813560" cy="2288540"/>
                          </a:xfrm>
                          <a:prstGeom prst="rect">
                            <a:avLst/>
                          </a:prstGeom>
                        </pic:spPr>
                      </pic:pic>
                    </a:graphicData>
                  </a:graphic>
                </wp:inline>
              </w:drawing>
            </w:r>
          </w:p>
        </w:tc>
        <w:tc>
          <w:tcPr>
            <w:tcW w:w="2968" w:type="dxa"/>
            <w:vAlign w:val="center"/>
          </w:tcPr>
          <w:p>
            <w:pPr>
              <w:pStyle w:val="4"/>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1.能否自主选择挑战任务卡，根据任务卡挑战规则进行相关的挑战游戏。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lang w:val="en-US" w:eastAsia="zh-CN"/>
              </w:rPr>
            </w:pPr>
            <w:r>
              <w:rPr>
                <w:rFonts w:hint="eastAsia" w:ascii="宋体" w:hAnsi="宋体" w:eastAsia="宋体" w:cs="宋体"/>
                <w:lang w:val="en-US" w:eastAsia="zh-CN"/>
              </w:rPr>
              <w:t>2.在游戏中能否尝试通过观察支架了解游戏玩法。</w:t>
            </w:r>
          </w:p>
          <w:p>
            <w:pPr>
              <w:pStyle w:val="4"/>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3.游戏过程中能否大胆探索并能用简单的图画和符号记录自己的发现。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b/>
                <w:bCs/>
                <w:vertAlign w:val="baseline"/>
                <w:lang w:val="en-US" w:eastAsia="zh-Hans"/>
              </w:rPr>
            </w:pPr>
          </w:p>
        </w:tc>
        <w:tc>
          <w:tcPr>
            <w:tcW w:w="1977" w:type="dxa"/>
            <w:vAlign w:val="center"/>
          </w:tcPr>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一张纸的承重</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各种材料的纸、积木、雪花片、石头、磁铁等物品、笔、纸</w:t>
            </w:r>
          </w:p>
        </w:tc>
        <w:tc>
          <w:tcPr>
            <w:tcW w:w="1981" w:type="dxa"/>
            <w:vAlign w:val="center"/>
          </w:tcPr>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能发现材料的特性存在的不同形式，并能通过一定方式进行改变。</w:t>
            </w: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能用准确、有效地语言表达和交流自己在科学活动中的做法、想法和发现。</w:t>
            </w:r>
          </w:p>
        </w:tc>
        <w:tc>
          <w:tcPr>
            <w:tcW w:w="2380" w:type="dxa"/>
            <w:vAlign w:val="center"/>
          </w:tcPr>
          <w:p>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自主选择不同材料的纸进行同一物品的承重实验。</w:t>
            </w:r>
          </w:p>
          <w:p>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探索不同的折叠次数对同一物品的承重实验并记录发现。</w:t>
            </w:r>
          </w:p>
        </w:tc>
        <w:tc>
          <w:tcPr>
            <w:tcW w:w="3846"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 w:val="0"/>
                <w:bCs w:val="0"/>
                <w:sz w:val="21"/>
                <w:szCs w:val="21"/>
                <w:u w:val="none"/>
                <w:vertAlign w:val="baseline"/>
                <w:lang w:val="en-US" w:eastAsia="zh-CN"/>
              </w:rPr>
            </w:pPr>
            <w:r>
              <w:rPr>
                <w:rFonts w:hint="default" w:ascii="宋体" w:hAnsi="宋体" w:eastAsia="宋体" w:cs="宋体"/>
                <w:b w:val="0"/>
                <w:bCs w:val="0"/>
                <w:sz w:val="21"/>
                <w:szCs w:val="21"/>
                <w:u w:val="none"/>
                <w:vertAlign w:val="baseline"/>
                <w:lang w:val="en-US" w:eastAsia="zh-CN"/>
              </w:rPr>
              <w:drawing>
                <wp:inline distT="0" distB="0" distL="114300" distR="114300">
                  <wp:extent cx="2298065" cy="1723390"/>
                  <wp:effectExtent l="0" t="0" r="6985" b="10160"/>
                  <wp:docPr id="20" name="图片 20" descr="QQ图片2024030810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QQ图片20240308102810"/>
                          <pic:cNvPicPr>
                            <a:picLocks noChangeAspect="1"/>
                          </pic:cNvPicPr>
                        </pic:nvPicPr>
                        <pic:blipFill>
                          <a:blip r:embed="rId11"/>
                          <a:stretch>
                            <a:fillRect/>
                          </a:stretch>
                        </pic:blipFill>
                        <pic:spPr>
                          <a:xfrm>
                            <a:off x="0" y="0"/>
                            <a:ext cx="2298065" cy="1723390"/>
                          </a:xfrm>
                          <a:prstGeom prst="rect">
                            <a:avLst/>
                          </a:prstGeom>
                        </pic:spPr>
                      </pic:pic>
                    </a:graphicData>
                  </a:graphic>
                </wp:inline>
              </w:drawing>
            </w:r>
          </w:p>
        </w:tc>
        <w:tc>
          <w:tcPr>
            <w:tcW w:w="29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1.能否对不同材料的纸进行对比观察，尝试多种感官探索不同材料的纸的承重能力。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b/>
                <w:bCs/>
                <w:vertAlign w:val="baseline"/>
                <w:lang w:val="en-US" w:eastAsia="zh-Hans"/>
              </w:rPr>
            </w:pPr>
          </w:p>
        </w:tc>
        <w:tc>
          <w:tcPr>
            <w:tcW w:w="197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4.瓶子里的秘密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宋体"/>
                <w:b w:val="0"/>
                <w:bCs w:val="0"/>
                <w:sz w:val="21"/>
                <w:szCs w:val="21"/>
                <w:u w:val="none"/>
                <w:vertAlign w:val="baseline"/>
                <w:lang w:val="en-US" w:eastAsia="zh-CN"/>
              </w:rPr>
            </w:pPr>
            <w:r>
              <w:rPr>
                <w:rFonts w:hint="eastAsia" w:ascii="Calibri" w:hAnsi="Calibri" w:eastAsia="宋体" w:cs="Times New Roman"/>
                <w:kern w:val="2"/>
                <w:sz w:val="21"/>
                <w:szCs w:val="20"/>
                <w:lang w:val="en-US" w:eastAsia="zh-CN" w:bidi="ar"/>
              </w:rPr>
              <w:t>瓶子里的秘密操作单、完成秘密的瓶子若干、手电筒、剪刀、胶棒、光影箱子</w:t>
            </w:r>
          </w:p>
        </w:tc>
        <w:tc>
          <w:tcPr>
            <w:tcW w:w="1981" w:type="dxa"/>
            <w:vAlign w:val="center"/>
          </w:tcPr>
          <w:p>
            <w:pPr>
              <w:pStyle w:val="5"/>
              <w:keepNext w:val="0"/>
              <w:keepLines w:val="0"/>
              <w:widowControl w:val="0"/>
              <w:suppressLineNumbers w:val="0"/>
              <w:spacing w:before="0" w:beforeAutospacing="0" w:after="0" w:afterAutospacing="0" w:line="240" w:lineRule="auto"/>
              <w:ind w:left="0" w:leftChars="0" w:right="0"/>
              <w:jc w:val="both"/>
              <w:rPr>
                <w:rFonts w:hint="eastAsia" w:ascii="宋体" w:hAnsi="宋体" w:eastAsia="宋体" w:cs="宋体"/>
                <w:lang w:val="en-US"/>
              </w:rPr>
            </w:pPr>
            <w:r>
              <w:rPr>
                <w:rFonts w:hint="eastAsia" w:ascii="宋体" w:hAnsi="宋体" w:eastAsia="宋体" w:cs="宋体"/>
                <w:kern w:val="2"/>
                <w:sz w:val="21"/>
                <w:szCs w:val="20"/>
                <w:lang w:val="en-US" w:eastAsia="zh-CN" w:bidi="ar"/>
              </w:rPr>
              <w:t>1.能根据观察到的现象结合已有的经验进行合理的推论。</w:t>
            </w:r>
          </w:p>
          <w:p>
            <w:pPr>
              <w:pStyle w:val="5"/>
              <w:keepNext w:val="0"/>
              <w:keepLines w:val="0"/>
              <w:widowControl w:val="0"/>
              <w:suppressLineNumbers w:val="0"/>
              <w:spacing w:before="0" w:beforeAutospacing="0" w:after="0" w:afterAutospacing="0" w:line="240" w:lineRule="auto"/>
              <w:ind w:left="0" w:leftChars="0" w:right="0"/>
              <w:jc w:val="both"/>
              <w:rPr>
                <w:rFonts w:hint="default" w:ascii="宋体" w:hAnsi="宋体" w:eastAsia="宋体" w:cs="宋体"/>
                <w:lang w:val="en-US"/>
              </w:rPr>
            </w:pPr>
            <w:r>
              <w:rPr>
                <w:rFonts w:hint="eastAsia" w:ascii="宋体" w:hAnsi="宋体" w:eastAsia="宋体" w:cs="宋体"/>
                <w:kern w:val="2"/>
                <w:sz w:val="21"/>
                <w:szCs w:val="20"/>
                <w:lang w:val="en-US" w:eastAsia="zh-CN" w:bidi="ar"/>
              </w:rPr>
              <w:t>2.幼儿能用一定的方法验证自己的猜测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sz w:val="21"/>
                <w:szCs w:val="21"/>
                <w:u w:val="none"/>
                <w:vertAlign w:val="baseline"/>
                <w:lang w:val="en-US" w:eastAsia="zh-CN"/>
              </w:rPr>
            </w:pPr>
          </w:p>
        </w:tc>
        <w:tc>
          <w:tcPr>
            <w:tcW w:w="2380" w:type="dxa"/>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kern w:val="2"/>
                <w:sz w:val="21"/>
                <w:szCs w:val="20"/>
                <w:lang w:val="en-US" w:eastAsia="zh-CN" w:bidi="ar"/>
              </w:rPr>
            </w:pPr>
            <w:r>
              <w:rPr>
                <w:rFonts w:hint="eastAsia" w:ascii="宋体" w:hAnsi="宋体" w:eastAsia="宋体" w:cs="宋体"/>
                <w:kern w:val="2"/>
                <w:sz w:val="21"/>
                <w:szCs w:val="20"/>
                <w:lang w:val="en-US" w:eastAsia="zh-CN" w:bidi="ar"/>
              </w:rPr>
              <w:t>1.幼儿自主选择自己想发现秘密的瓶子，用手电筒照射，通过光源发现其中隐藏的物品，并在纸上记录下自己的发现。</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kern w:val="2"/>
                <w:sz w:val="21"/>
                <w:szCs w:val="20"/>
                <w:lang w:val="en-US" w:eastAsia="zh-CN" w:bidi="ar"/>
              </w:rPr>
              <w:t>2.幼儿根据提供的支架步骤自制“瓶子里的秘密。”做好后可以尝试邀请同在科学区游戏的幼儿进行两人合作游戏。一人做，一人发现并记录其中的秘密。</w:t>
            </w:r>
          </w:p>
        </w:tc>
        <w:tc>
          <w:tcPr>
            <w:tcW w:w="3846"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 w:val="0"/>
                <w:bCs w:val="0"/>
                <w:sz w:val="21"/>
                <w:szCs w:val="21"/>
                <w:u w:val="none"/>
                <w:vertAlign w:val="baseline"/>
                <w:lang w:val="en-US" w:eastAsia="zh-CN"/>
              </w:rPr>
            </w:pPr>
            <w:r>
              <w:rPr>
                <w:rFonts w:hint="default" w:ascii="宋体" w:hAnsi="宋体" w:eastAsia="宋体" w:cs="宋体"/>
                <w:b w:val="0"/>
                <w:bCs w:val="0"/>
                <w:sz w:val="21"/>
                <w:szCs w:val="21"/>
                <w:u w:val="none"/>
                <w:vertAlign w:val="baseline"/>
                <w:lang w:val="en-US" w:eastAsia="zh-CN"/>
              </w:rPr>
              <w:drawing>
                <wp:inline distT="0" distB="0" distL="114300" distR="114300">
                  <wp:extent cx="2223770" cy="1668145"/>
                  <wp:effectExtent l="0" t="0" r="5080" b="8255"/>
                  <wp:docPr id="17" name="图片 17" descr="IMG_20240308_08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20240308_081936"/>
                          <pic:cNvPicPr>
                            <a:picLocks noChangeAspect="1"/>
                          </pic:cNvPicPr>
                        </pic:nvPicPr>
                        <pic:blipFill>
                          <a:blip r:embed="rId12"/>
                          <a:stretch>
                            <a:fillRect/>
                          </a:stretch>
                        </pic:blipFill>
                        <pic:spPr>
                          <a:xfrm>
                            <a:off x="0" y="0"/>
                            <a:ext cx="2223770" cy="1668145"/>
                          </a:xfrm>
                          <a:prstGeom prst="rect">
                            <a:avLst/>
                          </a:prstGeom>
                        </pic:spPr>
                      </pic:pic>
                    </a:graphicData>
                  </a:graphic>
                </wp:inline>
              </w:drawing>
            </w:r>
          </w:p>
        </w:tc>
        <w:tc>
          <w:tcPr>
            <w:tcW w:w="2968" w:type="dxa"/>
            <w:vAlign w:val="center"/>
          </w:tcPr>
          <w:p>
            <w:pPr>
              <w:pStyle w:val="5"/>
              <w:keepNext w:val="0"/>
              <w:keepLines w:val="0"/>
              <w:widowControl w:val="0"/>
              <w:suppressLineNumbers w:val="0"/>
              <w:spacing w:before="0" w:beforeAutospacing="0" w:after="0" w:afterAutospacing="0" w:line="240" w:lineRule="auto"/>
              <w:ind w:left="0" w:leftChars="0" w:right="0"/>
              <w:jc w:val="both"/>
              <w:rPr>
                <w:rFonts w:hint="eastAsia" w:asciiTheme="majorEastAsia" w:hAnsiTheme="majorEastAsia" w:eastAsiaTheme="majorEastAsia" w:cstheme="majorEastAsia"/>
                <w:lang w:val="en-US"/>
              </w:rPr>
            </w:pPr>
            <w:r>
              <w:rPr>
                <w:rFonts w:hint="eastAsia" w:asciiTheme="majorEastAsia" w:hAnsiTheme="majorEastAsia" w:eastAsiaTheme="majorEastAsia" w:cstheme="majorEastAsia"/>
                <w:kern w:val="2"/>
                <w:sz w:val="21"/>
                <w:szCs w:val="20"/>
                <w:lang w:val="en-US" w:eastAsia="zh-CN" w:bidi="ar"/>
              </w:rPr>
              <w:t>1.能否通过观察支架了解不同的游戏玩法并进行自主选择。</w:t>
            </w:r>
          </w:p>
          <w:p>
            <w:pPr>
              <w:pStyle w:val="5"/>
              <w:keepNext w:val="0"/>
              <w:keepLines w:val="0"/>
              <w:widowControl w:val="0"/>
              <w:suppressLineNumbers w:val="0"/>
              <w:spacing w:before="0" w:beforeAutospacing="0" w:after="0" w:afterAutospacing="0" w:line="240" w:lineRule="auto"/>
              <w:ind w:left="0" w:leftChars="0" w:right="0"/>
              <w:jc w:val="both"/>
              <w:rPr>
                <w:rFonts w:hint="eastAsia" w:asciiTheme="majorEastAsia" w:hAnsiTheme="majorEastAsia" w:eastAsiaTheme="majorEastAsia" w:cstheme="majorEastAsia"/>
                <w:lang w:val="en-US"/>
              </w:rPr>
            </w:pPr>
            <w:r>
              <w:rPr>
                <w:rFonts w:hint="eastAsia" w:asciiTheme="majorEastAsia" w:hAnsiTheme="majorEastAsia" w:eastAsiaTheme="majorEastAsia" w:cstheme="majorEastAsia"/>
                <w:kern w:val="2"/>
                <w:sz w:val="21"/>
                <w:szCs w:val="20"/>
                <w:lang w:val="en-US" w:eastAsia="zh-CN" w:bidi="ar"/>
              </w:rPr>
              <w:t>2.在游戏过程中能否大胆探索并能用简单的图画和符号记录自己的发现。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宋体"/>
                <w:b w:val="0"/>
                <w:bCs w:val="0"/>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Merge w:val="restart"/>
            <w:vAlign w:val="center"/>
          </w:tcPr>
          <w:p>
            <w:pPr>
              <w:pStyle w:val="6"/>
              <w:keepNext w:val="0"/>
              <w:keepLines w:val="0"/>
              <w:suppressLineNumbers w:val="0"/>
              <w:spacing w:before="0" w:beforeAutospacing="0" w:after="0" w:afterAutospacing="0"/>
              <w:ind w:left="0" w:leftChars="0" w:right="0" w:firstLine="0" w:firstLineChars="0"/>
              <w:jc w:val="center"/>
              <w:rPr>
                <w:rFonts w:hint="eastAsia"/>
                <w:b/>
                <w:bCs/>
                <w:vertAlign w:val="baseline"/>
                <w:lang w:val="en-US" w:eastAsia="zh-CN"/>
              </w:rPr>
            </w:pPr>
            <w:r>
              <w:rPr>
                <w:rFonts w:hint="eastAsia"/>
                <w:b/>
                <w:bCs/>
                <w:vertAlign w:val="baseline"/>
                <w:lang w:val="en-US" w:eastAsia="zh-CN"/>
              </w:rPr>
              <w:t>角</w:t>
            </w:r>
          </w:p>
          <w:p>
            <w:pPr>
              <w:pStyle w:val="6"/>
              <w:keepNext w:val="0"/>
              <w:keepLines w:val="0"/>
              <w:suppressLineNumbers w:val="0"/>
              <w:spacing w:before="0" w:beforeAutospacing="0" w:after="0" w:afterAutospacing="0"/>
              <w:ind w:left="0" w:leftChars="0" w:right="0" w:firstLine="0" w:firstLineChars="0"/>
              <w:jc w:val="center"/>
              <w:rPr>
                <w:rFonts w:hint="eastAsia"/>
                <w:b/>
                <w:bCs/>
                <w:vertAlign w:val="baseline"/>
                <w:lang w:val="en-US" w:eastAsia="zh-CN"/>
              </w:rPr>
            </w:pPr>
            <w:r>
              <w:rPr>
                <w:rFonts w:hint="eastAsia"/>
                <w:b/>
                <w:bCs/>
                <w:vertAlign w:val="baseline"/>
                <w:lang w:val="en-US" w:eastAsia="zh-CN"/>
              </w:rPr>
              <w:t>色</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bCs/>
                <w:sz w:val="21"/>
                <w:szCs w:val="21"/>
                <w:u w:val="none"/>
                <w:vertAlign w:val="baseline"/>
                <w:lang w:val="en-US" w:eastAsia="zh-CN"/>
              </w:rPr>
            </w:pPr>
            <w:r>
              <w:rPr>
                <w:rFonts w:hint="eastAsia"/>
                <w:b/>
                <w:bCs/>
                <w:vertAlign w:val="baseline"/>
                <w:lang w:val="en-US" w:eastAsia="zh-CN"/>
              </w:rPr>
              <w:t>区</w:t>
            </w:r>
          </w:p>
        </w:tc>
        <w:tc>
          <w:tcPr>
            <w:tcW w:w="1977" w:type="dxa"/>
            <w:vAlign w:val="center"/>
          </w:tcPr>
          <w:p>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美甲</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宋体"/>
                <w:b w:val="0"/>
                <w:bCs w:val="0"/>
                <w:sz w:val="21"/>
                <w:szCs w:val="21"/>
                <w:u w:val="none"/>
                <w:vertAlign w:val="baseline"/>
                <w:lang w:val="en-US" w:eastAsia="zh-CN"/>
              </w:rPr>
            </w:pPr>
            <w:r>
              <w:rPr>
                <w:rFonts w:hint="default" w:ascii="宋体" w:hAnsi="宋体" w:eastAsia="宋体" w:cs="宋体"/>
                <w:b w:val="0"/>
                <w:bCs w:val="0"/>
                <w:sz w:val="21"/>
                <w:szCs w:val="21"/>
                <w:u w:val="none"/>
                <w:vertAlign w:val="baseline"/>
                <w:lang w:val="en-US" w:eastAsia="zh-CN"/>
              </w:rPr>
              <w:t>美甲甲片、美甲贴纸、儿童锉刀、</w:t>
            </w:r>
            <w:r>
              <w:rPr>
                <w:rFonts w:hint="eastAsia" w:ascii="宋体" w:hAnsi="宋体" w:eastAsia="宋体" w:cs="宋体"/>
                <w:b w:val="0"/>
                <w:bCs w:val="0"/>
                <w:sz w:val="21"/>
                <w:szCs w:val="21"/>
                <w:u w:val="none"/>
                <w:vertAlign w:val="baseline"/>
                <w:lang w:val="en-US" w:eastAsia="zh-CN"/>
              </w:rPr>
              <w:t>护手霜等</w:t>
            </w:r>
          </w:p>
        </w:tc>
        <w:tc>
          <w:tcPr>
            <w:tcW w:w="1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能主动参与各项活动，活动时能与同伴分工合作</w:t>
            </w:r>
          </w:p>
        </w:tc>
        <w:tc>
          <w:tcPr>
            <w:tcW w:w="2380" w:type="dxa"/>
            <w:vAlign w:val="center"/>
          </w:tcPr>
          <w:p>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幼儿自主选择佩戴自己喜欢的角色工牌，自主进行游戏活动。</w:t>
            </w:r>
          </w:p>
          <w:p>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游戏结束后，自主交换再次游戏。</w:t>
            </w:r>
          </w:p>
        </w:tc>
        <w:tc>
          <w:tcPr>
            <w:tcW w:w="3846"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 w:val="0"/>
                <w:bCs w:val="0"/>
                <w:sz w:val="21"/>
                <w:szCs w:val="21"/>
                <w:u w:val="none"/>
                <w:vertAlign w:val="baseline"/>
                <w:lang w:val="en-US" w:eastAsia="zh-CN"/>
              </w:rPr>
            </w:pPr>
            <w:r>
              <w:rPr>
                <w:rFonts w:hint="default" w:ascii="宋体" w:hAnsi="宋体" w:eastAsia="宋体" w:cs="宋体"/>
                <w:b w:val="0"/>
                <w:bCs w:val="0"/>
                <w:sz w:val="21"/>
                <w:szCs w:val="21"/>
                <w:u w:val="none"/>
                <w:vertAlign w:val="baseline"/>
                <w:lang w:val="en-US" w:eastAsia="zh-CN"/>
              </w:rPr>
              <w:drawing>
                <wp:inline distT="0" distB="0" distL="114300" distR="114300">
                  <wp:extent cx="2223770" cy="1668145"/>
                  <wp:effectExtent l="0" t="0" r="5080" b="8255"/>
                  <wp:docPr id="16" name="图片 16" descr="IMG_20240308_080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0240308_080710"/>
                          <pic:cNvPicPr>
                            <a:picLocks noChangeAspect="1"/>
                          </pic:cNvPicPr>
                        </pic:nvPicPr>
                        <pic:blipFill>
                          <a:blip r:embed="rId13"/>
                          <a:stretch>
                            <a:fillRect/>
                          </a:stretch>
                        </pic:blipFill>
                        <pic:spPr>
                          <a:xfrm>
                            <a:off x="0" y="0"/>
                            <a:ext cx="2223770" cy="1668145"/>
                          </a:xfrm>
                          <a:prstGeom prst="rect">
                            <a:avLst/>
                          </a:prstGeom>
                        </pic:spPr>
                      </pic:pic>
                    </a:graphicData>
                  </a:graphic>
                </wp:inline>
              </w:drawing>
            </w:r>
          </w:p>
        </w:tc>
        <w:tc>
          <w:tcPr>
            <w:tcW w:w="296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i w:val="0"/>
                <w:iCs w:val="0"/>
                <w:color w:val="000000"/>
                <w:spacing w:val="0"/>
                <w:w w:val="100"/>
                <w:sz w:val="21"/>
                <w:szCs w:val="21"/>
                <w:vertAlign w:val="baseline"/>
              </w:rPr>
              <w:t>是否能</w:t>
            </w:r>
            <w:r>
              <w:rPr>
                <w:rFonts w:hint="eastAsia" w:ascii="宋体" w:hAnsi="宋体" w:eastAsia="宋体" w:cs="宋体"/>
                <w:b w:val="0"/>
                <w:bCs w:val="0"/>
                <w:i w:val="0"/>
                <w:iCs w:val="0"/>
                <w:color w:val="000000"/>
                <w:spacing w:val="0"/>
                <w:w w:val="100"/>
                <w:sz w:val="21"/>
                <w:szCs w:val="21"/>
                <w:vertAlign w:val="baseline"/>
                <w:lang w:val="en-US" w:eastAsia="zh-CN"/>
              </w:rPr>
              <w:t>正确使用</w:t>
            </w:r>
            <w:r>
              <w:rPr>
                <w:rFonts w:hint="eastAsia" w:ascii="宋体" w:hAnsi="宋体" w:eastAsia="宋体" w:cs="宋体"/>
                <w:b w:val="0"/>
                <w:bCs w:val="0"/>
                <w:i w:val="0"/>
                <w:iCs w:val="0"/>
                <w:color w:val="000000"/>
                <w:spacing w:val="0"/>
                <w:w w:val="100"/>
                <w:sz w:val="21"/>
                <w:szCs w:val="21"/>
                <w:vertAlign w:val="baseline"/>
              </w:rPr>
              <w:t>道具辅助游戏的开展</w:t>
            </w:r>
            <w:r>
              <w:rPr>
                <w:rFonts w:hint="eastAsia" w:ascii="宋体" w:hAnsi="宋体" w:eastAsia="宋体" w:cs="宋体"/>
                <w:b w:val="0"/>
                <w:bCs w:val="0"/>
                <w:i w:val="0"/>
                <w:iCs w:val="0"/>
                <w:color w:val="000000"/>
                <w:spacing w:val="0"/>
                <w:w w:val="100"/>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b/>
                <w:bCs/>
                <w:vertAlign w:val="baseline"/>
                <w:lang w:val="en-US" w:eastAsia="zh-CN"/>
              </w:rPr>
            </w:pPr>
          </w:p>
        </w:tc>
        <w:tc>
          <w:tcPr>
            <w:tcW w:w="1977" w:type="dxa"/>
            <w:vAlign w:val="center"/>
          </w:tcPr>
          <w:p>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美发</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textAlignment w:val="auto"/>
              <w:rPr>
                <w:rFonts w:hint="default" w:ascii="宋体" w:hAnsi="宋体" w:eastAsia="宋体" w:cs="宋体"/>
                <w:b w:val="0"/>
                <w:bCs w:val="0"/>
                <w:sz w:val="21"/>
                <w:szCs w:val="21"/>
                <w:u w:val="none"/>
                <w:vertAlign w:val="baseline"/>
                <w:lang w:val="en-US" w:eastAsia="zh-CN"/>
              </w:rPr>
            </w:pPr>
            <w:r>
              <w:rPr>
                <w:rFonts w:hint="default" w:ascii="宋体" w:hAnsi="宋体" w:eastAsia="宋体" w:cs="宋体"/>
                <w:b w:val="0"/>
                <w:bCs w:val="0"/>
                <w:sz w:val="21"/>
                <w:szCs w:val="21"/>
                <w:u w:val="none"/>
                <w:vertAlign w:val="baseline"/>
                <w:lang w:val="en-US" w:eastAsia="zh-CN"/>
              </w:rPr>
              <w:t>假发、毛线、剪刀、梳子</w:t>
            </w:r>
            <w:r>
              <w:rPr>
                <w:rFonts w:hint="eastAsia" w:ascii="宋体" w:hAnsi="宋体" w:eastAsia="宋体" w:cs="宋体"/>
                <w:b w:val="0"/>
                <w:bCs w:val="0"/>
                <w:sz w:val="21"/>
                <w:szCs w:val="21"/>
                <w:u w:val="none"/>
                <w:vertAlign w:val="baseline"/>
                <w:lang w:val="en-US" w:eastAsia="zh-CN"/>
              </w:rPr>
              <w:t>、毛根、彩纸、发型纸等</w:t>
            </w:r>
          </w:p>
        </w:tc>
        <w:tc>
          <w:tcPr>
            <w:tcW w:w="1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sz w:val="21"/>
                <w:szCs w:val="21"/>
                <w:u w:val="none"/>
                <w:vertAlign w:val="baseli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能关注别人的情绪和需求，并能给予安慰和力所能及的帮助。</w:t>
            </w:r>
          </w:p>
        </w:tc>
        <w:tc>
          <w:tcPr>
            <w:tcW w:w="2380" w:type="dxa"/>
            <w:vAlign w:val="center"/>
          </w:tcPr>
          <w:p>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幼儿自主选择佩戴自己喜欢的角色工牌，自主进行游戏活动。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游戏结束后，自主交换再次游戏。</w:t>
            </w:r>
          </w:p>
        </w:tc>
        <w:tc>
          <w:tcPr>
            <w:tcW w:w="3846"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 w:val="0"/>
                <w:bCs w:val="0"/>
                <w:sz w:val="21"/>
                <w:szCs w:val="21"/>
                <w:u w:val="none"/>
                <w:vertAlign w:val="baseline"/>
                <w:lang w:val="en-US" w:eastAsia="zh-CN"/>
              </w:rPr>
            </w:pPr>
            <w:r>
              <w:rPr>
                <w:rFonts w:hint="default" w:ascii="宋体" w:hAnsi="宋体" w:eastAsia="宋体" w:cs="宋体"/>
                <w:b w:val="0"/>
                <w:bCs w:val="0"/>
                <w:sz w:val="21"/>
                <w:szCs w:val="21"/>
                <w:u w:val="none"/>
                <w:vertAlign w:val="baseline"/>
                <w:lang w:val="en-US" w:eastAsia="zh-CN"/>
              </w:rPr>
              <w:drawing>
                <wp:inline distT="0" distB="0" distL="114300" distR="114300">
                  <wp:extent cx="2301875" cy="1726565"/>
                  <wp:effectExtent l="0" t="0" r="3175" b="6985"/>
                  <wp:docPr id="21" name="图片 21" descr="QQ图片20240308102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QQ图片20240308102814"/>
                          <pic:cNvPicPr>
                            <a:picLocks noChangeAspect="1"/>
                          </pic:cNvPicPr>
                        </pic:nvPicPr>
                        <pic:blipFill>
                          <a:blip r:embed="rId14"/>
                          <a:stretch>
                            <a:fillRect/>
                          </a:stretch>
                        </pic:blipFill>
                        <pic:spPr>
                          <a:xfrm>
                            <a:off x="0" y="0"/>
                            <a:ext cx="2301875" cy="1726565"/>
                          </a:xfrm>
                          <a:prstGeom prst="rect">
                            <a:avLst/>
                          </a:prstGeom>
                        </pic:spPr>
                      </pic:pic>
                    </a:graphicData>
                  </a:graphic>
                </wp:inline>
              </w:drawing>
            </w:r>
          </w:p>
        </w:tc>
        <w:tc>
          <w:tcPr>
            <w:tcW w:w="29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i w:val="0"/>
                <w:iCs w:val="0"/>
                <w:color w:val="000000"/>
                <w:spacing w:val="0"/>
                <w:w w:val="100"/>
                <w:sz w:val="21"/>
                <w:szCs w:val="21"/>
                <w:vertAlign w:val="baseline"/>
                <w:lang w:val="en-US" w:eastAsia="zh-CN"/>
              </w:rPr>
              <w:t>能否能根据顾客的需求进行美发游戏。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Merge w:val="restart"/>
            <w:vAlign w:val="center"/>
          </w:tcPr>
          <w:p>
            <w:pPr>
              <w:pStyle w:val="6"/>
              <w:keepNext w:val="0"/>
              <w:keepLines w:val="0"/>
              <w:numPr>
                <w:ilvl w:val="0"/>
                <w:numId w:val="0"/>
              </w:numPr>
              <w:suppressLineNumbers w:val="0"/>
              <w:spacing w:before="0" w:beforeAutospacing="0" w:after="0" w:afterAutospacing="0"/>
              <w:ind w:left="0" w:right="0"/>
              <w:jc w:val="center"/>
              <w:rPr>
                <w:rFonts w:hint="eastAsia" w:ascii="宋体" w:hAnsi="宋体" w:cs="宋体"/>
                <w:b/>
                <w:bCs/>
                <w:color w:val="000000"/>
                <w:sz w:val="21"/>
                <w:szCs w:val="21"/>
                <w:lang w:val="en-US" w:eastAsia="zh-CN"/>
              </w:rPr>
            </w:pPr>
            <w:r>
              <w:rPr>
                <w:rFonts w:hint="eastAsia" w:ascii="宋体" w:hAnsi="宋体" w:cs="宋体"/>
                <w:b/>
                <w:bCs/>
                <w:color w:val="000000"/>
                <w:sz w:val="21"/>
                <w:szCs w:val="21"/>
                <w:lang w:val="en-US" w:eastAsia="zh-CN"/>
              </w:rPr>
              <w:t>美</w:t>
            </w:r>
          </w:p>
          <w:p>
            <w:pPr>
              <w:pStyle w:val="6"/>
              <w:keepNext w:val="0"/>
              <w:keepLines w:val="0"/>
              <w:numPr>
                <w:ilvl w:val="0"/>
                <w:numId w:val="0"/>
              </w:numPr>
              <w:suppressLineNumbers w:val="0"/>
              <w:spacing w:before="0" w:beforeAutospacing="0" w:after="0" w:afterAutospacing="0"/>
              <w:ind w:left="0" w:right="0"/>
              <w:jc w:val="center"/>
              <w:rPr>
                <w:rFonts w:hint="eastAsia" w:ascii="宋体" w:hAnsi="宋体" w:cs="宋体"/>
                <w:b/>
                <w:bCs/>
                <w:color w:val="000000"/>
                <w:sz w:val="21"/>
                <w:szCs w:val="21"/>
                <w:lang w:val="en-US" w:eastAsia="zh-CN"/>
              </w:rPr>
            </w:pPr>
            <w:r>
              <w:rPr>
                <w:rFonts w:hint="eastAsia" w:ascii="宋体" w:hAnsi="宋体" w:cs="宋体"/>
                <w:b/>
                <w:bCs/>
                <w:color w:val="000000"/>
                <w:sz w:val="21"/>
                <w:szCs w:val="21"/>
                <w:lang w:val="en-US" w:eastAsia="zh-CN"/>
              </w:rPr>
              <w:t>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b/>
                <w:bCs/>
                <w:vertAlign w:val="baseline"/>
                <w:lang w:val="en-US" w:eastAsia="zh-Hans"/>
              </w:rPr>
            </w:pPr>
            <w:r>
              <w:rPr>
                <w:rFonts w:hint="eastAsia" w:ascii="宋体" w:hAnsi="宋体" w:cs="宋体"/>
                <w:b/>
                <w:bCs/>
                <w:color w:val="000000"/>
                <w:sz w:val="21"/>
                <w:szCs w:val="21"/>
                <w:lang w:val="en-US" w:eastAsia="zh-CN"/>
              </w:rPr>
              <w:t>区</w:t>
            </w:r>
          </w:p>
        </w:tc>
        <w:tc>
          <w:tcPr>
            <w:tcW w:w="197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1.写生：昆虫记</w:t>
            </w:r>
          </w:p>
        </w:tc>
        <w:tc>
          <w:tcPr>
            <w:tcW w:w="1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幼儿会使用多种绘画工具和材料，并能组合使用。</w:t>
            </w:r>
          </w:p>
        </w:tc>
        <w:tc>
          <w:tcPr>
            <w:tcW w:w="2380" w:type="dxa"/>
            <w:vAlign w:val="center"/>
          </w:tcPr>
          <w:p>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选择自己喜欢的昆虫进行写生活动。</w:t>
            </w:r>
          </w:p>
          <w:p>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尝试用不同的材料表现昆虫。</w:t>
            </w:r>
          </w:p>
        </w:tc>
        <w:tc>
          <w:tcPr>
            <w:tcW w:w="3846"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 w:val="0"/>
                <w:bCs w:val="0"/>
                <w:sz w:val="21"/>
                <w:szCs w:val="21"/>
                <w:u w:val="none"/>
                <w:vertAlign w:val="baseline"/>
                <w:lang w:val="en-US" w:eastAsia="zh-CN"/>
              </w:rPr>
            </w:pPr>
            <w:r>
              <w:rPr>
                <w:rFonts w:hint="default" w:ascii="宋体" w:hAnsi="宋体" w:eastAsia="宋体" w:cs="宋体"/>
                <w:b w:val="0"/>
                <w:bCs w:val="0"/>
                <w:sz w:val="21"/>
                <w:szCs w:val="21"/>
                <w:u w:val="none"/>
                <w:vertAlign w:val="baseline"/>
                <w:lang w:val="en-US" w:eastAsia="zh-CN"/>
              </w:rPr>
              <w:drawing>
                <wp:inline distT="0" distB="0" distL="114300" distR="114300">
                  <wp:extent cx="2223770" cy="1668145"/>
                  <wp:effectExtent l="0" t="0" r="5080" b="8255"/>
                  <wp:docPr id="12" name="图片 12" descr="IMG_20240308_080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0240308_080620"/>
                          <pic:cNvPicPr>
                            <a:picLocks noChangeAspect="1"/>
                          </pic:cNvPicPr>
                        </pic:nvPicPr>
                        <pic:blipFill>
                          <a:blip r:embed="rId15"/>
                          <a:stretch>
                            <a:fillRect/>
                          </a:stretch>
                        </pic:blipFill>
                        <pic:spPr>
                          <a:xfrm>
                            <a:off x="0" y="0"/>
                            <a:ext cx="2223770" cy="1668145"/>
                          </a:xfrm>
                          <a:prstGeom prst="rect">
                            <a:avLst/>
                          </a:prstGeom>
                        </pic:spPr>
                      </pic:pic>
                    </a:graphicData>
                  </a:graphic>
                </wp:inline>
              </w:drawing>
            </w:r>
          </w:p>
        </w:tc>
        <w:tc>
          <w:tcPr>
            <w:tcW w:w="29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能否自主选择昆虫进行观察并大胆表现。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b/>
                <w:bCs/>
                <w:color w:val="000000"/>
                <w:sz w:val="21"/>
                <w:szCs w:val="21"/>
                <w:lang w:val="en-US" w:eastAsia="zh-CN"/>
              </w:rPr>
            </w:pPr>
          </w:p>
        </w:tc>
        <w:tc>
          <w:tcPr>
            <w:tcW w:w="197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2.泥塑：趣味野餐</w:t>
            </w:r>
          </w:p>
        </w:tc>
        <w:tc>
          <w:tcPr>
            <w:tcW w:w="1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sz w:val="21"/>
                <w:szCs w:val="21"/>
                <w:u w:val="none"/>
                <w:vertAlign w:val="baseli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1.能运用搓、揉、压等方式进行野餐的泥塑。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2.能用自己的作品布置班级环境。</w:t>
            </w:r>
          </w:p>
        </w:tc>
        <w:tc>
          <w:tcPr>
            <w:tcW w:w="2380" w:type="dxa"/>
            <w:vAlign w:val="center"/>
          </w:tcPr>
          <w:p>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根据图片进行不同食物的创作。</w:t>
            </w:r>
          </w:p>
          <w:p>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自由组合食物，创造不同口味的野餐。</w:t>
            </w:r>
          </w:p>
        </w:tc>
        <w:tc>
          <w:tcPr>
            <w:tcW w:w="3846"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 w:val="0"/>
                <w:bCs w:val="0"/>
                <w:sz w:val="21"/>
                <w:szCs w:val="21"/>
                <w:u w:val="none"/>
                <w:vertAlign w:val="baseline"/>
                <w:lang w:val="en-US" w:eastAsia="zh-CN"/>
              </w:rPr>
            </w:pPr>
            <w:r>
              <w:rPr>
                <w:rFonts w:hint="default" w:ascii="宋体" w:hAnsi="宋体" w:eastAsia="宋体" w:cs="宋体"/>
                <w:b w:val="0"/>
                <w:bCs w:val="0"/>
                <w:sz w:val="21"/>
                <w:szCs w:val="21"/>
                <w:u w:val="none"/>
                <w:vertAlign w:val="baseline"/>
                <w:lang w:val="en-US" w:eastAsia="zh-CN"/>
              </w:rPr>
              <w:drawing>
                <wp:inline distT="0" distB="0" distL="114300" distR="114300">
                  <wp:extent cx="2223770" cy="1668145"/>
                  <wp:effectExtent l="0" t="0" r="5080" b="8255"/>
                  <wp:docPr id="15" name="图片 15" descr="C:/Users/lenovo/Desktop/新建文件夹/IMG_20240308_080634.jpgIMG_20240308_080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lenovo/Desktop/新建文件夹/IMG_20240308_080634.jpgIMG_20240308_080634"/>
                          <pic:cNvPicPr>
                            <a:picLocks noChangeAspect="1"/>
                          </pic:cNvPicPr>
                        </pic:nvPicPr>
                        <pic:blipFill>
                          <a:blip r:embed="rId16"/>
                          <a:srcRect l="19" r="19"/>
                          <a:stretch>
                            <a:fillRect/>
                          </a:stretch>
                        </pic:blipFill>
                        <pic:spPr>
                          <a:xfrm>
                            <a:off x="0" y="0"/>
                            <a:ext cx="2223770" cy="1668145"/>
                          </a:xfrm>
                          <a:prstGeom prst="rect">
                            <a:avLst/>
                          </a:prstGeom>
                        </pic:spPr>
                      </pic:pic>
                    </a:graphicData>
                  </a:graphic>
                </wp:inline>
              </w:drawing>
            </w:r>
          </w:p>
        </w:tc>
        <w:tc>
          <w:tcPr>
            <w:tcW w:w="29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能否运用搓、揉、压等方式进行野餐的泥塑。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b/>
                <w:bCs/>
                <w:color w:val="000000"/>
                <w:sz w:val="21"/>
                <w:szCs w:val="21"/>
                <w:lang w:val="en-US" w:eastAsia="zh-CN"/>
              </w:rPr>
            </w:pPr>
          </w:p>
        </w:tc>
        <w:tc>
          <w:tcPr>
            <w:tcW w:w="197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3.手工：帽子上的春天</w:t>
            </w:r>
          </w:p>
        </w:tc>
        <w:tc>
          <w:tcPr>
            <w:tcW w:w="1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能综合运用折纸、剪贴、多物体组合等方式创作复杂的立体造型。</w:t>
            </w:r>
          </w:p>
        </w:tc>
        <w:tc>
          <w:tcPr>
            <w:tcW w:w="2380" w:type="dxa"/>
            <w:vAlign w:val="center"/>
          </w:tcPr>
          <w:p>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根据步骤图剪贴出不同造型的帽子。</w:t>
            </w:r>
          </w:p>
          <w:p>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通过绘画、剪贴不同类型的花装饰帽子。</w:t>
            </w:r>
          </w:p>
        </w:tc>
        <w:tc>
          <w:tcPr>
            <w:tcW w:w="3846"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 w:val="0"/>
                <w:bCs w:val="0"/>
                <w:sz w:val="21"/>
                <w:szCs w:val="21"/>
                <w:u w:val="none"/>
                <w:vertAlign w:val="baseline"/>
                <w:lang w:val="en-US" w:eastAsia="zh-CN"/>
              </w:rPr>
            </w:pPr>
            <w:r>
              <w:rPr>
                <w:rFonts w:hint="default" w:ascii="宋体" w:hAnsi="宋体" w:eastAsia="宋体" w:cs="宋体"/>
                <w:b w:val="0"/>
                <w:bCs w:val="0"/>
                <w:sz w:val="21"/>
                <w:szCs w:val="21"/>
                <w:u w:val="none"/>
                <w:vertAlign w:val="baseline"/>
                <w:lang w:val="en-US" w:eastAsia="zh-CN"/>
              </w:rPr>
              <w:drawing>
                <wp:inline distT="0" distB="0" distL="114300" distR="114300">
                  <wp:extent cx="2223770" cy="1668145"/>
                  <wp:effectExtent l="0" t="0" r="5080" b="8255"/>
                  <wp:docPr id="11" name="图片 11" descr="IMG_20240308_08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0240308_080630"/>
                          <pic:cNvPicPr>
                            <a:picLocks noChangeAspect="1"/>
                          </pic:cNvPicPr>
                        </pic:nvPicPr>
                        <pic:blipFill>
                          <a:blip r:embed="rId17"/>
                          <a:stretch>
                            <a:fillRect/>
                          </a:stretch>
                        </pic:blipFill>
                        <pic:spPr>
                          <a:xfrm>
                            <a:off x="0" y="0"/>
                            <a:ext cx="2223770" cy="1668145"/>
                          </a:xfrm>
                          <a:prstGeom prst="rect">
                            <a:avLst/>
                          </a:prstGeom>
                        </pic:spPr>
                      </pic:pic>
                    </a:graphicData>
                  </a:graphic>
                </wp:inline>
              </w:drawing>
            </w:r>
          </w:p>
        </w:tc>
        <w:tc>
          <w:tcPr>
            <w:tcW w:w="29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能否看懂支架图对帽子进行设计，与同伴分工创作不同类型的帽子。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b/>
                <w:bCs/>
                <w:color w:val="000000"/>
                <w:sz w:val="21"/>
                <w:szCs w:val="21"/>
                <w:lang w:val="en-US" w:eastAsia="zh-CN"/>
              </w:rPr>
            </w:pPr>
          </w:p>
        </w:tc>
        <w:tc>
          <w:tcPr>
            <w:tcW w:w="197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4.颜料：春日的花海</w:t>
            </w:r>
          </w:p>
        </w:tc>
        <w:tc>
          <w:tcPr>
            <w:tcW w:w="1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能用多种工具、材料或不同的表现手法表达自己的感受和想象。</w:t>
            </w:r>
          </w:p>
        </w:tc>
        <w:tc>
          <w:tcPr>
            <w:tcW w:w="2380" w:type="dxa"/>
            <w:vAlign w:val="center"/>
          </w:tcPr>
          <w:p>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用毛笔刷出合适的背景。</w:t>
            </w:r>
          </w:p>
          <w:p>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在背景上添画不同的春天里的花。</w:t>
            </w:r>
          </w:p>
          <w:p>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通过绘画、剪贴等形式创作不同的昆虫丰富花海的景。</w:t>
            </w:r>
          </w:p>
        </w:tc>
        <w:tc>
          <w:tcPr>
            <w:tcW w:w="3846"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 w:val="0"/>
                <w:bCs w:val="0"/>
                <w:sz w:val="21"/>
                <w:szCs w:val="21"/>
                <w:u w:val="none"/>
                <w:vertAlign w:val="baseline"/>
                <w:lang w:val="en-US" w:eastAsia="zh-CN"/>
              </w:rPr>
            </w:pPr>
            <w:r>
              <w:rPr>
                <w:rFonts w:hint="default" w:ascii="宋体" w:hAnsi="宋体" w:eastAsia="宋体" w:cs="宋体"/>
                <w:b w:val="0"/>
                <w:bCs w:val="0"/>
                <w:sz w:val="21"/>
                <w:szCs w:val="21"/>
                <w:u w:val="none"/>
                <w:vertAlign w:val="baseline"/>
                <w:lang w:val="en-US" w:eastAsia="zh-CN"/>
              </w:rPr>
              <w:drawing>
                <wp:inline distT="0" distB="0" distL="114300" distR="114300">
                  <wp:extent cx="2223770" cy="1668145"/>
                  <wp:effectExtent l="0" t="0" r="5080" b="8255"/>
                  <wp:docPr id="14" name="图片 14" descr="IMG_20240308_080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0240308_080639"/>
                          <pic:cNvPicPr>
                            <a:picLocks noChangeAspect="1"/>
                          </pic:cNvPicPr>
                        </pic:nvPicPr>
                        <pic:blipFill>
                          <a:blip r:embed="rId18"/>
                          <a:stretch>
                            <a:fillRect/>
                          </a:stretch>
                        </pic:blipFill>
                        <pic:spPr>
                          <a:xfrm>
                            <a:off x="0" y="0"/>
                            <a:ext cx="2223770" cy="1668145"/>
                          </a:xfrm>
                          <a:prstGeom prst="rect">
                            <a:avLst/>
                          </a:prstGeom>
                        </pic:spPr>
                      </pic:pic>
                    </a:graphicData>
                  </a:graphic>
                </wp:inline>
              </w:drawing>
            </w:r>
          </w:p>
        </w:tc>
        <w:tc>
          <w:tcPr>
            <w:tcW w:w="29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能否根据色系进行组合搭配，尝试渐变色的运用。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b/>
                <w:bCs/>
                <w:color w:val="000000"/>
                <w:sz w:val="21"/>
                <w:szCs w:val="21"/>
                <w:lang w:val="en-US" w:eastAsia="zh-CN"/>
              </w:rPr>
            </w:pPr>
          </w:p>
        </w:tc>
        <w:tc>
          <w:tcPr>
            <w:tcW w:w="197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5.自然物拼搭</w:t>
            </w:r>
          </w:p>
        </w:tc>
        <w:tc>
          <w:tcPr>
            <w:tcW w:w="1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能用多种材料表现事物和情景，且主体突出、布局合理。</w:t>
            </w:r>
          </w:p>
        </w:tc>
        <w:tc>
          <w:tcPr>
            <w:tcW w:w="23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用各种不同的材料自由自主的表现自己感受到的春日场景。</w:t>
            </w:r>
          </w:p>
        </w:tc>
        <w:tc>
          <w:tcPr>
            <w:tcW w:w="3846"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 w:val="0"/>
                <w:bCs w:val="0"/>
                <w:sz w:val="21"/>
                <w:szCs w:val="21"/>
                <w:u w:val="none"/>
                <w:vertAlign w:val="baseline"/>
                <w:lang w:val="en-US" w:eastAsia="zh-CN"/>
              </w:rPr>
            </w:pPr>
            <w:r>
              <w:rPr>
                <w:rFonts w:hint="default" w:ascii="宋体" w:hAnsi="宋体" w:eastAsia="宋体" w:cs="宋体"/>
                <w:b w:val="0"/>
                <w:bCs w:val="0"/>
                <w:sz w:val="21"/>
                <w:szCs w:val="21"/>
                <w:u w:val="none"/>
                <w:vertAlign w:val="baseline"/>
                <w:lang w:val="en-US" w:eastAsia="zh-CN"/>
              </w:rPr>
              <w:drawing>
                <wp:inline distT="0" distB="0" distL="114300" distR="114300">
                  <wp:extent cx="2223770" cy="1668145"/>
                  <wp:effectExtent l="0" t="0" r="5080" b="8255"/>
                  <wp:docPr id="13" name="图片 13" descr="IMG_20240308_080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0240308_080700"/>
                          <pic:cNvPicPr>
                            <a:picLocks noChangeAspect="1"/>
                          </pic:cNvPicPr>
                        </pic:nvPicPr>
                        <pic:blipFill>
                          <a:blip r:embed="rId19"/>
                          <a:stretch>
                            <a:fillRect/>
                          </a:stretch>
                        </pic:blipFill>
                        <pic:spPr>
                          <a:xfrm>
                            <a:off x="0" y="0"/>
                            <a:ext cx="2223770" cy="1668145"/>
                          </a:xfrm>
                          <a:prstGeom prst="rect">
                            <a:avLst/>
                          </a:prstGeom>
                        </pic:spPr>
                      </pic:pic>
                    </a:graphicData>
                  </a:graphic>
                </wp:inline>
              </w:drawing>
            </w:r>
          </w:p>
        </w:tc>
        <w:tc>
          <w:tcPr>
            <w:tcW w:w="29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能否有自己对春天的发现，并且能与他人合作进行艺术表现。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Merge w:val="restart"/>
            <w:vAlign w:val="center"/>
          </w:tcPr>
          <w:p>
            <w:pPr>
              <w:pStyle w:val="6"/>
              <w:keepNext w:val="0"/>
              <w:keepLines w:val="0"/>
              <w:suppressLineNumbers w:val="0"/>
              <w:spacing w:before="0" w:beforeAutospacing="0" w:after="0" w:afterAutospacing="0"/>
              <w:ind w:left="0" w:leftChars="0" w:right="0" w:firstLine="0" w:firstLineChars="0"/>
              <w:jc w:val="center"/>
              <w:rPr>
                <w:rFonts w:hint="eastAsia"/>
                <w:b/>
                <w:bCs/>
                <w:vertAlign w:val="baseline"/>
                <w:lang w:val="en-US" w:eastAsia="zh-Hans"/>
              </w:rPr>
            </w:pPr>
            <w:r>
              <w:rPr>
                <w:rFonts w:hint="eastAsia"/>
                <w:b/>
                <w:bCs/>
                <w:vertAlign w:val="baseline"/>
                <w:lang w:val="en-US" w:eastAsia="zh-Hans"/>
              </w:rPr>
              <w:t>阅</w:t>
            </w:r>
          </w:p>
          <w:p>
            <w:pPr>
              <w:pStyle w:val="6"/>
              <w:keepNext w:val="0"/>
              <w:keepLines w:val="0"/>
              <w:suppressLineNumbers w:val="0"/>
              <w:spacing w:before="0" w:beforeAutospacing="0" w:after="0" w:afterAutospacing="0"/>
              <w:ind w:left="0" w:leftChars="0" w:right="0" w:firstLine="0" w:firstLineChars="0"/>
              <w:jc w:val="center"/>
              <w:rPr>
                <w:rFonts w:hint="eastAsia"/>
                <w:b/>
                <w:bCs/>
                <w:vertAlign w:val="baseline"/>
                <w:lang w:val="en-US" w:eastAsia="zh-Hans"/>
              </w:rPr>
            </w:pPr>
            <w:r>
              <w:rPr>
                <w:rFonts w:hint="eastAsia"/>
                <w:b/>
                <w:bCs/>
                <w:vertAlign w:val="baseline"/>
                <w:lang w:val="en-US" w:eastAsia="zh-Hans"/>
              </w:rPr>
              <w:t>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b/>
                <w:bCs/>
                <w:vertAlign w:val="baseline"/>
                <w:lang w:val="en-US" w:eastAsia="zh-Hans"/>
              </w:rPr>
            </w:pPr>
            <w:r>
              <w:rPr>
                <w:rFonts w:hint="eastAsia"/>
                <w:b/>
                <w:bCs/>
                <w:vertAlign w:val="baseline"/>
                <w:lang w:val="en-US" w:eastAsia="zh-Hans"/>
              </w:rPr>
              <w:t>区</w:t>
            </w:r>
          </w:p>
        </w:tc>
        <w:tc>
          <w:tcPr>
            <w:tcW w:w="1977" w:type="dxa"/>
            <w:vAlign w:val="center"/>
          </w:tcPr>
          <w:p>
            <w:pPr>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书写：给春姑娘的一封信、自制小书</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笔、纸、彩笔、小书卡纸、信纸等</w:t>
            </w:r>
          </w:p>
        </w:tc>
        <w:tc>
          <w:tcPr>
            <w:tcW w:w="1981" w:type="dxa"/>
            <w:vAlign w:val="center"/>
          </w:tcPr>
          <w:p>
            <w:pPr>
              <w:keepNext w:val="0"/>
              <w:keepLines w:val="0"/>
              <w:pageBreakBefore w:val="0"/>
              <w:widowControl w:val="0"/>
              <w:numPr>
                <w:ilvl w:val="0"/>
                <w:numId w:val="13"/>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愿意用图画和文字表现事物或故事，且书写姿势正确。</w:t>
            </w:r>
          </w:p>
          <w:p>
            <w:pPr>
              <w:keepNext w:val="0"/>
              <w:keepLines w:val="0"/>
              <w:pageBreakBefore w:val="0"/>
              <w:widowControl w:val="0"/>
              <w:numPr>
                <w:ilvl w:val="0"/>
                <w:numId w:val="13"/>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会正确书写自己的名字。</w:t>
            </w:r>
          </w:p>
        </w:tc>
        <w:tc>
          <w:tcPr>
            <w:tcW w:w="2380" w:type="dxa"/>
            <w:vAlign w:val="center"/>
          </w:tcPr>
          <w:p>
            <w:pPr>
              <w:keepNext w:val="0"/>
              <w:keepLines w:val="0"/>
              <w:pageBreakBefore w:val="0"/>
              <w:widowControl w:val="0"/>
              <w:numPr>
                <w:ilvl w:val="0"/>
                <w:numId w:val="14"/>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给春姑娘写一封信。</w:t>
            </w:r>
          </w:p>
          <w:p>
            <w:pPr>
              <w:keepNext w:val="0"/>
              <w:keepLines w:val="0"/>
              <w:pageBreakBefore w:val="0"/>
              <w:widowControl w:val="0"/>
              <w:numPr>
                <w:ilvl w:val="0"/>
                <w:numId w:val="14"/>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自制关于春天的小书。</w:t>
            </w:r>
          </w:p>
        </w:tc>
        <w:tc>
          <w:tcPr>
            <w:tcW w:w="3846"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 w:val="0"/>
                <w:bCs w:val="0"/>
                <w:sz w:val="21"/>
                <w:szCs w:val="21"/>
                <w:u w:val="none"/>
                <w:vertAlign w:val="baseline"/>
                <w:lang w:val="en-US" w:eastAsia="zh-CN"/>
              </w:rPr>
            </w:pPr>
            <w:r>
              <w:rPr>
                <w:rFonts w:hint="default" w:ascii="宋体" w:hAnsi="宋体" w:eastAsia="宋体" w:cs="宋体"/>
                <w:b w:val="0"/>
                <w:bCs w:val="0"/>
                <w:sz w:val="21"/>
                <w:szCs w:val="21"/>
                <w:u w:val="none"/>
                <w:vertAlign w:val="baseline"/>
                <w:lang w:val="en-US" w:eastAsia="zh-CN"/>
              </w:rPr>
              <w:drawing>
                <wp:inline distT="0" distB="0" distL="114300" distR="114300">
                  <wp:extent cx="2223770" cy="1828165"/>
                  <wp:effectExtent l="0" t="0" r="5080" b="635"/>
                  <wp:docPr id="6" name="图片 6" descr="IMG_20240308_083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0240308_083442"/>
                          <pic:cNvPicPr>
                            <a:picLocks noChangeAspect="1"/>
                          </pic:cNvPicPr>
                        </pic:nvPicPr>
                        <pic:blipFill>
                          <a:blip r:embed="rId20"/>
                          <a:stretch>
                            <a:fillRect/>
                          </a:stretch>
                        </pic:blipFill>
                        <pic:spPr>
                          <a:xfrm>
                            <a:off x="0" y="0"/>
                            <a:ext cx="2223770" cy="1828165"/>
                          </a:xfrm>
                          <a:prstGeom prst="rect">
                            <a:avLst/>
                          </a:prstGeom>
                        </pic:spPr>
                      </pic:pic>
                    </a:graphicData>
                  </a:graphic>
                </wp:inline>
              </w:drawing>
            </w:r>
          </w:p>
        </w:tc>
        <w:tc>
          <w:tcPr>
            <w:tcW w:w="29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能否大胆地用图画、文字等形式自制小书或写信。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b/>
                <w:bCs/>
                <w:vertAlign w:val="baseline"/>
                <w:lang w:val="en-US" w:eastAsia="zh-Hans"/>
              </w:rPr>
            </w:pPr>
          </w:p>
        </w:tc>
        <w:tc>
          <w:tcPr>
            <w:tcW w:w="197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2.视听：</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平板、记录单、笔、耳机</w:t>
            </w:r>
          </w:p>
        </w:tc>
        <w:tc>
          <w:tcPr>
            <w:tcW w:w="1981" w:type="dxa"/>
            <w:vAlign w:val="center"/>
          </w:tcPr>
          <w:p>
            <w:pPr>
              <w:keepNext w:val="0"/>
              <w:keepLines w:val="0"/>
              <w:pageBreakBefore w:val="0"/>
              <w:widowControl w:val="0"/>
              <w:numPr>
                <w:ilvl w:val="0"/>
                <w:numId w:val="15"/>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能集中倾听且不打断他人讲话。</w:t>
            </w:r>
          </w:p>
          <w:p>
            <w:pPr>
              <w:keepNext w:val="0"/>
              <w:keepLines w:val="0"/>
              <w:pageBreakBefore w:val="0"/>
              <w:widowControl w:val="0"/>
              <w:numPr>
                <w:ilvl w:val="0"/>
                <w:numId w:val="15"/>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能结合情境理解一些表示因果、假设等相对复杂的句子。</w:t>
            </w:r>
          </w:p>
        </w:tc>
        <w:tc>
          <w:tcPr>
            <w:tcW w:w="2380" w:type="dxa"/>
            <w:vAlign w:val="center"/>
          </w:tcPr>
          <w:p>
            <w:pPr>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自由选择绘本进行听、看故事。</w:t>
            </w:r>
          </w:p>
          <w:p>
            <w:pPr>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根据故事内容，记录自己的想法。</w:t>
            </w:r>
          </w:p>
        </w:tc>
        <w:tc>
          <w:tcPr>
            <w:tcW w:w="3846"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 w:val="0"/>
                <w:bCs w:val="0"/>
                <w:sz w:val="21"/>
                <w:szCs w:val="21"/>
                <w:u w:val="none"/>
                <w:vertAlign w:val="baseline"/>
                <w:lang w:val="en-US" w:eastAsia="zh-CN"/>
              </w:rPr>
            </w:pPr>
            <w:r>
              <w:rPr>
                <w:rFonts w:hint="default" w:ascii="宋体" w:hAnsi="宋体" w:eastAsia="宋体" w:cs="宋体"/>
                <w:b w:val="0"/>
                <w:bCs w:val="0"/>
                <w:sz w:val="21"/>
                <w:szCs w:val="21"/>
                <w:u w:val="none"/>
                <w:vertAlign w:val="baseline"/>
                <w:lang w:val="en-US" w:eastAsia="zh-CN"/>
              </w:rPr>
              <w:drawing>
                <wp:inline distT="0" distB="0" distL="114300" distR="114300">
                  <wp:extent cx="2223770" cy="1668145"/>
                  <wp:effectExtent l="0" t="0" r="5080" b="8255"/>
                  <wp:docPr id="7" name="图片 7" descr="IMG_20240308_080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0240308_080054"/>
                          <pic:cNvPicPr>
                            <a:picLocks noChangeAspect="1"/>
                          </pic:cNvPicPr>
                        </pic:nvPicPr>
                        <pic:blipFill>
                          <a:blip r:embed="rId21"/>
                          <a:stretch>
                            <a:fillRect/>
                          </a:stretch>
                        </pic:blipFill>
                        <pic:spPr>
                          <a:xfrm>
                            <a:off x="0" y="0"/>
                            <a:ext cx="2223770" cy="1668145"/>
                          </a:xfrm>
                          <a:prstGeom prst="rect">
                            <a:avLst/>
                          </a:prstGeom>
                        </pic:spPr>
                      </pic:pic>
                    </a:graphicData>
                  </a:graphic>
                </wp:inline>
              </w:drawing>
            </w:r>
          </w:p>
        </w:tc>
        <w:tc>
          <w:tcPr>
            <w:tcW w:w="29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能否根据故事内容找到与任务卡相匹配的故事内容进行记录。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b/>
                <w:bCs/>
                <w:vertAlign w:val="baseline"/>
                <w:lang w:val="en-US" w:eastAsia="zh-Hans"/>
              </w:rPr>
            </w:pPr>
          </w:p>
        </w:tc>
        <w:tc>
          <w:tcPr>
            <w:tcW w:w="197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3.阅读：自主阅读</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关于春天的绘本、其他绘本等</w:t>
            </w:r>
          </w:p>
        </w:tc>
        <w:tc>
          <w:tcPr>
            <w:tcW w:w="1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1.能专注地阅读，初步感受文学语言的美。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2.喜欢和他人一起讨论故事的内容，并说出自己的看法。</w:t>
            </w:r>
          </w:p>
        </w:tc>
        <w:tc>
          <w:tcPr>
            <w:tcW w:w="23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1.自主阅读。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2.利用故事盒一边看一边讲述故事。</w:t>
            </w:r>
          </w:p>
        </w:tc>
        <w:tc>
          <w:tcPr>
            <w:tcW w:w="3846"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 w:val="0"/>
                <w:bCs w:val="0"/>
                <w:sz w:val="21"/>
                <w:szCs w:val="21"/>
                <w:u w:val="none"/>
                <w:vertAlign w:val="baseline"/>
                <w:lang w:val="en-US" w:eastAsia="zh-CN"/>
              </w:rPr>
            </w:pPr>
            <w:r>
              <w:rPr>
                <w:rFonts w:hint="default" w:ascii="宋体" w:hAnsi="宋体" w:eastAsia="宋体" w:cs="宋体"/>
                <w:b w:val="0"/>
                <w:bCs w:val="0"/>
                <w:sz w:val="21"/>
                <w:szCs w:val="21"/>
                <w:u w:val="none"/>
                <w:vertAlign w:val="baseline"/>
                <w:lang w:val="en-US" w:eastAsia="zh-CN"/>
              </w:rPr>
              <w:drawing>
                <wp:inline distT="0" distB="0" distL="114300" distR="114300">
                  <wp:extent cx="2223770" cy="1668145"/>
                  <wp:effectExtent l="0" t="0" r="5080" b="8255"/>
                  <wp:docPr id="8" name="图片 8" descr="IMG_20240308_081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0240308_081441"/>
                          <pic:cNvPicPr>
                            <a:picLocks noChangeAspect="1"/>
                          </pic:cNvPicPr>
                        </pic:nvPicPr>
                        <pic:blipFill>
                          <a:blip r:embed="rId22"/>
                          <a:stretch>
                            <a:fillRect/>
                          </a:stretch>
                        </pic:blipFill>
                        <pic:spPr>
                          <a:xfrm>
                            <a:off x="0" y="0"/>
                            <a:ext cx="2223770" cy="1668145"/>
                          </a:xfrm>
                          <a:prstGeom prst="rect">
                            <a:avLst/>
                          </a:prstGeom>
                        </pic:spPr>
                      </pic:pic>
                    </a:graphicData>
                  </a:graphic>
                </wp:inline>
              </w:drawing>
            </w:r>
          </w:p>
        </w:tc>
        <w:tc>
          <w:tcPr>
            <w:tcW w:w="29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能否专注地阅读并与他人讨论故事的内容。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Merge w:val="restart"/>
            <w:vAlign w:val="center"/>
          </w:tcPr>
          <w:p>
            <w:pPr>
              <w:pStyle w:val="6"/>
              <w:keepNext w:val="0"/>
              <w:keepLines w:val="0"/>
              <w:suppressLineNumbers w:val="0"/>
              <w:spacing w:before="0" w:beforeAutospacing="0" w:after="0" w:afterAutospacing="0"/>
              <w:ind w:left="0" w:leftChars="0" w:right="0" w:firstLine="0" w:firstLineChars="0"/>
              <w:jc w:val="center"/>
              <w:rPr>
                <w:rFonts w:hint="eastAsia"/>
                <w:b/>
                <w:bCs/>
                <w:vertAlign w:val="baseline"/>
                <w:lang w:val="en-US" w:eastAsia="zh-Hans"/>
              </w:rPr>
            </w:pPr>
            <w:r>
              <w:rPr>
                <w:rFonts w:hint="eastAsia"/>
                <w:b/>
                <w:bCs/>
                <w:vertAlign w:val="baseline"/>
                <w:lang w:val="en-US" w:eastAsia="zh-Hans"/>
              </w:rPr>
              <w:t>插塑</w:t>
            </w:r>
          </w:p>
          <w:p>
            <w:pPr>
              <w:pStyle w:val="6"/>
              <w:keepNext w:val="0"/>
              <w:keepLines w:val="0"/>
              <w:suppressLineNumbers w:val="0"/>
              <w:spacing w:before="0" w:beforeAutospacing="0" w:after="0" w:afterAutospacing="0"/>
              <w:ind w:left="0" w:leftChars="0" w:right="0" w:firstLine="211" w:firstLineChars="100"/>
              <w:jc w:val="both"/>
              <w:rPr>
                <w:rFonts w:hint="default"/>
                <w:b/>
                <w:bCs/>
                <w:vertAlign w:val="baseline"/>
                <w:lang w:eastAsia="zh-Hans"/>
              </w:rPr>
            </w:pPr>
            <w:r>
              <w:rPr>
                <w:rFonts w:hint="eastAsia"/>
                <w:b/>
                <w:bCs/>
                <w:vertAlign w:val="baseline"/>
                <w:lang w:val="en-US" w:eastAsia="zh-Hans"/>
              </w:rPr>
              <w:t>区</w:t>
            </w:r>
            <w:r>
              <w:rPr>
                <w:rFonts w:hint="default"/>
                <w:b/>
                <w:bCs/>
                <w:vertAlign w:val="baseline"/>
                <w:lang w:eastAsia="zh-Hans"/>
              </w:rPr>
              <w:t>·</w:t>
            </w:r>
          </w:p>
          <w:p>
            <w:pPr>
              <w:pStyle w:val="6"/>
              <w:keepNext w:val="0"/>
              <w:keepLines w:val="0"/>
              <w:suppressLineNumbers w:val="0"/>
              <w:spacing w:before="0" w:beforeAutospacing="0" w:after="0" w:afterAutospacing="0"/>
              <w:ind w:left="0" w:leftChars="0" w:right="0" w:firstLine="0" w:firstLineChars="0"/>
              <w:jc w:val="center"/>
              <w:rPr>
                <w:rFonts w:hint="eastAsia"/>
                <w:b/>
                <w:bCs/>
                <w:vertAlign w:val="baseline"/>
                <w:lang w:val="en-US" w:eastAsia="zh-Hans"/>
              </w:rPr>
            </w:pPr>
            <w:r>
              <w:rPr>
                <w:rFonts w:hint="eastAsia"/>
                <w:b/>
                <w:bCs/>
                <w:vertAlign w:val="baseline"/>
                <w:lang w:val="en-US" w:eastAsia="zh-Hans"/>
              </w:rPr>
              <w:t>小建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b/>
                <w:bCs/>
                <w:vertAlign w:val="baseline"/>
                <w:lang w:val="en-US" w:eastAsia="zh-Hans"/>
              </w:rPr>
            </w:pPr>
            <w:r>
              <w:rPr>
                <w:rFonts w:hint="eastAsia"/>
                <w:b/>
                <w:bCs/>
                <w:vertAlign w:val="baseline"/>
                <w:lang w:val="en-US" w:eastAsia="zh-Hans"/>
              </w:rPr>
              <w:t>构</w:t>
            </w:r>
          </w:p>
        </w:tc>
        <w:tc>
          <w:tcPr>
            <w:tcW w:w="197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乐高：逛公园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图片、步骤图、乐高</w:t>
            </w:r>
          </w:p>
        </w:tc>
        <w:tc>
          <w:tcPr>
            <w:tcW w:w="1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能突出主体，布局合理，搭建有主题的建构作品。</w:t>
            </w:r>
          </w:p>
        </w:tc>
        <w:tc>
          <w:tcPr>
            <w:tcW w:w="23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利用乐高进行公园的建构。</w:t>
            </w:r>
          </w:p>
        </w:tc>
        <w:tc>
          <w:tcPr>
            <w:tcW w:w="3846"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 w:val="0"/>
                <w:bCs w:val="0"/>
                <w:sz w:val="21"/>
                <w:szCs w:val="21"/>
                <w:u w:val="none"/>
                <w:vertAlign w:val="baseline"/>
                <w:lang w:val="en-US" w:eastAsia="zh-CN"/>
              </w:rPr>
            </w:pPr>
            <w:r>
              <w:rPr>
                <w:rFonts w:hint="default" w:ascii="宋体" w:hAnsi="宋体" w:eastAsia="宋体" w:cs="宋体"/>
                <w:b w:val="0"/>
                <w:bCs w:val="0"/>
                <w:sz w:val="21"/>
                <w:szCs w:val="21"/>
                <w:u w:val="none"/>
                <w:vertAlign w:val="baseline"/>
                <w:lang w:val="en-US" w:eastAsia="zh-CN"/>
              </w:rPr>
              <w:drawing>
                <wp:inline distT="0" distB="0" distL="114300" distR="114300">
                  <wp:extent cx="2282190" cy="1748155"/>
                  <wp:effectExtent l="0" t="0" r="3810" b="4445"/>
                  <wp:docPr id="22" name="图片 22" descr="QQ图片2024030810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QQ图片20240308102741"/>
                          <pic:cNvPicPr>
                            <a:picLocks noChangeAspect="1"/>
                          </pic:cNvPicPr>
                        </pic:nvPicPr>
                        <pic:blipFill>
                          <a:blip r:embed="rId23"/>
                          <a:stretch>
                            <a:fillRect/>
                          </a:stretch>
                        </pic:blipFill>
                        <pic:spPr>
                          <a:xfrm>
                            <a:off x="0" y="0"/>
                            <a:ext cx="2282190" cy="1748155"/>
                          </a:xfrm>
                          <a:prstGeom prst="rect">
                            <a:avLst/>
                          </a:prstGeom>
                        </pic:spPr>
                      </pic:pic>
                    </a:graphicData>
                  </a:graphic>
                </wp:inline>
              </w:drawing>
            </w:r>
          </w:p>
        </w:tc>
        <w:tc>
          <w:tcPr>
            <w:tcW w:w="29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能否利用各种拼搭技巧进行公园的建构。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b/>
                <w:bCs/>
                <w:vertAlign w:val="baseline"/>
                <w:lang w:val="en-US" w:eastAsia="zh-Hans"/>
              </w:rPr>
            </w:pPr>
          </w:p>
        </w:tc>
        <w:tc>
          <w:tcPr>
            <w:tcW w:w="197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万能工匠：摩天轮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图片、万能工匠材料</w:t>
            </w:r>
          </w:p>
        </w:tc>
        <w:tc>
          <w:tcPr>
            <w:tcW w:w="1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有目的多物体的组合等方式进行创造复杂的立体造型。</w:t>
            </w:r>
          </w:p>
        </w:tc>
        <w:tc>
          <w:tcPr>
            <w:tcW w:w="23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根据图示拼搭摩天轮。</w:t>
            </w:r>
          </w:p>
        </w:tc>
        <w:tc>
          <w:tcPr>
            <w:tcW w:w="3846"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 w:val="0"/>
                <w:bCs w:val="0"/>
                <w:sz w:val="21"/>
                <w:szCs w:val="21"/>
                <w:u w:val="none"/>
                <w:vertAlign w:val="baseline"/>
                <w:lang w:val="en-US" w:eastAsia="zh-CN"/>
              </w:rPr>
            </w:pPr>
            <w:r>
              <w:rPr>
                <w:rFonts w:hint="default" w:ascii="宋体" w:hAnsi="宋体" w:eastAsia="宋体" w:cs="宋体"/>
                <w:b w:val="0"/>
                <w:bCs w:val="0"/>
                <w:sz w:val="21"/>
                <w:szCs w:val="21"/>
                <w:u w:val="none"/>
                <w:vertAlign w:val="baseline"/>
                <w:lang w:val="en-US" w:eastAsia="zh-CN"/>
              </w:rPr>
              <w:drawing>
                <wp:inline distT="0" distB="0" distL="114300" distR="114300">
                  <wp:extent cx="2223770" cy="1668145"/>
                  <wp:effectExtent l="0" t="0" r="5080" b="8255"/>
                  <wp:docPr id="9" name="图片 9" descr="IMG_20240308_080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0240308_080554"/>
                          <pic:cNvPicPr>
                            <a:picLocks noChangeAspect="1"/>
                          </pic:cNvPicPr>
                        </pic:nvPicPr>
                        <pic:blipFill>
                          <a:blip r:embed="rId24"/>
                          <a:stretch>
                            <a:fillRect/>
                          </a:stretch>
                        </pic:blipFill>
                        <pic:spPr>
                          <a:xfrm>
                            <a:off x="0" y="0"/>
                            <a:ext cx="2223770" cy="1668145"/>
                          </a:xfrm>
                          <a:prstGeom prst="rect">
                            <a:avLst/>
                          </a:prstGeom>
                        </pic:spPr>
                      </pic:pic>
                    </a:graphicData>
                  </a:graphic>
                </wp:inline>
              </w:drawing>
            </w:r>
          </w:p>
        </w:tc>
        <w:tc>
          <w:tcPr>
            <w:tcW w:w="29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能否根据图示进行摩天轮的拼搭。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Align w:val="center"/>
          </w:tcPr>
          <w:p>
            <w:pPr>
              <w:pStyle w:val="6"/>
              <w:keepNext w:val="0"/>
              <w:keepLines w:val="0"/>
              <w:suppressLineNumbers w:val="0"/>
              <w:spacing w:before="0" w:beforeAutospacing="0" w:after="0" w:afterAutospacing="0"/>
              <w:ind w:left="0" w:leftChars="0" w:right="0" w:firstLine="0" w:firstLineChars="0"/>
              <w:jc w:val="center"/>
              <w:rPr>
                <w:rFonts w:hint="default"/>
                <w:b/>
                <w:bCs/>
                <w:vertAlign w:val="baseline"/>
                <w:lang w:val="en-US" w:eastAsia="zh-Hans"/>
              </w:rPr>
            </w:pPr>
            <w:r>
              <w:rPr>
                <w:rFonts w:hint="eastAsia"/>
                <w:b/>
                <w:bCs/>
                <w:vertAlign w:val="baseline"/>
                <w:lang w:val="en-US" w:eastAsia="zh-Hans"/>
              </w:rPr>
              <w:t>积木</w:t>
            </w:r>
          </w:p>
          <w:p>
            <w:pPr>
              <w:pStyle w:val="6"/>
              <w:keepNext w:val="0"/>
              <w:keepLines w:val="0"/>
              <w:suppressLineNumbers w:val="0"/>
              <w:spacing w:before="0" w:beforeAutospacing="0" w:after="0" w:afterAutospacing="0"/>
              <w:ind w:left="0" w:leftChars="0" w:right="0" w:firstLine="0" w:firstLineChars="0"/>
              <w:jc w:val="center"/>
              <w:rPr>
                <w:rFonts w:hint="default"/>
                <w:b/>
                <w:bCs/>
                <w:vertAlign w:val="baseline"/>
                <w:lang w:eastAsia="zh-Hans"/>
              </w:rPr>
            </w:pPr>
            <w:r>
              <w:rPr>
                <w:rFonts w:hint="eastAsia"/>
                <w:b/>
                <w:bCs/>
                <w:vertAlign w:val="baseline"/>
                <w:lang w:val="en-US" w:eastAsia="zh-Hans"/>
              </w:rPr>
              <w:t>区</w:t>
            </w:r>
            <w:r>
              <w:rPr>
                <w:rFonts w:hint="default"/>
                <w:b/>
                <w:bCs/>
                <w:vertAlign w:val="baseline"/>
                <w:lang w:eastAsia="zh-Hans"/>
              </w:rPr>
              <w:t>·</w:t>
            </w:r>
          </w:p>
          <w:p>
            <w:pPr>
              <w:pStyle w:val="6"/>
              <w:keepNext w:val="0"/>
              <w:keepLines w:val="0"/>
              <w:suppressLineNumbers w:val="0"/>
              <w:spacing w:before="0" w:beforeAutospacing="0" w:after="0" w:afterAutospacing="0"/>
              <w:ind w:left="0" w:leftChars="0" w:right="0" w:firstLine="0" w:firstLineChars="0"/>
              <w:jc w:val="center"/>
              <w:rPr>
                <w:rFonts w:hint="eastAsia"/>
                <w:b/>
                <w:bCs/>
                <w:vertAlign w:val="baseline"/>
                <w:lang w:val="en-US" w:eastAsia="zh-Hans"/>
              </w:rPr>
            </w:pPr>
            <w:r>
              <w:rPr>
                <w:rFonts w:hint="eastAsia"/>
                <w:b/>
                <w:bCs/>
                <w:vertAlign w:val="baseline"/>
                <w:lang w:val="en-US" w:eastAsia="zh-Hans"/>
              </w:rPr>
              <w:t>大建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b/>
                <w:bCs/>
                <w:vertAlign w:val="baseline"/>
                <w:lang w:val="en-US" w:eastAsia="zh-Hans"/>
              </w:rPr>
            </w:pPr>
            <w:r>
              <w:rPr>
                <w:rFonts w:hint="eastAsia"/>
                <w:b/>
                <w:bCs/>
                <w:vertAlign w:val="baseline"/>
                <w:lang w:val="en-US" w:eastAsia="zh-Hans"/>
              </w:rPr>
              <w:t>构</w:t>
            </w:r>
          </w:p>
        </w:tc>
        <w:tc>
          <w:tcPr>
            <w:tcW w:w="197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春天里的亭子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单元积木、生活材料、图片、不同颜色的纸板等</w:t>
            </w:r>
          </w:p>
        </w:tc>
        <w:tc>
          <w:tcPr>
            <w:tcW w:w="1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有目的地运用多种单元积木组合搭建立体的场景和复杂的实物模型。</w:t>
            </w:r>
          </w:p>
        </w:tc>
        <w:tc>
          <w:tcPr>
            <w:tcW w:w="23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利用单元积木进行亭子的建构。</w:t>
            </w:r>
          </w:p>
        </w:tc>
        <w:tc>
          <w:tcPr>
            <w:tcW w:w="3846"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 w:val="0"/>
                <w:bCs w:val="0"/>
                <w:sz w:val="21"/>
                <w:szCs w:val="21"/>
                <w:u w:val="none"/>
                <w:vertAlign w:val="baseline"/>
                <w:lang w:val="en-US" w:eastAsia="zh-CN"/>
              </w:rPr>
            </w:pPr>
            <w:r>
              <w:rPr>
                <w:rFonts w:hint="default" w:ascii="宋体" w:hAnsi="宋体" w:eastAsia="宋体" w:cs="宋体"/>
                <w:b w:val="0"/>
                <w:bCs w:val="0"/>
                <w:sz w:val="21"/>
                <w:szCs w:val="21"/>
                <w:u w:val="none"/>
                <w:vertAlign w:val="baseline"/>
                <w:lang w:val="en-US" w:eastAsia="zh-CN"/>
              </w:rPr>
              <w:drawing>
                <wp:inline distT="0" distB="0" distL="114300" distR="114300">
                  <wp:extent cx="2223770" cy="1668145"/>
                  <wp:effectExtent l="0" t="0" r="5080" b="8255"/>
                  <wp:docPr id="10" name="图片 10" descr="IMG_20240308_084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0240308_084900"/>
                          <pic:cNvPicPr>
                            <a:picLocks noChangeAspect="1"/>
                          </pic:cNvPicPr>
                        </pic:nvPicPr>
                        <pic:blipFill>
                          <a:blip r:embed="rId25"/>
                          <a:stretch>
                            <a:fillRect/>
                          </a:stretch>
                        </pic:blipFill>
                        <pic:spPr>
                          <a:xfrm>
                            <a:off x="0" y="0"/>
                            <a:ext cx="2223770" cy="1668145"/>
                          </a:xfrm>
                          <a:prstGeom prst="rect">
                            <a:avLst/>
                          </a:prstGeom>
                        </pic:spPr>
                      </pic:pic>
                    </a:graphicData>
                  </a:graphic>
                </wp:inline>
              </w:drawing>
            </w:r>
          </w:p>
        </w:tc>
        <w:tc>
          <w:tcPr>
            <w:tcW w:w="29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能否利用积木及生活材料进行亭子和场景的搭建。</w:t>
            </w: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注：表格中的区域名称仅供参考，具体以当下开放班级的具体的区域为准。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附件1：班级区域布局图</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4"/>
          <w:szCs w:val="24"/>
          <w:u w:val="none"/>
          <w:lang w:val="en-US" w:eastAsia="zh-CN"/>
        </w:rPr>
      </w:pPr>
      <w:r>
        <w:rPr>
          <w:rFonts w:hint="default" w:ascii="宋体" w:hAnsi="宋体" w:eastAsia="宋体" w:cs="宋体"/>
          <w:b/>
          <w:bCs/>
          <w:sz w:val="24"/>
          <w:szCs w:val="24"/>
          <w:u w:val="none"/>
          <w:lang w:val="en-US" w:eastAsia="zh-CN"/>
        </w:rPr>
        <w:drawing>
          <wp:inline distT="0" distB="0" distL="114300" distR="114300">
            <wp:extent cx="7248525" cy="4991735"/>
            <wp:effectExtent l="0" t="0" r="9525" b="18415"/>
            <wp:docPr id="23" name="图片 23" descr="QQ图片20240308103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QQ图片20240308103933"/>
                    <pic:cNvPicPr>
                      <a:picLocks noChangeAspect="1"/>
                    </pic:cNvPicPr>
                  </pic:nvPicPr>
                  <pic:blipFill>
                    <a:blip r:embed="rId26"/>
                    <a:stretch>
                      <a:fillRect/>
                    </a:stretch>
                  </pic:blipFill>
                  <pic:spPr>
                    <a:xfrm>
                      <a:off x="0" y="0"/>
                      <a:ext cx="7248525" cy="4991735"/>
                    </a:xfrm>
                    <a:prstGeom prst="rect">
                      <a:avLst/>
                    </a:prstGeom>
                  </pic:spPr>
                </pic:pic>
              </a:graphicData>
            </a:graphic>
          </wp:inline>
        </w:drawing>
      </w:r>
    </w:p>
    <w:sectPr>
      <w:pgSz w:w="16838" w:h="11906" w:orient="landscape"/>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00000000000000000"/>
    <w:charset w:val="00"/>
    <w:family w:val="auto"/>
    <w:pitch w:val="default"/>
    <w:sig w:usb0="00000000" w:usb1="00000000" w:usb2="00000000" w:usb3="00000000" w:csb0="0006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508D2F"/>
    <w:multiLevelType w:val="singleLevel"/>
    <w:tmpl w:val="90508D2F"/>
    <w:lvl w:ilvl="0" w:tentative="0">
      <w:start w:val="1"/>
      <w:numFmt w:val="decimal"/>
      <w:lvlText w:val="%1."/>
      <w:lvlJc w:val="left"/>
      <w:pPr>
        <w:tabs>
          <w:tab w:val="left" w:pos="312"/>
        </w:tabs>
      </w:pPr>
    </w:lvl>
  </w:abstractNum>
  <w:abstractNum w:abstractNumId="1">
    <w:nsid w:val="912F991B"/>
    <w:multiLevelType w:val="singleLevel"/>
    <w:tmpl w:val="912F991B"/>
    <w:lvl w:ilvl="0" w:tentative="0">
      <w:start w:val="1"/>
      <w:numFmt w:val="decimal"/>
      <w:lvlText w:val="%1."/>
      <w:lvlJc w:val="left"/>
      <w:pPr>
        <w:tabs>
          <w:tab w:val="left" w:pos="312"/>
        </w:tabs>
      </w:pPr>
    </w:lvl>
  </w:abstractNum>
  <w:abstractNum w:abstractNumId="2">
    <w:nsid w:val="9E15619A"/>
    <w:multiLevelType w:val="singleLevel"/>
    <w:tmpl w:val="9E15619A"/>
    <w:lvl w:ilvl="0" w:tentative="0">
      <w:start w:val="1"/>
      <w:numFmt w:val="decimal"/>
      <w:lvlText w:val="%1."/>
      <w:lvlJc w:val="left"/>
      <w:pPr>
        <w:tabs>
          <w:tab w:val="left" w:pos="312"/>
        </w:tabs>
      </w:pPr>
    </w:lvl>
  </w:abstractNum>
  <w:abstractNum w:abstractNumId="3">
    <w:nsid w:val="AA36C832"/>
    <w:multiLevelType w:val="singleLevel"/>
    <w:tmpl w:val="AA36C832"/>
    <w:lvl w:ilvl="0" w:tentative="0">
      <w:start w:val="1"/>
      <w:numFmt w:val="decimal"/>
      <w:lvlText w:val="%1."/>
      <w:lvlJc w:val="left"/>
      <w:pPr>
        <w:tabs>
          <w:tab w:val="left" w:pos="312"/>
        </w:tabs>
      </w:pPr>
    </w:lvl>
  </w:abstractNum>
  <w:abstractNum w:abstractNumId="4">
    <w:nsid w:val="D3C638E0"/>
    <w:multiLevelType w:val="singleLevel"/>
    <w:tmpl w:val="D3C638E0"/>
    <w:lvl w:ilvl="0" w:tentative="0">
      <w:start w:val="1"/>
      <w:numFmt w:val="decimal"/>
      <w:lvlText w:val="%1."/>
      <w:lvlJc w:val="left"/>
      <w:pPr>
        <w:tabs>
          <w:tab w:val="left" w:pos="312"/>
        </w:tabs>
      </w:pPr>
    </w:lvl>
  </w:abstractNum>
  <w:abstractNum w:abstractNumId="5">
    <w:nsid w:val="F9CA0548"/>
    <w:multiLevelType w:val="singleLevel"/>
    <w:tmpl w:val="F9CA0548"/>
    <w:lvl w:ilvl="0" w:tentative="0">
      <w:start w:val="1"/>
      <w:numFmt w:val="decimal"/>
      <w:lvlText w:val="%1."/>
      <w:lvlJc w:val="left"/>
      <w:pPr>
        <w:tabs>
          <w:tab w:val="left" w:pos="312"/>
        </w:tabs>
      </w:pPr>
    </w:lvl>
  </w:abstractNum>
  <w:abstractNum w:abstractNumId="6">
    <w:nsid w:val="15C5FF97"/>
    <w:multiLevelType w:val="singleLevel"/>
    <w:tmpl w:val="15C5FF97"/>
    <w:lvl w:ilvl="0" w:tentative="0">
      <w:start w:val="1"/>
      <w:numFmt w:val="decimal"/>
      <w:lvlText w:val="%1."/>
      <w:lvlJc w:val="left"/>
      <w:pPr>
        <w:tabs>
          <w:tab w:val="left" w:pos="312"/>
        </w:tabs>
      </w:pPr>
    </w:lvl>
  </w:abstractNum>
  <w:abstractNum w:abstractNumId="7">
    <w:nsid w:val="252CB32C"/>
    <w:multiLevelType w:val="singleLevel"/>
    <w:tmpl w:val="252CB32C"/>
    <w:lvl w:ilvl="0" w:tentative="0">
      <w:start w:val="1"/>
      <w:numFmt w:val="decimal"/>
      <w:lvlText w:val="%1."/>
      <w:lvlJc w:val="left"/>
      <w:pPr>
        <w:tabs>
          <w:tab w:val="left" w:pos="312"/>
        </w:tabs>
      </w:pPr>
    </w:lvl>
  </w:abstractNum>
  <w:abstractNum w:abstractNumId="8">
    <w:nsid w:val="2A4E1016"/>
    <w:multiLevelType w:val="singleLevel"/>
    <w:tmpl w:val="2A4E1016"/>
    <w:lvl w:ilvl="0" w:tentative="0">
      <w:start w:val="1"/>
      <w:numFmt w:val="decimal"/>
      <w:lvlText w:val="%1."/>
      <w:lvlJc w:val="left"/>
      <w:pPr>
        <w:tabs>
          <w:tab w:val="left" w:pos="312"/>
        </w:tabs>
      </w:pPr>
      <w:rPr>
        <w:rFonts w:hint="default"/>
        <w:color w:val="000000" w:themeColor="text1"/>
        <w14:textFill>
          <w14:solidFill>
            <w14:schemeClr w14:val="tx1"/>
          </w14:solidFill>
        </w14:textFill>
      </w:rPr>
    </w:lvl>
  </w:abstractNum>
  <w:abstractNum w:abstractNumId="9">
    <w:nsid w:val="338DE84D"/>
    <w:multiLevelType w:val="singleLevel"/>
    <w:tmpl w:val="338DE84D"/>
    <w:lvl w:ilvl="0" w:tentative="0">
      <w:start w:val="1"/>
      <w:numFmt w:val="decimal"/>
      <w:lvlText w:val="%1."/>
      <w:lvlJc w:val="left"/>
      <w:pPr>
        <w:tabs>
          <w:tab w:val="left" w:pos="312"/>
        </w:tabs>
      </w:pPr>
    </w:lvl>
  </w:abstractNum>
  <w:abstractNum w:abstractNumId="10">
    <w:nsid w:val="38FBF4A0"/>
    <w:multiLevelType w:val="singleLevel"/>
    <w:tmpl w:val="38FBF4A0"/>
    <w:lvl w:ilvl="0" w:tentative="0">
      <w:start w:val="1"/>
      <w:numFmt w:val="decimal"/>
      <w:lvlText w:val="%1."/>
      <w:lvlJc w:val="left"/>
      <w:pPr>
        <w:tabs>
          <w:tab w:val="left" w:pos="312"/>
        </w:tabs>
      </w:pPr>
    </w:lvl>
  </w:abstractNum>
  <w:abstractNum w:abstractNumId="11">
    <w:nsid w:val="3BF645B4"/>
    <w:multiLevelType w:val="singleLevel"/>
    <w:tmpl w:val="3BF645B4"/>
    <w:lvl w:ilvl="0" w:tentative="0">
      <w:start w:val="1"/>
      <w:numFmt w:val="decimal"/>
      <w:lvlText w:val="%1."/>
      <w:lvlJc w:val="left"/>
      <w:pPr>
        <w:tabs>
          <w:tab w:val="left" w:pos="312"/>
        </w:tabs>
      </w:pPr>
    </w:lvl>
  </w:abstractNum>
  <w:abstractNum w:abstractNumId="12">
    <w:nsid w:val="400173AD"/>
    <w:multiLevelType w:val="singleLevel"/>
    <w:tmpl w:val="400173AD"/>
    <w:lvl w:ilvl="0" w:tentative="0">
      <w:start w:val="1"/>
      <w:numFmt w:val="decimal"/>
      <w:lvlText w:val="%1."/>
      <w:lvlJc w:val="left"/>
      <w:pPr>
        <w:tabs>
          <w:tab w:val="left" w:pos="312"/>
        </w:tabs>
      </w:pPr>
    </w:lvl>
  </w:abstractNum>
  <w:abstractNum w:abstractNumId="13">
    <w:nsid w:val="69435CD1"/>
    <w:multiLevelType w:val="singleLevel"/>
    <w:tmpl w:val="69435CD1"/>
    <w:lvl w:ilvl="0" w:tentative="0">
      <w:start w:val="1"/>
      <w:numFmt w:val="decimal"/>
      <w:lvlText w:val="%1."/>
      <w:lvlJc w:val="left"/>
      <w:pPr>
        <w:tabs>
          <w:tab w:val="left" w:pos="312"/>
        </w:tabs>
      </w:pPr>
    </w:lvl>
  </w:abstractNum>
  <w:abstractNum w:abstractNumId="14">
    <w:nsid w:val="7089812D"/>
    <w:multiLevelType w:val="singleLevel"/>
    <w:tmpl w:val="7089812D"/>
    <w:lvl w:ilvl="0" w:tentative="0">
      <w:start w:val="1"/>
      <w:numFmt w:val="decimal"/>
      <w:lvlText w:val="%1."/>
      <w:lvlJc w:val="left"/>
      <w:pPr>
        <w:tabs>
          <w:tab w:val="left" w:pos="312"/>
        </w:tabs>
      </w:pPr>
    </w:lvl>
  </w:abstractNum>
  <w:abstractNum w:abstractNumId="15">
    <w:nsid w:val="77A27A9B"/>
    <w:multiLevelType w:val="singleLevel"/>
    <w:tmpl w:val="77A27A9B"/>
    <w:lvl w:ilvl="0" w:tentative="0">
      <w:start w:val="1"/>
      <w:numFmt w:val="decimal"/>
      <w:lvlText w:val="%1."/>
      <w:lvlJc w:val="left"/>
      <w:pPr>
        <w:tabs>
          <w:tab w:val="left" w:pos="312"/>
        </w:tabs>
      </w:pPr>
    </w:lvl>
  </w:abstractNum>
  <w:num w:numId="1">
    <w:abstractNumId w:val="4"/>
  </w:num>
  <w:num w:numId="2">
    <w:abstractNumId w:val="8"/>
  </w:num>
  <w:num w:numId="3">
    <w:abstractNumId w:val="13"/>
  </w:num>
  <w:num w:numId="4">
    <w:abstractNumId w:val="6"/>
  </w:num>
  <w:num w:numId="5">
    <w:abstractNumId w:val="15"/>
  </w:num>
  <w:num w:numId="6">
    <w:abstractNumId w:val="14"/>
  </w:num>
  <w:num w:numId="7">
    <w:abstractNumId w:val="3"/>
  </w:num>
  <w:num w:numId="8">
    <w:abstractNumId w:val="7"/>
  </w:num>
  <w:num w:numId="9">
    <w:abstractNumId w:val="12"/>
  </w:num>
  <w:num w:numId="10">
    <w:abstractNumId w:val="11"/>
  </w:num>
  <w:num w:numId="11">
    <w:abstractNumId w:val="10"/>
  </w:num>
  <w:num w:numId="12">
    <w:abstractNumId w:val="2"/>
  </w:num>
  <w:num w:numId="13">
    <w:abstractNumId w:val="0"/>
  </w:num>
  <w:num w:numId="14">
    <w:abstractNumId w:val="1"/>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794D0D09"/>
    <w:rsid w:val="04754611"/>
    <w:rsid w:val="079C1028"/>
    <w:rsid w:val="085D1644"/>
    <w:rsid w:val="08915791"/>
    <w:rsid w:val="0A2C39C3"/>
    <w:rsid w:val="0A84415B"/>
    <w:rsid w:val="0B7C6285"/>
    <w:rsid w:val="0CD52907"/>
    <w:rsid w:val="0D6D57CC"/>
    <w:rsid w:val="0ED14BA2"/>
    <w:rsid w:val="0F16768D"/>
    <w:rsid w:val="10193D51"/>
    <w:rsid w:val="103E61FE"/>
    <w:rsid w:val="116577BB"/>
    <w:rsid w:val="11CC5B02"/>
    <w:rsid w:val="12566AF8"/>
    <w:rsid w:val="12D809EA"/>
    <w:rsid w:val="13F76DF0"/>
    <w:rsid w:val="14704EE4"/>
    <w:rsid w:val="15BE5EAF"/>
    <w:rsid w:val="16797097"/>
    <w:rsid w:val="1689340C"/>
    <w:rsid w:val="182A7068"/>
    <w:rsid w:val="196071E6"/>
    <w:rsid w:val="1AA2382E"/>
    <w:rsid w:val="1B0F102C"/>
    <w:rsid w:val="1D24052A"/>
    <w:rsid w:val="1E5C0BFC"/>
    <w:rsid w:val="1F3E561F"/>
    <w:rsid w:val="1F9C084C"/>
    <w:rsid w:val="212705E9"/>
    <w:rsid w:val="24474071"/>
    <w:rsid w:val="24D34D10"/>
    <w:rsid w:val="24FD0157"/>
    <w:rsid w:val="28E514B5"/>
    <w:rsid w:val="28ED3EC6"/>
    <w:rsid w:val="29AE18A7"/>
    <w:rsid w:val="29E9477D"/>
    <w:rsid w:val="2C315222"/>
    <w:rsid w:val="2D1265F1"/>
    <w:rsid w:val="2D71156A"/>
    <w:rsid w:val="2E1D6FFC"/>
    <w:rsid w:val="2EDA6D5B"/>
    <w:rsid w:val="2EE8585B"/>
    <w:rsid w:val="2F7B222C"/>
    <w:rsid w:val="307349A0"/>
    <w:rsid w:val="30751371"/>
    <w:rsid w:val="307D1FD3"/>
    <w:rsid w:val="30937B04"/>
    <w:rsid w:val="30AD5BDF"/>
    <w:rsid w:val="3234700A"/>
    <w:rsid w:val="329D240F"/>
    <w:rsid w:val="33E16D1D"/>
    <w:rsid w:val="35507CB7"/>
    <w:rsid w:val="36363350"/>
    <w:rsid w:val="367D0F7F"/>
    <w:rsid w:val="3779412F"/>
    <w:rsid w:val="399B58CF"/>
    <w:rsid w:val="39AB0F09"/>
    <w:rsid w:val="3C3245BA"/>
    <w:rsid w:val="3EAA48DB"/>
    <w:rsid w:val="402266F3"/>
    <w:rsid w:val="40DB3A8F"/>
    <w:rsid w:val="41B377AB"/>
    <w:rsid w:val="422C1AAB"/>
    <w:rsid w:val="42BF1DB4"/>
    <w:rsid w:val="433F136A"/>
    <w:rsid w:val="43A43624"/>
    <w:rsid w:val="43FB7987"/>
    <w:rsid w:val="4436451B"/>
    <w:rsid w:val="4517259F"/>
    <w:rsid w:val="455455A1"/>
    <w:rsid w:val="46821169"/>
    <w:rsid w:val="47283961"/>
    <w:rsid w:val="477F2E6D"/>
    <w:rsid w:val="49092A56"/>
    <w:rsid w:val="49105C83"/>
    <w:rsid w:val="49EC224C"/>
    <w:rsid w:val="49F44C5D"/>
    <w:rsid w:val="4AD30D16"/>
    <w:rsid w:val="4CDC1173"/>
    <w:rsid w:val="4DAD526B"/>
    <w:rsid w:val="4E3368A4"/>
    <w:rsid w:val="4E82436A"/>
    <w:rsid w:val="4F0C0C9A"/>
    <w:rsid w:val="4F476060"/>
    <w:rsid w:val="520420FD"/>
    <w:rsid w:val="53BC2C8F"/>
    <w:rsid w:val="53E06252"/>
    <w:rsid w:val="540018C6"/>
    <w:rsid w:val="549F7EBB"/>
    <w:rsid w:val="54A83213"/>
    <w:rsid w:val="565F53C1"/>
    <w:rsid w:val="57062203"/>
    <w:rsid w:val="57A8672B"/>
    <w:rsid w:val="583C773F"/>
    <w:rsid w:val="589D666F"/>
    <w:rsid w:val="5A785436"/>
    <w:rsid w:val="5AA851E7"/>
    <w:rsid w:val="5BE1633E"/>
    <w:rsid w:val="5D3F048D"/>
    <w:rsid w:val="5D5850AB"/>
    <w:rsid w:val="5D6F17BE"/>
    <w:rsid w:val="5D9407D9"/>
    <w:rsid w:val="62AC5F30"/>
    <w:rsid w:val="632F07AD"/>
    <w:rsid w:val="63F7561D"/>
    <w:rsid w:val="648275DD"/>
    <w:rsid w:val="64BC23C3"/>
    <w:rsid w:val="66FE3167"/>
    <w:rsid w:val="67535261"/>
    <w:rsid w:val="69272501"/>
    <w:rsid w:val="6BF24C36"/>
    <w:rsid w:val="6C240F7A"/>
    <w:rsid w:val="6C3B62C3"/>
    <w:rsid w:val="6DC435A5"/>
    <w:rsid w:val="6EFE1F56"/>
    <w:rsid w:val="6F9B59F7"/>
    <w:rsid w:val="701632CF"/>
    <w:rsid w:val="71D7083C"/>
    <w:rsid w:val="729F135A"/>
    <w:rsid w:val="73FC27DC"/>
    <w:rsid w:val="74AE1D28"/>
    <w:rsid w:val="75461F61"/>
    <w:rsid w:val="770A2EEB"/>
    <w:rsid w:val="78D056BA"/>
    <w:rsid w:val="794D0D09"/>
    <w:rsid w:val="79DC67E9"/>
    <w:rsid w:val="7A061949"/>
    <w:rsid w:val="7D3B25C7"/>
    <w:rsid w:val="7DCE51E9"/>
    <w:rsid w:val="7EFD50AE"/>
    <w:rsid w:val="7FF327F9"/>
    <w:rsid w:val="7FF42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qFormat/>
    <w:uiPriority w:val="0"/>
    <w:pPr>
      <w:jc w:val="left"/>
    </w:pPr>
    <w:rPr>
      <w:rFonts w:eastAsia="方正大标宋简体"/>
    </w:rPr>
  </w:style>
  <w:style w:type="paragraph" w:styleId="4">
    <w:name w:val="index 4"/>
    <w:basedOn w:val="1"/>
    <w:next w:val="1"/>
    <w:qFormat/>
    <w:uiPriority w:val="99"/>
    <w:pPr>
      <w:ind w:left="600" w:leftChars="600"/>
    </w:pPr>
    <w:rPr>
      <w:rFonts w:ascii="Verdana" w:hAnsi="Verdana"/>
    </w:rPr>
  </w:style>
  <w:style w:type="paragraph" w:styleId="5">
    <w:name w:val="Normal (Web)"/>
    <w:basedOn w:val="1"/>
    <w:qFormat/>
    <w:uiPriority w:val="0"/>
    <w:rPr>
      <w:sz w:val="24"/>
    </w:rPr>
  </w:style>
  <w:style w:type="paragraph" w:styleId="6">
    <w:name w:val="Body Text First Indent"/>
    <w:basedOn w:val="3"/>
    <w:qFormat/>
    <w:uiPriority w:val="0"/>
    <w:pPr>
      <w:ind w:firstLine="480" w:firstLineChars="200"/>
    </w:pPr>
    <w:rPr>
      <w:rFonts w:eastAsia="宋体"/>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23.png"/><Relationship Id="rId25" Type="http://schemas.openxmlformats.org/officeDocument/2006/relationships/image" Target="media/image22.jpeg"/><Relationship Id="rId24" Type="http://schemas.openxmlformats.org/officeDocument/2006/relationships/image" Target="media/image21.jpeg"/><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2023-11-12T11:23:00Z</dcterms:created>
  <dc:creator>yun恽</dc:creator>
  <cp:lastModifiedBy>admin</cp:lastModifiedBy>
  <dcterms:modified xsi:type="dcterms:W3CDTF">2024-03-08T11:41:15Z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9225EFCAC46C43FFB0BFBCC7CE947734_11</vt:lpwstr>
  </property>
</Properties>
</file>