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  <w:r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  <w:t>香梅小学带量菜单</w:t>
      </w:r>
    </w:p>
    <w:p>
      <w:pPr>
        <w:jc w:val="center"/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default"/>
        </w:rPr>
      </w:pPr>
      <w:r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eastAsia"/>
        </w:rPr>
        <w:t>2024.03.18-03.22</w:t>
      </w:r>
    </w:p>
    <w:tbl>
      <w:tblPr>
        <w:tblStyle w:val="2"/>
        <w:tblW w:w="5264" w:type="pct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08.000000"/>
        <w:gridCol w:w="1583.000000"/>
        <w:gridCol w:w="4362.000000"/>
        <w:gridCol w:w="95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94" w:hRule="atLeast"/>
          <w:tblHeader/>
        </w:trPr>
        <w:tc>
          <w:tcPr>
            <w:tcW w:w="674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类别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品名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主配料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5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val="en-US"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一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白米饭+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1-3年级:大米50g,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4-6年级:大米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70</w:t>
            </w: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面包3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红烧肉煨鹌鹑蛋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鹌鹑蛋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莴苣炒香干肉丝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莴苣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香干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黄豆芽大蒜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黄豆芽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番茄豆腐汤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豆腐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val="en-US" w:eastAsia="zh-CN" w:bidi="ar"/>
                <w:kern w:val="0"/>
                <w:szCs w:val="24"/>
                <w:rFonts w:hint="eastAsia" w:asciiTheme="minorEastAsia" w:hAnsiTheme="minorEastAsia" w:cstheme="minorEastAsia"/>
              </w:rPr>
              <w:t>二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小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+水果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both"/>
              <w:widowControl/>
              <w:spacing w:line="220" w:lineRule="exact"/>
              <w:ind w:firstLine="420" w:firstLineChars="200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黄焖鸡块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鸡块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咖喱土豆鸡丁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土豆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鸡丁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蒜泥菠菜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菠菜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咸菜肉丝蛋花汤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咸菜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default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三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+酸奶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面筋塞肉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大烧百叶木耳肉片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-SA"/>
                <w:kern w:val="2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百叶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-SA"/>
                <w:kern w:val="2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both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                  木耳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香菇菜苔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菜苔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金针菇胡萝卜蛋汤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金针菇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胡萝卜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val="en-US" w:eastAsia="zh-CN" w:bidi="ar"/>
                <w:kern w:val="0"/>
                <w:szCs w:val="24"/>
                <w:rFonts w:hint="eastAsia" w:asciiTheme="minorEastAsia" w:hAnsiTheme="minorEastAsia" w:cstheme="minorEastAsia"/>
              </w:rPr>
              <w:t>四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红豆饭+山芋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，红豆5.8g,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山芋3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,红豆6.8g,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山芋3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红烧大排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大排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鸡蛋豆腐大葱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豆腐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大白菜油面筋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油面筋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鸭血</w:t>
            </w:r>
            <w:r>
              <w:rPr>
                <w:u w:val="non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粉</w:t>
            </w:r>
            <w:r>
              <w:rPr>
                <w:u w:val="non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丝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</w:rPr>
              <w:t>粉</w:t>
            </w:r>
            <w:r>
              <w:rPr>
                <w:u w:val="none"/>
                <w:color w:val="000000"/>
                <w:sz w:val="21"/>
              </w:rPr>
              <w:t>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鸭血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0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val="en-US"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五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singl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</w:r>
            <w:r>
              <w:rPr>
                <w:u w:val="non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白</w:t>
            </w: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+玉米棒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红烧鸭块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鸭块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蒸蛋饺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蛋饺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炒青菜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炒青菜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榨菜肉丝汤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榨菜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bottom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u w:val="none"/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rPr>
                <w:u w:val="none"/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酱油5g</w:t>
            </w:r>
          </w:p>
        </w:tc>
      </w:tr>
    </w:tbl>
    <w:p>
      <w:pPr>
        <w:jc w:val="center"/>
        <w:rPr>
          <w:sz w:val="13"/>
          <w:lang w:val="en-US" w:eastAsia="zh-CN"/>
          <w:szCs w:val="13"/>
          <w:rFonts w:ascii="方正粗黑宋简体" w:hAnsi="方正粗黑宋简体" w:eastAsia="方正粗黑宋简体" w:cs="方正粗黑宋简体" w:hint="default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</w:pPr>
    </w:p>
    <w:p>
      <w:pPr>
        <w:jc w:val="both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</w:p>
    <w:p>
      <w:pPr>
        <w:jc w:val="center"/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</w:pPr>
      <w:r>
        <w:rPr>
          <w:sz w:val="36"/>
          <w:lang w:eastAsia="zh-CN"/>
          <w:szCs w:val="36"/>
          <w:rFonts w:ascii="方正粗黑宋简体" w:hAnsi="方正粗黑宋简体" w:eastAsia="方正粗黑宋简体" w:cs="方正粗黑宋简体" w:hint="eastAsia"/>
        </w:rPr>
        <w:t>香梅小学带量菜单</w:t>
      </w:r>
    </w:p>
    <w:p>
      <w:pPr>
        <w:jc w:val="center"/>
        <w:rPr>
          <w:sz w:val="36"/>
          <w:lang w:val="en-US" w:eastAsia="zh-CN"/>
          <w:szCs w:val="36"/>
          <w:rFonts w:ascii="方正粗黑宋简体" w:hAnsi="方正粗黑宋简体" w:eastAsia="方正粗黑宋简体" w:cs="方正粗黑宋简体" w:hint="default"/>
        </w:rPr>
      </w:pPr>
      <w:r>
        <w:rPr>
          <w:sz w:val="44"/>
          <w:lang w:val="en-US" w:eastAsia="zh-CN"/>
          <w:szCs w:val="44"/>
          <w:rFonts w:ascii="方正粗黑宋简体" w:hAnsi="方正粗黑宋简体" w:eastAsia="方正粗黑宋简体" w:cs="方正粗黑宋简体" w:hint="eastAsia"/>
        </w:rPr>
        <w:t>2024.03.25-03.29</w:t>
      </w:r>
    </w:p>
    <w:tbl>
      <w:tblPr>
        <w:tblStyle w:val="2"/>
        <w:tblW w:w="5264" w:type="pct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08.000000"/>
        <w:gridCol w:w="1583.000000"/>
        <w:gridCol w:w="4362.000000"/>
        <w:gridCol w:w="95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94" w:hRule="atLeast"/>
          <w:tblHeader/>
        </w:trPr>
        <w:tc>
          <w:tcPr>
            <w:tcW w:w="674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类别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品名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主配料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bCs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lang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4"/>
                <w:lang w:bidi="ar"/>
                <w:bCs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u w:val="none"/>
                <w:color w:val="000000"/>
                <w:sz w:val="24"/>
                <w:lang w:eastAsia="zh-CN" w:bidi="ar"/>
                <w:bCs/>
                <w:kern w:val="0"/>
                <w:szCs w:val="24"/>
                <w:rFonts w:hint="eastAsia" w:asciiTheme="minorEastAsia" w:hAnsiTheme="minorEastAsia" w:cstheme="minorEastAsia"/>
              </w:rPr>
              <w:t>一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+紫薯包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，玉米5.8g,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紫薯包3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,玉米6.8g,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紫薯包3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番茄牛肉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牛肉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肉沫粉丝大蒜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 w:val="0"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香菇菜苔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菜苔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香菇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5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鸭血豆腐汤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豆腐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鸭血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4"/>
                <w:lang w:bidi="ar"/>
                <w:kern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color w:val="000000"/>
                <w:sz w:val="24"/>
                <w:lang w:eastAsia="zh-CN" w:bidi="ar"/>
                <w:kern w:val="0"/>
                <w:szCs w:val="24"/>
                <w:rFonts w:hint="eastAsia" w:asciiTheme="minorEastAsia" w:hAnsiTheme="minorEastAsia" w:cstheme="minorEastAsia"/>
              </w:rPr>
              <w:t>二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小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+玉米棒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，小米5.8g,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玉米棒3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蹄膀煨萝卜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蹄膀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糖醋水面筋鸡丁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水面筋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蒜泥菠菜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菠菜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番茄蛋汤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糖5g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三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黑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+水果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，黑米5.8g,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,黑米6.8g,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水果3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百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叶卷肉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rFonts w:hint="eastAsia" w:asciiTheme="minorEastAsia" w:hAnsiTheme="minorEastAsia" w:cstheme="minorEastAsia"/>
              </w:rPr>
              <w:t>百</w:t>
            </w: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叶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卷肉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u w:val="none"/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番茄炒蛋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番茄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大白菜粉丝油面筋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油面筋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青菜面条汤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面条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default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四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白米饭+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饼干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1-3年级:大米50g,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饼干3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4-6年级:大米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70</w:t>
            </w:r>
            <w:r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  <w:t>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饼干3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清蒸鸡腿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鸡腿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生瓜炒蛋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生瓜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bookmarkStart w:id="0" w:name="_GoBack"/>
            <w:bookmarkEnd w:id="0"/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炒蛋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青椒土豆丝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青椒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土豆丝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萝卜肉沫汤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萝卜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肉沫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3" w:hRule="exact"/>
        </w:trPr>
        <w:tc>
          <w:tcPr>
            <w:tcW w:w="674" w:type="dxa"/>
            <w:vMerge w:val="restart"/>
            <w:vAlign w:val="center"/>
            <w:tcBorders>
              <w:top w:val="single" w:color="auto" w:sz="4" w:space="0"/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lang w:val="en-US" w:eastAsia="zh-CN"/>
                <w:szCs w:val="24"/>
                <w:rFonts w:hint="eastAsia" w:asciiTheme="minorEastAsia" w:hAnsiTheme="minorEastAsia" w:eastAsiaTheme="minorEastAsia" w:cstheme="minorEastAsia"/>
              </w:rPr>
            </w:pP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b w:val="0"/>
                <w:color w:val="000000"/>
                <w:sz w:val="24"/>
                <w:lang w:val="en-US" w:eastAsia="zh-CN"/>
                <w:bCs w:val="0"/>
                <w:szCs w:val="24"/>
                <w:rFonts w:hint="eastAsia" w:asciiTheme="minorEastAsia" w:hAnsiTheme="minorEastAsia" w:cstheme="minorEastAsia"/>
              </w:rPr>
              <w:t>五</w:t>
            </w: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主食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小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米饭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+酸奶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1-3年级：大米50g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，小米5.8g,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  <w:t>4-6年级：大米70g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,小米6.8g,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酸奶3</w:t>
            </w: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0g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大荤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面筋塞肉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肉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小荤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咖喱土豆鸡丁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土豆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鸡丁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 w:bidi="ar"/>
                <w:kern w:val="0"/>
                <w:szCs w:val="21"/>
                <w:rFonts w:hint="default" w:asciiTheme="minorEastAsia" w:hAnsiTheme="minorEastAsia" w:cstheme="minorEastAsia"/>
              </w:rPr>
            </w:pPr>
            <w:r>
              <w:rPr>
                <w:u w:val="none"/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素菜</w:t>
            </w:r>
          </w:p>
        </w:tc>
        <w:tc>
          <w:tcPr>
            <w:tcW w:w="1583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耗油生菜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生菜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u w:val="none"/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汤</w:t>
            </w:r>
          </w:p>
        </w:tc>
        <w:tc>
          <w:tcPr>
            <w:tcW w:w="1583" w:type="dxa"/>
            <w:vMerge w:val="restart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大白菜粉丝汤</w:t>
            </w: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大白菜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8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83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</w:pPr>
          </w:p>
        </w:tc>
        <w:tc>
          <w:tcPr>
            <w:tcW w:w="4362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粉丝</w:t>
            </w:r>
          </w:p>
        </w:tc>
        <w:tc>
          <w:tcPr>
            <w:tcW w:w="950" w:type="dxa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0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cstheme="minorEastAsia"/>
              </w:rPr>
            </w:pPr>
            <w:r>
              <w:rPr>
                <w:color w:val="000000"/>
                <w:sz w:val="21"/>
                <w:lang w:val="en-US" w:eastAsia="zh-CN"/>
                <w:szCs w:val="21"/>
                <w:rFonts w:hint="eastAsia" w:asciiTheme="minorEastAsia" w:hAnsiTheme="minorEastAsia" w:cstheme="minor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40" w:hRule="exact"/>
        </w:trPr>
        <w:tc>
          <w:tcPr>
            <w:tcW w:w="674" w:type="dxa"/>
            <w:vMerge w:val="continue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360" w:lineRule="exact"/>
              <w:rPr>
                <w:color w:val="000000"/>
                <w:sz w:val="24"/>
                <w:szCs w:val="24"/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91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20" w:lineRule="exact"/>
              <w:rPr>
                <w:color w:val="000000"/>
                <w:sz w:val="21"/>
                <w:szCs w:val="21"/>
                <w:rFonts w:hint="eastAsia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调味品</w:t>
            </w:r>
          </w:p>
        </w:tc>
        <w:tc>
          <w:tcPr>
            <w:tcW w:w="5312" w:type="dxa"/>
            <w:gridSpan w:val="2"/>
            <w:vAlign w:val="center"/>
            <w:tcBorders>
              <w:tl2br w:val="nil"/>
              <w:tr2bl w:val="nil"/>
            </w:tcBorders>
            <w:tcMar>
              <w:top w:type="dxa" w:w="15.000000"/>
              <w:left w:type="dxa" w:w="15.000000"/>
              <w:right w:type="dxa" w:w="15.000000"/>
            </w:tcMar>
            <w:noWrap/>
          </w:tcPr>
          <w:p>
            <w:pPr>
              <w:jc w:val="center"/>
              <w:widowControl/>
              <w:spacing w:line="260" w:lineRule="exact"/>
              <w:rPr>
                <w:color w:val="000000"/>
                <w:sz w:val="21"/>
                <w:lang w:val="en-US" w:eastAsia="zh-CN"/>
                <w:szCs w:val="21"/>
                <w:rFonts w:hint="default" w:asciiTheme="minorEastAsia" w:hAnsiTheme="minorEastAsia" w:eastAsiaTheme="minorEastAsia" w:cstheme="minorEastAsia"/>
              </w:rPr>
            </w:pPr>
            <w:r>
              <w:rPr>
                <w:color w:val="000000"/>
                <w:sz w:val="21"/>
                <w:lang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油10g、盐2.5g</w:t>
            </w:r>
            <w:r>
              <w:rPr>
                <w:color w:val="000000"/>
                <w:sz w:val="21"/>
                <w:lang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eastAsiaTheme="minorEastAsia" w:cstheme="minorEastAsia"/>
              </w:rPr>
              <w:t>酱油3g</w:t>
            </w:r>
            <w:r>
              <w:rPr>
                <w:color w:val="000000"/>
                <w:sz w:val="21"/>
                <w:lang w:val="en-US" w:eastAsia="zh-CN" w:bidi="ar"/>
                <w:kern w:val="0"/>
                <w:szCs w:val="21"/>
                <w:rFonts w:hint="eastAsia" w:asciiTheme="minorEastAsia" w:hAnsiTheme="minorEastAsia" w:cstheme="minorEastAsia"/>
              </w:rPr>
              <w:t>、</w:t>
            </w:r>
          </w:p>
        </w:tc>
      </w:tr>
    </w:tbl>
    <w:p>
      <w:pPr>
        <w:jc w:val="both"/>
        <w:rPr>
          <w:sz w:val="15"/>
          <w:lang w:val="en-US" w:eastAsia="zh-CN"/>
          <w:szCs w:val="15"/>
          <w:rFonts w:hint="eastAsia" w:asciiTheme="minorEastAsia" w:hAnsiTheme="minorEastAsia" w:eastAsiaTheme="minorEastAsia" w:cstheme="minor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70372D5"/>
    <w:rsid w:val="01281E26"/>
    <w:rsid w:val="0BB80494"/>
    <w:rsid w:val="14343900"/>
    <w:rsid w:val="177971CF"/>
    <w:rsid w:val="1ECD2188"/>
    <w:rsid w:val="2320705C"/>
    <w:rsid w:val="25AB09CD"/>
    <w:rsid w:val="270372D5"/>
    <w:rsid w:val="27DC7FA3"/>
    <w:rsid w:val="30D40CC6"/>
    <w:rsid w:val="351E68D9"/>
    <w:rsid w:val="42C56771"/>
    <w:rsid w:val="466E49F8"/>
    <w:rsid w:val="4D46689E"/>
    <w:rsid w:val="508F1FB3"/>
    <w:rsid w:val="5AD624BE"/>
    <w:rsid w:val="5ED64601"/>
    <w:rsid w:val="63B77448"/>
    <w:rsid w:val="65995722"/>
    <w:rsid w:val="65D35A81"/>
    <w:rsid w:val="672F34C9"/>
    <w:rsid w:val="6F1F1F16"/>
    <w:rsid w:val="792F7B45"/>
    <w:rsid w:val="7E742BFA"/>
    <w:rsid w:val="7F9345C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4</Pages>
  <Words>1061</Words>
  <Characters>1399</Characters>
  <Application>WPS Office_12.1.0.16388_F1E327BC-269C-435d-A152-05C5408002CA</Application>
  <DocSecurity>0</DocSecurity>
  <Lines>0</Lines>
  <Paragraphs>0</Paragraphs>
  <ScaleCrop>false</ScaleCrop>
  <Company/>
  <LinksUpToDate>false</LinksUpToDate>
  <CharactersWithSpaces>1408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1</cp:revision>
  <dcterms:created xsi:type="dcterms:W3CDTF">2021-09-03T06:35:00Z</dcterms:created>
  <dcterms:modified xsi:type="dcterms:W3CDTF">2024-03-11T07:51:10Z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C77E6A1D57C94F5E89771895637879E5_13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香梅小学带量菜单</w:t>
      </w:r>
    </w:p>
    <w:p>
      <w:pPr>
        <w:jc w:val="center"/>
        <w:rPr>
          <w:rFonts w:hint="default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  <w:t>2024.03.18-03.22</w:t>
      </w:r>
    </w:p>
    <w:tbl>
      <w:tblPr>
        <w:tblStyle w:val="2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8"/>
        <w:gridCol w:w="1583"/>
        <w:gridCol w:w="43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6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日期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类别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品名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主配料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白米饭+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面包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1-3年级:大米50g,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4-6年级:大米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面包3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红烧肉煨鹌鹑蛋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鹌鹑蛋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莴苣炒香干肉丝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莴苣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香干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黄豆芽大蒜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黄豆芽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番茄豆腐汤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油10g、盐2.5g、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+水果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420" w:firstLineChars="2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,小米5.8g,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水果3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,小米6.8g,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水果3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黄焖鸡块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鸡块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咖喱土豆鸡丁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土豆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鸡丁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蒜泥菠菜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菠菜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咸菜肉丝蛋花汤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咸菜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7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+酸奶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面筋塞肉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大烧百叶木耳肉片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百叶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    木耳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香菇菜苔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香菇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菜苔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金针菇胡萝卜蛋汤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金针菇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胡萝卜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红豆饭+山芋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，红豆5.8g,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山芋3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,红豆6.8g,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山芋3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红烧大排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大排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鸡蛋豆腐大葱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大白菜油面筋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油面筋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鸭血豆腐汤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鸭血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酱油5g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白米饭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+玉米棒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玉米棒3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玉米棒3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红烧鸭块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鸭块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小荤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蒸蛋饺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蛋饺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炒青菜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炒青菜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榨菜肉丝汤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榨菜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油10g、盐2.5g、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酱油5g</w:t>
            </w:r>
          </w:p>
        </w:tc>
      </w:tr>
    </w:tbl>
    <w:p>
      <w:pPr>
        <w:jc w:val="center"/>
        <w:rPr>
          <w:rFonts w:hint="default" w:ascii="方正粗黑宋简体" w:hAnsi="方正粗黑宋简体" w:eastAsia="方正粗黑宋简体" w:cs="方正粗黑宋简体"/>
          <w:sz w:val="13"/>
          <w:szCs w:val="13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香梅小学带量菜单</w:t>
      </w:r>
    </w:p>
    <w:p>
      <w:pPr>
        <w:jc w:val="center"/>
        <w:rPr>
          <w:rFonts w:hint="default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2024.03.25-03.29</w:t>
      </w:r>
    </w:p>
    <w:tbl>
      <w:tblPr>
        <w:tblStyle w:val="2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8"/>
        <w:gridCol w:w="1583"/>
        <w:gridCol w:w="43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6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日期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类别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品名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主配料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克重（生重/g）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一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+紫薯包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，玉米5.8g,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紫薯包3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,玉米6.8g,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紫薯包3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番茄牛肉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牛肉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番茄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肉沫粉丝大蒜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香菇菜苔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菜苔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香菇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鸭血豆腐汤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豆腐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鸭血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油10g、盐2.5g、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二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+玉米棒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，小米5.8g,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玉米棒3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,小米6.8g,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玉米棒3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蹄膀煨萝卜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蹄膀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萝卜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糖醋水面筋鸡丁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水面筋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蒜泥菠菜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菠菜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番茄蛋汤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糖5g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7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+水果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，黑米5.8g,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水果3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,黑米6.8g,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水果3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白叶卷肉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白叶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卷肉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番茄炒蛋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番茄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鸡蛋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大白菜粉丝油面筋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油面筋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青菜面条汤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面条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7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白米饭+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饼干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1-3年级:大米50g,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饼干3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4-6年级:大米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饼干3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清蒸鸡腿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鸡腿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生瓜炒蛋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生瓜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炒蛋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青椒土豆丝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青椒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土豆丝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萝卜肉沫汤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萝卜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肉沫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67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主食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米饭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+酸奶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1-3年级：大米50g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，小米5.8g,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4-6年级：大米70g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,小米6.8g,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酸奶3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0g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面筋塞肉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小荤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咖喱土豆鸡丁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土豆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鸡丁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素菜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耗油生菜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生菜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u w:val="none"/>
                <w:lang w:bidi="ar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大白菜粉丝汤</w:t>
            </w: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大白菜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3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粉丝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531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油10g、盐2.5g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酱油3g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