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春天来了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center"/>
        <w:textAlignment w:val="auto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18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朱晔 张淑雅</w:t>
      </w:r>
      <w:r>
        <w:rPr>
          <w:rFonts w:hint="eastAsia" w:ascii="楷体_GB2312"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春天真是一个美丽的季节，万物复苏，到处是一片春意盎然的景色，无论是从气候的变化，动、植物的生长，还是人们自身，我们都真切地感受到春天的特征。春天里的一切都散发着神奇的光芒：</w:t>
      </w:r>
      <w:r>
        <w:rPr>
          <w:rFonts w:ascii="宋体" w:hAnsi="宋体" w:cs="宋体"/>
          <w:color w:val="000000"/>
          <w:kern w:val="0"/>
          <w:szCs w:val="21"/>
        </w:rPr>
        <w:t>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</w:t>
      </w:r>
      <w:r>
        <w:rPr>
          <w:rFonts w:hint="eastAsia"/>
          <w:szCs w:val="21"/>
          <w:lang w:val="en-US" w:eastAsia="zh-CN"/>
        </w:rPr>
        <w:t>幼</w:t>
      </w:r>
      <w:r>
        <w:rPr>
          <w:rFonts w:hint="eastAsia"/>
          <w:szCs w:val="21"/>
        </w:rPr>
        <w:t>儿置身在春天的自然景象之中</w:t>
      </w:r>
      <w:r>
        <w:rPr>
          <w:rFonts w:hint="eastAsia" w:ascii="宋体" w:hAnsi="宋体" w:cs="宋体"/>
          <w:color w:val="000000"/>
          <w:szCs w:val="21"/>
        </w:rPr>
        <w:t>去观察、认知、感受、体验，</w:t>
      </w:r>
      <w:r>
        <w:rPr>
          <w:rFonts w:hint="eastAsia"/>
          <w:szCs w:val="21"/>
        </w:rPr>
        <w:t>真切地感知春天悄然来临！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随着气温的变化孩子们感受到春天的来到，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他们知道春天里天气变暖和了，自己厚厚的羽绒服换成了薄棉袄；发现了自然角里的小乌龟、小蝌蚪、盆栽植物在照料、观察的过程中慢慢地发生着变化；发现了春雨沙沙地落在了地上，小草偷偷地钻出了泥土，柳树长出了绿绿的嫩芽；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校园里的玉兰花开出了花苞。</w:t>
      </w:r>
      <w:r>
        <w:rPr>
          <w:rFonts w:hint="eastAsia"/>
          <w:lang w:val="en-US" w:eastAsia="zh-CN"/>
        </w:rPr>
        <w:t>为了了解孩子们的兴趣点，我们提前和孩子们进行了交流和调查。据调查，</w:t>
      </w:r>
      <w:bookmarkStart w:id="0" w:name="_GoBack"/>
      <w:r>
        <w:rPr>
          <w:rFonts w:hint="eastAsia" w:ascii="宋体" w:hAnsi="宋体" w:eastAsia="宋体" w:cs="宋体"/>
          <w:lang w:val="en-US" w:eastAsia="zh-CN"/>
        </w:rPr>
        <w:t>96.4％的幼儿知道天气变暖了，春天来到了；83.6％的孩子知道春天的植物如；迎春花、桃花、柳树等；</w:t>
      </w:r>
      <w:r>
        <w:rPr>
          <w:rFonts w:hint="eastAsia" w:ascii="宋体" w:hAnsi="宋体" w:cs="宋体"/>
          <w:color w:val="auto"/>
          <w:lang w:val="en-US" w:eastAsia="zh-CN"/>
        </w:rPr>
        <w:t>78.4％的孩子知道动物变化如冬眠的动物睡醒了、小蝌蚪们；64.4</w:t>
      </w:r>
      <w:r>
        <w:rPr>
          <w:rFonts w:hint="eastAsia" w:ascii="宋体" w:hAnsi="宋体" w:eastAsia="宋体" w:cs="宋体"/>
          <w:lang w:val="en-US" w:eastAsia="zh-CN"/>
        </w:rPr>
        <w:t>%的孩子感受到了天气变暖可以去公园野餐放风筝。</w:t>
      </w:r>
      <w:bookmarkEnd w:id="0"/>
      <w:r>
        <w:rPr>
          <w:rFonts w:hint="eastAsia" w:ascii="宋体" w:hAnsi="宋体" w:eastAsia="宋体" w:cs="宋体"/>
          <w:lang w:val="en-US" w:eastAsia="zh-CN"/>
        </w:rPr>
        <w:t>孩子们对然对春天充满好奇，充满期待，也有一定的了解，但是还不够完整。孩子们对于很多关于春天的秘密有着满满的求知欲。因此，</w:t>
      </w:r>
      <w:r>
        <w:rPr>
          <w:rFonts w:hint="eastAsia" w:ascii="宋体" w:hAnsi="宋体" w:cs="宋体"/>
          <w:color w:val="000000"/>
          <w:szCs w:val="21"/>
        </w:rPr>
        <w:t>我们设计了《春天来了》的主题活动，以激发幼儿的观察兴趣为主，引导幼儿从人到自然，从植物到动物，有序地、细致地观察春天的特征，激发幼儿对周围事物的探究欲望，鼓励他们用不同的方式表达自己对春天的感受和喜爱之情，我们将带幼儿到大自然中去，体验春天带给人们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57150</wp:posOffset>
            </wp:positionV>
            <wp:extent cx="3514725" cy="2456180"/>
            <wp:effectExtent l="6350" t="6350" r="9525" b="26670"/>
            <wp:wrapNone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>
      <w:pPr>
        <w:spacing w:line="360" w:lineRule="auto"/>
        <w:ind w:firstLine="411" w:firstLineChars="19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</w:rPr>
        <w:t>初步产生积极探索春天奥秘的兴趣和热爱大自然的情感。</w:t>
      </w:r>
    </w:p>
    <w:p>
      <w:pPr>
        <w:spacing w:line="360" w:lineRule="auto"/>
        <w:ind w:firstLine="411" w:firstLineChars="19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</w:rPr>
        <w:t>主动参与参观、种植、探索、交流等活动，能用讲述、绘画、歌唱等多种形式表现自己对春天的认识。</w:t>
      </w:r>
    </w:p>
    <w:p>
      <w:pPr>
        <w:spacing w:line="360" w:lineRule="auto"/>
        <w:ind w:firstLine="411" w:firstLineChars="196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Hans"/>
        </w:rPr>
        <w:t>观察周围事物的</w:t>
      </w:r>
      <w:r>
        <w:rPr>
          <w:rFonts w:hint="eastAsia" w:ascii="宋体" w:hAnsi="宋体" w:cs="宋体"/>
          <w:color w:val="000000"/>
          <w:szCs w:val="21"/>
        </w:rPr>
        <w:t>变</w:t>
      </w:r>
      <w:r>
        <w:rPr>
          <w:rFonts w:hint="eastAsia" w:ascii="宋体" w:hAnsi="宋体" w:cs="宋体"/>
          <w:color w:val="000000"/>
          <w:szCs w:val="21"/>
          <w:lang w:eastAsia="zh-Hans"/>
        </w:rPr>
        <w:t>化，感知春天的美景，知道春天是播种和植物生长的季节，能关心爱护春天的芽、花、草等，有一定的</w:t>
      </w:r>
      <w:r>
        <w:rPr>
          <w:rFonts w:hint="eastAsia" w:ascii="宋体" w:hAnsi="宋体" w:cs="宋体"/>
          <w:color w:val="000000"/>
          <w:szCs w:val="21"/>
        </w:rPr>
        <w:t>环保</w:t>
      </w:r>
      <w:r>
        <w:rPr>
          <w:rFonts w:hint="eastAsia" w:ascii="宋体" w:hAnsi="宋体" w:cs="宋体"/>
          <w:color w:val="000000"/>
          <w:szCs w:val="21"/>
          <w:lang w:eastAsia="zh-Hans"/>
        </w:rPr>
        <w:t>意识。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4800600" cy="3312160"/>
                <wp:effectExtent l="6350" t="6350" r="19050" b="8890"/>
                <wp:wrapNone/>
                <wp:docPr id="2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312160"/>
                          <a:chOff x="0" y="0"/>
                          <a:chExt cx="7560" cy="5180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0" y="0"/>
                            <a:ext cx="7560" cy="5180"/>
                            <a:chOff x="0" y="0"/>
                            <a:chExt cx="7560" cy="5180"/>
                          </a:xfrm>
                        </wpg:grpSpPr>
                        <wps:wsp>
                          <wps:cNvPr id="1" name="Rectangle 4"/>
                          <wps:cNvSpPr/>
                          <wps:spPr>
                            <a:xfrm>
                              <a:off x="0" y="156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b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szCs w:val="21"/>
                                  </w:rPr>
                                  <w:t>春天来了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Rectangle 5"/>
                          <wps:cNvSpPr/>
                          <wps:spPr>
                            <a:xfrm>
                              <a:off x="1800" y="78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412" w:firstLineChars="196"/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植物的变化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3" name="Rectangle 6"/>
                          <wps:cNvSpPr/>
                          <wps:spPr>
                            <a:xfrm>
                              <a:off x="1800" y="249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1800" y="3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09" w:firstLineChars="147"/>
                                </w:pPr>
                                <w:r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" name="Line 8"/>
                          <wps:cNvCnPr/>
                          <wps:spPr>
                            <a:xfrm flipV="1">
                              <a:off x="540" y="93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Line 9"/>
                          <wps:cNvCnPr/>
                          <wps:spPr>
                            <a:xfrm flipV="1">
                              <a:off x="540" y="265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Line 10"/>
                          <wps:cNvCnPr/>
                          <wps:spPr>
                            <a:xfrm>
                              <a:off x="540" y="312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Rectangle 11"/>
                          <wps:cNvSpPr/>
                          <wps:spPr>
                            <a:xfrm>
                              <a:off x="5400" y="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9" name="Rectangle 12"/>
                          <wps:cNvSpPr/>
                          <wps:spPr>
                            <a:xfrm>
                              <a:off x="5400" y="78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206" w:firstLineChars="98"/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0" name="Rectangle 13"/>
                          <wps:cNvSpPr/>
                          <wps:spPr>
                            <a:xfrm>
                              <a:off x="5400" y="187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b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" name="Rectangle 14"/>
                          <wps:cNvSpPr/>
                          <wps:spPr>
                            <a:xfrm>
                              <a:off x="5400" y="280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春天里的小动物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2" name="Rectangle 15"/>
                          <wps:cNvSpPr/>
                          <wps:spPr>
                            <a:xfrm>
                              <a:off x="5400" y="471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人们的服饰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3" name="Rectangle 16"/>
                          <wps:cNvSpPr/>
                          <wps:spPr>
                            <a:xfrm>
                              <a:off x="5400" y="374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人们的活动</w:t>
                                </w:r>
                              </w:p>
                              <w:p/>
                            </w:txbxContent>
                          </wps:txbx>
                          <wps:bodyPr wrap="square" upright="1"/>
                        </wps:wsp>
                        <wps:wsp>
                          <wps:cNvPr id="14" name="Line 17"/>
                          <wps:cNvCnPr/>
                          <wps:spPr>
                            <a:xfrm flipV="1">
                              <a:off x="3960" y="31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Line 18"/>
                          <wps:cNvCnPr/>
                          <wps:spPr>
                            <a:xfrm>
                              <a:off x="3960" y="93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Line 19"/>
                          <wps:cNvCnPr/>
                          <wps:spPr>
                            <a:xfrm flipV="1">
                              <a:off x="3960" y="390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Line 20"/>
                          <wps:cNvCnPr/>
                          <wps:spPr>
                            <a:xfrm>
                              <a:off x="3960" y="424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" name="Line 21"/>
                        <wps:cNvCnPr/>
                        <wps:spPr>
                          <a:xfrm flipV="1">
                            <a:off x="3960" y="218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22"/>
                        <wps:cNvCnPr/>
                        <wps:spPr>
                          <a:xfrm>
                            <a:off x="3960" y="280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6pt;margin-top:11.4pt;height:260.8pt;width:378pt;z-index:251659264;mso-width-relative:page;mso-height-relative:page;" coordsize="7560,5180" o:gfxdata="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WAAAAZHJzL1BLAQIUABQAAAAIAIdO4kBqpXIW2QAAAAkBAAAPAAAAAAAAAAEAIAAAADgA&#10;AABkcnMvZG93bnJldi54bWxQSwECFAAUAAAACACHTuJAx5CA8p4EAAAmLgAADgAAAAAAAAABACAA&#10;AAA+AQAAZHJzL2Uyb0RvYy54bWxQSwUGAAAAAAYABgBZAQAATggAAAAA&#10;">
                <o:lock v:ext="edit" aspectratio="f"/>
                <v:group id="Group 3" o:spid="_x0000_s1026" o:spt="203" style="position:absolute;left:0;top:0;height:5180;width:7560;" coordsize="7560,5180" o:gfxdata="UEsFBgAAAAAAAAAAAAAAAAAAAAAAAFBLAwQKAAAAAACHTuJAAAAAAAAAAAAAAAAABAAAAGRycy9Q&#10;SwMEFAAAAAgAh07iQAx4nRO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sDK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MeJ0TvgAAANsAAAAPAAAAAAAAAAEA&#10;IAAAADgAAABkcnMvZG93bnJldi54bWxQSwECFAAUAAAACACHTuJAMy8FnjsAAAA5AAAAFQAAAAAA&#10;AAABACAAAAAjAQAAZHJzL2dyb3Vwc2hhcGV4bWwueG1sUEsFBgAAAAAGAAYAYAEAAOADAAAAAA==&#10;">
                  <o:lock v:ext="edit" aspectratio="f"/>
                  <v:rect id="Rectangle 4" o:spid="_x0000_s1026" o:spt="1" style="position:absolute;left:0;top:1560;height:2028;width:540;" fillcolor="#FFFFFF" filled="t" stroked="t" coordsize="21600,21600" o:gfxdata="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YYJxJ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/>
                              <w:b/>
                              <w:szCs w:val="21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 w:ascii="宋体" w:hAnsi="宋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szCs w:val="21"/>
                            </w:rPr>
                            <w:t>春天来了</w:t>
                          </w:r>
                        </w:p>
                      </w:txbxContent>
                    </v:textbox>
                  </v:rect>
                  <v:rect id="Rectangle 5" o:spid="_x0000_s1026" o:spt="1" style="position:absolute;left:1800;top:780;height:468;width:2160;" fillcolor="#FFFFFF" filled="t" stroked="t" coordsize="21600,21600" o:gfxdata="UEsFBgAAAAAAAAAAAAAAAAAAAAAAAFBLAwQKAAAAAACHTuJAAAAAAAAAAAAAAAAABAAAAGRycy9Q&#10;SwMEFAAAAAgAh07iQOiyAj69AAAA2g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oS+L0S&#10;b4Dc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LICPr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12" w:firstLineChars="196"/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植物的变化</w:t>
                          </w:r>
                        </w:p>
                        <w:p/>
                      </w:txbxContent>
                    </v:textbox>
                  </v:rect>
                  <v:rect id="Rectangle 6" o:spid="_x0000_s1026" o:spt="1" style="position:absolute;left:1800;top:2496;height:468;width:2160;" fillcolor="#FFFFFF" filled="t" stroked="t" coordsize="21600,21600" o:gfxdata="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f+p6W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动物的变化</w:t>
                          </w:r>
                        </w:p>
                        <w:p>
                          <w:pPr>
                            <w:rPr>
                              <w:rFonts w:hint="eastAsia"/>
                              <w:b/>
                              <w:szCs w:val="21"/>
                            </w:rPr>
                          </w:pPr>
                        </w:p>
                        <w:p/>
                      </w:txbxContent>
                    </v:textbox>
                  </v:rect>
                  <v:rect id="Rectangle 7" o:spid="_x0000_s1026" o:spt="1" style="position:absolute;left:1800;top:3900;height:468;width:2160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09" w:firstLineChars="147"/>
                          </w:pPr>
                          <w:r>
                            <w:rPr>
                              <w:rFonts w:hint="eastAsia"/>
                              <w:b/>
                              <w:szCs w:val="21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Line 8" o:spid="_x0000_s1026" o:spt="20" style="position:absolute;left:540;top:936;flip:y;height:1404;width:1260;" filled="f" stroked="t" coordsize="21600,21600" o:gfxdata="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jMKO2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9" o:spid="_x0000_s1026" o:spt="20" style="position:absolute;left:540;top:2652;flip:y;height:0;width:1260;" filled="f" stroked="t" coordsize="21600,21600" o:gfxdata="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getpq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0" o:spid="_x0000_s1026" o:spt="20" style="position:absolute;left:540;top:3120;height:936;width:1260;" filled="f" stroked="t" coordsize="21600,21600" o:gfxdata="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nxfG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Rectangle 11" o:spid="_x0000_s1026" o:spt="1" style="position:absolute;left:5400;top:0;height:468;width:1980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花草的变化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</w:p>
                      </w:txbxContent>
                    </v:textbox>
                  </v:rect>
                  <v:rect id="Rectangle 12" o:spid="_x0000_s1026" o:spt="1" style="position:absolute;left:5400;top:780;height:468;width:1980;" fillcolor="#FFFFFF" filled="t" stroked="t" coordsize="21600,2160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FpBPvAAAANo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206" w:firstLineChars="98"/>
                          </w:pPr>
                          <w:r>
                            <w:rPr>
                              <w:rFonts w:hint="eastAsia"/>
                              <w:b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Rectangle 13" o:spid="_x0000_s1026" o:spt="1" style="position:absolute;left:5400;top:1872;height:468;width:216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b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Rectangle 14" o:spid="_x0000_s1026" o:spt="1" style="position:absolute;left:5400;top:2808;height:468;width:2160;" fillcolor="#FFFFFF" filled="t" stroked="t" coordsize="21600,21600" o:gfxdata="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rQuwq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春天里的小动物</w:t>
                          </w:r>
                        </w:p>
                        <w:p/>
                      </w:txbxContent>
                    </v:textbox>
                  </v:rect>
                  <v:rect id="Rectangle 15" o:spid="_x0000_s1026" o:spt="1" style="position:absolute;left:5400;top:4712;height:468;width:2160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人们的服饰</w:t>
                          </w:r>
                        </w:p>
                        <w:p/>
                      </w:txbxContent>
                    </v:textbox>
                  </v:rect>
                  <v:rect id="Rectangle 16" o:spid="_x0000_s1026" o:spt="1" style="position:absolute;left:5400;top:3744;height:468;width:216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人们的活动</w:t>
                          </w:r>
                        </w:p>
                        <w:p/>
                      </w:txbxContent>
                    </v:textbox>
                  </v:rect>
                  <v:line id="Line 17" o:spid="_x0000_s1026" o:spt="20" style="position:absolute;left:3960;top:312;flip:y;height:624;width:1440;" filled="f" stroked="t" coordsize="21600,21600" o:gfxdata="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Sdx0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8" o:spid="_x0000_s1026" o:spt="20" style="position:absolute;left:3960;top:936;height:0;width:1440;" filled="f" stroked="t" coordsize="21600,21600" o:gfxdata="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53l8z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19" o:spid="_x0000_s1026" o:spt="20" style="position:absolute;left:3960;top:3900;flip:y;height:312;width:1440;" filled="f" stroked="t" coordsize="21600,21600" o:gfxdata="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1+eY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0" o:spid="_x0000_s1026" o:spt="20" style="position:absolute;left:3960;top:4244;height:624;width:1440;" filled="f" stroked="t" coordsize="21600,21600" o:gfxdata="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QGTf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Line 21" o:spid="_x0000_s1026" o:spt="20" style="position:absolute;left:3960;top:2184;flip:y;height:468;width:1440;" filled="f" stroked="t" coordsize="21600,21600" o:gfxdata="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SHPq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3960;top:2808;height:312;width:1440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spacing w:line="3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7320"/>
        </w:tabs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ab/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default" w:ascii="宋体" w:hAnsi="宋体"/>
          <w:b w:val="0"/>
          <w:bCs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  <w:docVar w:name="KSO_WPS_MARK_KEY" w:val="c2081724-88fd-4b18-afc0-389a1b4c4224"/>
  </w:docVars>
  <w:rsids>
    <w:rsidRoot w:val="00000000"/>
    <w:rsid w:val="039F45BD"/>
    <w:rsid w:val="03D95C1F"/>
    <w:rsid w:val="067701AE"/>
    <w:rsid w:val="0DE11473"/>
    <w:rsid w:val="0E925DBF"/>
    <w:rsid w:val="162E5FF1"/>
    <w:rsid w:val="173914CE"/>
    <w:rsid w:val="1A440A74"/>
    <w:rsid w:val="1B6F4CC5"/>
    <w:rsid w:val="1BFB1618"/>
    <w:rsid w:val="1DEF7EC1"/>
    <w:rsid w:val="1FC10EAA"/>
    <w:rsid w:val="20031B32"/>
    <w:rsid w:val="203841B3"/>
    <w:rsid w:val="226E716B"/>
    <w:rsid w:val="2329689A"/>
    <w:rsid w:val="240326B9"/>
    <w:rsid w:val="288C72B4"/>
    <w:rsid w:val="329A3EB7"/>
    <w:rsid w:val="34617FCF"/>
    <w:rsid w:val="3598340C"/>
    <w:rsid w:val="383513E6"/>
    <w:rsid w:val="3B0F793B"/>
    <w:rsid w:val="3BD3FC9F"/>
    <w:rsid w:val="40BF1951"/>
    <w:rsid w:val="44AE67A8"/>
    <w:rsid w:val="48601F22"/>
    <w:rsid w:val="49B16DC9"/>
    <w:rsid w:val="4C0B78A8"/>
    <w:rsid w:val="4C786D80"/>
    <w:rsid w:val="4D1E452B"/>
    <w:rsid w:val="51206F46"/>
    <w:rsid w:val="532777D9"/>
    <w:rsid w:val="54DA54E7"/>
    <w:rsid w:val="61756FC7"/>
    <w:rsid w:val="65CF7725"/>
    <w:rsid w:val="66431F23"/>
    <w:rsid w:val="73E17C6E"/>
    <w:rsid w:val="74123F21"/>
    <w:rsid w:val="774451F8"/>
    <w:rsid w:val="77DB0B45"/>
    <w:rsid w:val="783A40C2"/>
    <w:rsid w:val="796D11CF"/>
    <w:rsid w:val="7FE7F141"/>
    <w:rsid w:val="DDFFD878"/>
    <w:rsid w:val="EEEF9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我知道的春天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8778576094056"/>
          <c:y val="0.169790518191841"/>
          <c:w val="0.461136512083606"/>
          <c:h val="0.7783902976846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FFCC2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83D68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rgbClr val="50A2F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96.4</a:t>
                    </a:r>
                    <a: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83.6</a:t>
                    </a:r>
                    <a: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78.4</a:t>
                    </a:r>
                    <a: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64.4</a:t>
                    </a:r>
                    <a:r>
                      <a:t>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天气变化</c:v>
                </c:pt>
                <c:pt idx="1">
                  <c:v>春天的植物</c:v>
                </c:pt>
                <c:pt idx="2">
                  <c:v>春天动物的变化</c:v>
                </c:pt>
                <c:pt idx="3">
                  <c:v>春天的活动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96.4</c:v>
                </c:pt>
                <c:pt idx="1">
                  <c:v>83.6</c:v>
                </c:pt>
                <c:pt idx="2">
                  <c:v>78.4</c:v>
                </c:pt>
                <c:pt idx="3">
                  <c:v>64.4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FFCC2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83D68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rgbClr val="50A2F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天气变化</c:v>
                </c:pt>
                <c:pt idx="1">
                  <c:v>春天的植物</c:v>
                </c:pt>
                <c:pt idx="2">
                  <c:v>春天动物的变化</c:v>
                </c:pt>
                <c:pt idx="3">
                  <c:v>春天的活动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FFCC2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83D68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rgbClr val="50A2F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天气变化</c:v>
                </c:pt>
                <c:pt idx="1">
                  <c:v>春天的植物</c:v>
                </c:pt>
                <c:pt idx="2">
                  <c:v>春天动物的变化</c:v>
                </c:pt>
                <c:pt idx="3">
                  <c:v>春天的活动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3895528995131"/>
          <c:y val="0.4016048408313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4743</Words>
  <Characters>4874</Characters>
  <Lines>0</Lines>
  <Paragraphs>0</Paragraphs>
  <TotalTime>17</TotalTime>
  <ScaleCrop>false</ScaleCrop>
  <LinksUpToDate>false</LinksUpToDate>
  <CharactersWithSpaces>4885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2024-02-18T22:51:00Z</dcterms:created>
  <dc:creator>admin</dc:creator>
  <cp:lastModifiedBy>讨厌</cp:lastModifiedBy>
  <dcterms:modified xsi:type="dcterms:W3CDTF">2024-03-17T21:47:53Z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EF385A6CC6CF18E473EFF665DD697DE7_43</vt:lpwstr>
  </property>
</Properties>
</file>