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2F8" w:rsidRDefault="008F02F8" w:rsidP="008F02F8">
      <w:pPr>
        <w:jc w:val="center"/>
        <w:rPr>
          <w:rFonts w:ascii="仿宋_GB2312" w:eastAsia="仿宋_GB2312"/>
          <w:sz w:val="32"/>
        </w:rPr>
      </w:pPr>
      <w:r>
        <w:rPr>
          <w:rFonts w:ascii="仿宋_GB2312" w:eastAsiaTheme="minorEastAsia" w:hint="eastAsia"/>
          <w:szCs w:val="21"/>
          <w:u w:val="single"/>
        </w:rPr>
        <w:t xml:space="preserve">    </w:t>
      </w:r>
      <w:r>
        <w:rPr>
          <w:rFonts w:ascii="仿宋_GB2312" w:eastAsia="仿宋_GB2312" w:hint="eastAsia"/>
          <w:szCs w:val="21"/>
          <w:u w:val="single"/>
        </w:rPr>
        <w:t xml:space="preserve"> </w:t>
      </w:r>
      <w:r>
        <w:rPr>
          <w:rFonts w:ascii="仿宋_GB2312" w:eastAsiaTheme="minorEastAsia" w:hint="eastAsia"/>
          <w:szCs w:val="21"/>
          <w:u w:val="single"/>
        </w:rPr>
        <w:t xml:space="preserve"> </w:t>
      </w:r>
      <w:r>
        <w:rPr>
          <w:rFonts w:ascii="仿宋_GB2312" w:eastAsia="仿宋_GB2312" w:hint="eastAsia"/>
          <w:szCs w:val="21"/>
          <w:u w:val="single"/>
        </w:rPr>
        <w:t xml:space="preserve">户外开放性表演游戏的实践研究    </w:t>
      </w:r>
      <w:r>
        <w:rPr>
          <w:rFonts w:ascii="仿宋_GB2312" w:eastAsiaTheme="minorEastAsia" w:hint="eastAsia"/>
          <w:szCs w:val="21"/>
          <w:u w:val="single"/>
        </w:rPr>
        <w:t xml:space="preserve"> </w:t>
      </w:r>
      <w:r>
        <w:rPr>
          <w:rFonts w:ascii="仿宋_GB2312" w:eastAsia="仿宋_GB2312" w:hint="eastAsia"/>
          <w:sz w:val="32"/>
        </w:rPr>
        <w:t>课题研究活动情况登记表</w:t>
      </w:r>
    </w:p>
    <w:p w:rsidR="008F02F8" w:rsidRDefault="008F02F8" w:rsidP="008F02F8">
      <w:pPr>
        <w:jc w:val="center"/>
        <w:rPr>
          <w:rFonts w:ascii="仿宋_GB2312" w:eastAsiaTheme="minorEastAsia"/>
          <w:sz w:val="18"/>
        </w:rPr>
      </w:pPr>
    </w:p>
    <w:tbl>
      <w:tblPr>
        <w:tblStyle w:val="a6"/>
        <w:tblW w:w="0" w:type="auto"/>
        <w:tblLook w:val="04A0"/>
      </w:tblPr>
      <w:tblGrid>
        <w:gridCol w:w="1389"/>
        <w:gridCol w:w="1458"/>
        <w:gridCol w:w="1436"/>
        <w:gridCol w:w="1424"/>
        <w:gridCol w:w="1414"/>
        <w:gridCol w:w="1401"/>
      </w:tblGrid>
      <w:tr w:rsidR="0038584A" w:rsidTr="00A940EB">
        <w:tc>
          <w:tcPr>
            <w:tcW w:w="1389" w:type="dxa"/>
            <w:vAlign w:val="center"/>
          </w:tcPr>
          <w:p w:rsidR="008F02F8" w:rsidRDefault="008F02F8" w:rsidP="00931E23">
            <w:pPr>
              <w:jc w:val="center"/>
              <w:rPr>
                <w:rFonts w:ascii="仿宋_GB2312" w:eastAsia="仿宋_GB2312"/>
              </w:rPr>
            </w:pPr>
            <w:r>
              <w:rPr>
                <w:rFonts w:ascii="仿宋_GB2312" w:eastAsia="仿宋_GB2312" w:hint="eastAsia"/>
              </w:rPr>
              <w:t>时间</w:t>
            </w:r>
          </w:p>
        </w:tc>
        <w:tc>
          <w:tcPr>
            <w:tcW w:w="1458" w:type="dxa"/>
            <w:vAlign w:val="center"/>
          </w:tcPr>
          <w:p w:rsidR="008F02F8" w:rsidRPr="00DD5114" w:rsidRDefault="008F02F8" w:rsidP="00931E23">
            <w:pPr>
              <w:jc w:val="center"/>
              <w:rPr>
                <w:rFonts w:ascii="仿宋_GB2312" w:eastAsiaTheme="minorEastAsia"/>
              </w:rPr>
            </w:pPr>
            <w:r>
              <w:rPr>
                <w:rFonts w:ascii="仿宋_GB2312" w:eastAsiaTheme="minorEastAsia" w:hint="eastAsia"/>
              </w:rPr>
              <w:t>2023.10</w:t>
            </w:r>
            <w:r w:rsidR="00E43278">
              <w:rPr>
                <w:rFonts w:ascii="仿宋_GB2312" w:eastAsiaTheme="minorEastAsia" w:hint="eastAsia"/>
              </w:rPr>
              <w:t>.11</w:t>
            </w:r>
          </w:p>
        </w:tc>
        <w:tc>
          <w:tcPr>
            <w:tcW w:w="1436" w:type="dxa"/>
            <w:vAlign w:val="center"/>
          </w:tcPr>
          <w:p w:rsidR="008F02F8" w:rsidRDefault="008F02F8" w:rsidP="00931E23">
            <w:pPr>
              <w:jc w:val="center"/>
              <w:rPr>
                <w:rFonts w:ascii="仿宋_GB2312" w:eastAsia="仿宋_GB2312"/>
              </w:rPr>
            </w:pPr>
            <w:r>
              <w:rPr>
                <w:rFonts w:ascii="仿宋_GB2312" w:eastAsia="仿宋_GB2312" w:hint="eastAsia"/>
              </w:rPr>
              <w:t>地点</w:t>
            </w:r>
          </w:p>
        </w:tc>
        <w:tc>
          <w:tcPr>
            <w:tcW w:w="1424" w:type="dxa"/>
            <w:vAlign w:val="center"/>
          </w:tcPr>
          <w:p w:rsidR="008F02F8" w:rsidRPr="00DD5114" w:rsidRDefault="008F02F8" w:rsidP="00931E23">
            <w:pPr>
              <w:jc w:val="center"/>
              <w:rPr>
                <w:rFonts w:ascii="仿宋_GB2312" w:eastAsiaTheme="minorEastAsia"/>
              </w:rPr>
            </w:pPr>
            <w:r>
              <w:rPr>
                <w:rFonts w:ascii="仿宋_GB2312" w:eastAsiaTheme="minorEastAsia" w:hint="eastAsia"/>
              </w:rPr>
              <w:t>二楼会议室</w:t>
            </w:r>
          </w:p>
        </w:tc>
        <w:tc>
          <w:tcPr>
            <w:tcW w:w="1414" w:type="dxa"/>
            <w:vAlign w:val="center"/>
          </w:tcPr>
          <w:p w:rsidR="008F02F8" w:rsidRDefault="008F02F8" w:rsidP="00931E23">
            <w:pPr>
              <w:jc w:val="center"/>
              <w:rPr>
                <w:rFonts w:ascii="仿宋_GB2312" w:eastAsia="仿宋_GB2312"/>
              </w:rPr>
            </w:pPr>
            <w:r>
              <w:rPr>
                <w:rFonts w:ascii="仿宋_GB2312" w:eastAsia="仿宋_GB2312" w:hint="eastAsia"/>
              </w:rPr>
              <w:t>参加对象</w:t>
            </w:r>
          </w:p>
        </w:tc>
        <w:tc>
          <w:tcPr>
            <w:tcW w:w="1401" w:type="dxa"/>
          </w:tcPr>
          <w:p w:rsidR="008F02F8" w:rsidRDefault="008F02F8" w:rsidP="008F02F8">
            <w:pPr>
              <w:rPr>
                <w:rFonts w:ascii="仿宋_GB2312" w:eastAsiaTheme="minorEastAsia"/>
                <w:sz w:val="18"/>
              </w:rPr>
            </w:pPr>
            <w:r>
              <w:rPr>
                <w:rFonts w:ascii="仿宋_GB2312" w:eastAsiaTheme="minorEastAsia" w:hint="eastAsia"/>
                <w:sz w:val="18"/>
              </w:rPr>
              <w:t>课题组成员</w:t>
            </w:r>
          </w:p>
        </w:tc>
      </w:tr>
      <w:tr w:rsidR="0038584A" w:rsidTr="00A940EB">
        <w:tc>
          <w:tcPr>
            <w:tcW w:w="1389" w:type="dxa"/>
            <w:vAlign w:val="center"/>
          </w:tcPr>
          <w:p w:rsidR="008F02F8" w:rsidRDefault="008F02F8" w:rsidP="00931E23">
            <w:pPr>
              <w:adjustRightInd w:val="0"/>
              <w:snapToGrid w:val="0"/>
              <w:jc w:val="center"/>
              <w:rPr>
                <w:rFonts w:ascii="仿宋_GB2312" w:eastAsia="仿宋_GB2312"/>
              </w:rPr>
            </w:pPr>
            <w:r>
              <w:rPr>
                <w:rFonts w:ascii="仿宋_GB2312" w:eastAsia="仿宋_GB2312" w:hint="eastAsia"/>
              </w:rPr>
              <w:t>主持人</w:t>
            </w:r>
          </w:p>
        </w:tc>
        <w:tc>
          <w:tcPr>
            <w:tcW w:w="1458" w:type="dxa"/>
            <w:vAlign w:val="center"/>
          </w:tcPr>
          <w:p w:rsidR="008F02F8" w:rsidRPr="00DD5114" w:rsidRDefault="008F02F8" w:rsidP="00931E23">
            <w:pPr>
              <w:adjustRightInd w:val="0"/>
              <w:snapToGrid w:val="0"/>
              <w:jc w:val="center"/>
              <w:rPr>
                <w:rFonts w:ascii="仿宋_GB2312" w:eastAsiaTheme="minorEastAsia"/>
              </w:rPr>
            </w:pPr>
            <w:r>
              <w:rPr>
                <w:rFonts w:ascii="仿宋_GB2312" w:eastAsiaTheme="minorEastAsia" w:hint="eastAsia"/>
              </w:rPr>
              <w:t>居海燕</w:t>
            </w:r>
          </w:p>
        </w:tc>
        <w:tc>
          <w:tcPr>
            <w:tcW w:w="1436" w:type="dxa"/>
            <w:vAlign w:val="center"/>
          </w:tcPr>
          <w:p w:rsidR="008F02F8" w:rsidRDefault="008F02F8" w:rsidP="00931E23">
            <w:pPr>
              <w:adjustRightInd w:val="0"/>
              <w:snapToGrid w:val="0"/>
              <w:jc w:val="center"/>
              <w:rPr>
                <w:rFonts w:ascii="仿宋_GB2312" w:eastAsia="仿宋_GB2312"/>
              </w:rPr>
            </w:pPr>
            <w:r>
              <w:rPr>
                <w:rFonts w:ascii="仿宋_GB2312" w:eastAsia="仿宋_GB2312" w:hint="eastAsia"/>
              </w:rPr>
              <w:t>活动</w:t>
            </w:r>
          </w:p>
          <w:p w:rsidR="008F02F8" w:rsidRDefault="008F02F8" w:rsidP="00931E23">
            <w:pPr>
              <w:adjustRightInd w:val="0"/>
              <w:snapToGrid w:val="0"/>
              <w:jc w:val="center"/>
              <w:rPr>
                <w:rFonts w:ascii="仿宋_GB2312" w:eastAsia="仿宋_GB2312"/>
              </w:rPr>
            </w:pPr>
            <w:r>
              <w:rPr>
                <w:rFonts w:ascii="仿宋_GB2312" w:eastAsia="仿宋_GB2312" w:hint="eastAsia"/>
              </w:rPr>
              <w:t>形式</w:t>
            </w:r>
          </w:p>
        </w:tc>
        <w:tc>
          <w:tcPr>
            <w:tcW w:w="4239" w:type="dxa"/>
            <w:gridSpan w:val="3"/>
          </w:tcPr>
          <w:p w:rsidR="008F02F8" w:rsidRDefault="00E43278" w:rsidP="00E43278">
            <w:pPr>
              <w:rPr>
                <w:rFonts w:ascii="仿宋_GB2312" w:eastAsiaTheme="minorEastAsia"/>
                <w:sz w:val="18"/>
              </w:rPr>
            </w:pPr>
            <w:r>
              <w:rPr>
                <w:rFonts w:ascii="仿宋_GB2312" w:eastAsiaTheme="minorEastAsia" w:hint="eastAsia"/>
                <w:sz w:val="18"/>
              </w:rPr>
              <w:t>经验分享、计划讨论、沙龙活动</w:t>
            </w:r>
          </w:p>
        </w:tc>
      </w:tr>
      <w:tr w:rsidR="008F02F8" w:rsidTr="00A940EB">
        <w:trPr>
          <w:trHeight w:val="1045"/>
        </w:trPr>
        <w:tc>
          <w:tcPr>
            <w:tcW w:w="1389" w:type="dxa"/>
          </w:tcPr>
          <w:p w:rsidR="008F02F8" w:rsidRDefault="008F02F8" w:rsidP="00931E23">
            <w:pPr>
              <w:adjustRightInd w:val="0"/>
              <w:snapToGrid w:val="0"/>
              <w:jc w:val="center"/>
              <w:rPr>
                <w:rFonts w:ascii="仿宋_GB2312" w:eastAsia="仿宋_GB2312"/>
              </w:rPr>
            </w:pPr>
            <w:r>
              <w:rPr>
                <w:rFonts w:ascii="仿宋_GB2312" w:eastAsia="仿宋_GB2312" w:hint="eastAsia"/>
              </w:rPr>
              <w:t>研究的目的</w:t>
            </w:r>
          </w:p>
          <w:p w:rsidR="008F02F8" w:rsidRDefault="008F02F8" w:rsidP="00931E23">
            <w:pPr>
              <w:adjustRightInd w:val="0"/>
              <w:snapToGrid w:val="0"/>
              <w:jc w:val="center"/>
              <w:rPr>
                <w:rFonts w:ascii="仿宋_GB2312" w:eastAsiaTheme="minorEastAsia"/>
              </w:rPr>
            </w:pPr>
            <w:r>
              <w:rPr>
                <w:rFonts w:ascii="仿宋_GB2312" w:eastAsia="仿宋_GB2312" w:hint="eastAsia"/>
              </w:rPr>
              <w:t>（范围、</w:t>
            </w:r>
          </w:p>
          <w:p w:rsidR="008F02F8" w:rsidRDefault="008F02F8" w:rsidP="00931E23">
            <w:pPr>
              <w:adjustRightInd w:val="0"/>
              <w:snapToGrid w:val="0"/>
              <w:jc w:val="center"/>
              <w:rPr>
                <w:rFonts w:ascii="仿宋_GB2312" w:eastAsiaTheme="minorEastAsia"/>
                <w:sz w:val="18"/>
              </w:rPr>
            </w:pPr>
            <w:r>
              <w:rPr>
                <w:rFonts w:ascii="仿宋_GB2312" w:eastAsia="仿宋_GB2312" w:hint="eastAsia"/>
              </w:rPr>
              <w:t>方法）</w:t>
            </w:r>
          </w:p>
        </w:tc>
        <w:tc>
          <w:tcPr>
            <w:tcW w:w="7133" w:type="dxa"/>
            <w:gridSpan w:val="5"/>
          </w:tcPr>
          <w:p w:rsidR="008F02F8" w:rsidRDefault="008F02F8" w:rsidP="008F02F8">
            <w:pPr>
              <w:ind w:firstLineChars="200" w:firstLine="420"/>
              <w:rPr>
                <w:rFonts w:ascii="宋体" w:hAnsi="宋体" w:cs="宋体"/>
                <w:sz w:val="21"/>
                <w:szCs w:val="21"/>
              </w:rPr>
            </w:pPr>
            <w:r>
              <w:rPr>
                <w:rFonts w:ascii="宋体" w:hAnsi="宋体" w:cs="宋体" w:hint="eastAsia"/>
                <w:sz w:val="21"/>
                <w:szCs w:val="21"/>
              </w:rPr>
              <w:t>1.通过分享表演游戏经验、表演游戏案例、表演游戏计划和策略等，为教师提供经验支持。</w:t>
            </w:r>
          </w:p>
          <w:p w:rsidR="008F02F8" w:rsidRPr="008F02F8" w:rsidRDefault="008F02F8" w:rsidP="008F02F8">
            <w:pPr>
              <w:ind w:firstLineChars="200" w:firstLine="420"/>
              <w:rPr>
                <w:rFonts w:ascii="宋体" w:hAnsi="宋体" w:cs="宋体"/>
                <w:sz w:val="21"/>
                <w:szCs w:val="21"/>
              </w:rPr>
            </w:pPr>
            <w:r>
              <w:rPr>
                <w:rFonts w:ascii="宋体" w:hAnsi="宋体" w:cs="宋体" w:hint="eastAsia"/>
                <w:sz w:val="21"/>
                <w:szCs w:val="21"/>
              </w:rPr>
              <w:t>2.通过问题设计，为园所表演特色发展献计献策，提高调研的科学性。</w:t>
            </w:r>
          </w:p>
        </w:tc>
      </w:tr>
      <w:tr w:rsidR="008F02F8" w:rsidTr="00A940EB">
        <w:tc>
          <w:tcPr>
            <w:tcW w:w="1389" w:type="dxa"/>
          </w:tcPr>
          <w:p w:rsidR="008F02F8" w:rsidRDefault="008F02F8" w:rsidP="00931E23">
            <w:pPr>
              <w:jc w:val="center"/>
              <w:rPr>
                <w:rFonts w:ascii="仿宋_GB2312" w:eastAsiaTheme="minorEastAsia"/>
                <w:spacing w:val="40"/>
              </w:rPr>
            </w:pPr>
            <w:r>
              <w:rPr>
                <w:rFonts w:ascii="仿宋_GB2312" w:eastAsia="仿宋_GB2312" w:hint="eastAsia"/>
                <w:spacing w:val="40"/>
              </w:rPr>
              <w:t>主</w:t>
            </w:r>
          </w:p>
          <w:p w:rsidR="008F02F8" w:rsidRDefault="008F02F8" w:rsidP="00931E23">
            <w:pPr>
              <w:jc w:val="center"/>
              <w:rPr>
                <w:rFonts w:ascii="仿宋_GB2312" w:eastAsiaTheme="minorEastAsia"/>
                <w:spacing w:val="40"/>
              </w:rPr>
            </w:pPr>
            <w:r>
              <w:rPr>
                <w:rFonts w:ascii="仿宋_GB2312" w:eastAsia="仿宋_GB2312" w:hint="eastAsia"/>
                <w:spacing w:val="40"/>
              </w:rPr>
              <w:t>要</w:t>
            </w:r>
          </w:p>
          <w:p w:rsidR="008F02F8" w:rsidRDefault="008F02F8" w:rsidP="00931E23">
            <w:pPr>
              <w:jc w:val="center"/>
              <w:rPr>
                <w:rFonts w:ascii="仿宋_GB2312" w:eastAsiaTheme="minorEastAsia"/>
                <w:spacing w:val="40"/>
              </w:rPr>
            </w:pPr>
            <w:r>
              <w:rPr>
                <w:rFonts w:ascii="仿宋_GB2312" w:eastAsia="仿宋_GB2312" w:hint="eastAsia"/>
                <w:spacing w:val="40"/>
              </w:rPr>
              <w:t>内</w:t>
            </w:r>
          </w:p>
          <w:p w:rsidR="008F02F8" w:rsidRDefault="008F02F8" w:rsidP="00931E23">
            <w:pPr>
              <w:jc w:val="center"/>
              <w:rPr>
                <w:rFonts w:ascii="仿宋_GB2312" w:eastAsiaTheme="minorEastAsia"/>
                <w:spacing w:val="40"/>
              </w:rPr>
            </w:pPr>
            <w:r>
              <w:rPr>
                <w:rFonts w:ascii="仿宋_GB2312" w:eastAsia="仿宋_GB2312" w:hint="eastAsia"/>
                <w:spacing w:val="40"/>
              </w:rPr>
              <w:t>容</w:t>
            </w:r>
          </w:p>
          <w:p w:rsidR="008F02F8" w:rsidRDefault="008F02F8" w:rsidP="00931E23">
            <w:pPr>
              <w:jc w:val="center"/>
              <w:rPr>
                <w:rFonts w:ascii="仿宋_GB2312" w:eastAsiaTheme="minorEastAsia"/>
                <w:sz w:val="18"/>
              </w:rPr>
            </w:pPr>
          </w:p>
        </w:tc>
        <w:tc>
          <w:tcPr>
            <w:tcW w:w="7133" w:type="dxa"/>
            <w:gridSpan w:val="5"/>
            <w:vAlign w:val="center"/>
          </w:tcPr>
          <w:p w:rsidR="008F02F8" w:rsidRPr="00DD5B90" w:rsidRDefault="008F02F8" w:rsidP="008F02F8">
            <w:pPr>
              <w:pStyle w:val="a5"/>
              <w:numPr>
                <w:ilvl w:val="0"/>
                <w:numId w:val="1"/>
              </w:numPr>
              <w:ind w:firstLineChars="0"/>
              <w:rPr>
                <w:rFonts w:ascii="宋体" w:hAnsi="宋体" w:cs="宋体"/>
                <w:sz w:val="21"/>
                <w:szCs w:val="21"/>
              </w:rPr>
            </w:pPr>
            <w:r w:rsidRPr="00DD5B90">
              <w:rPr>
                <w:rFonts w:ascii="宋体" w:hAnsi="宋体" w:cs="宋体" w:hint="eastAsia"/>
                <w:sz w:val="21"/>
                <w:szCs w:val="21"/>
              </w:rPr>
              <w:t>表演经验分享</w:t>
            </w:r>
          </w:p>
          <w:p w:rsidR="008F02F8" w:rsidRPr="00FB6AD7" w:rsidRDefault="008F02F8" w:rsidP="00FB6AD7">
            <w:pPr>
              <w:ind w:firstLineChars="200" w:firstLine="422"/>
              <w:rPr>
                <w:rFonts w:ascii="宋体" w:hAnsi="宋体" w:cs="宋体"/>
                <w:b/>
                <w:sz w:val="21"/>
                <w:szCs w:val="21"/>
              </w:rPr>
            </w:pPr>
            <w:r w:rsidRPr="00FB6AD7">
              <w:rPr>
                <w:rFonts w:ascii="宋体" w:hAnsi="宋体" w:cs="宋体" w:hint="eastAsia"/>
                <w:b/>
                <w:sz w:val="21"/>
                <w:szCs w:val="21"/>
              </w:rPr>
              <w:t>谢婧老师分享其准备面向家长的表演游戏讲座稿</w:t>
            </w:r>
          </w:p>
          <w:p w:rsidR="0038584A" w:rsidRDefault="00FB6AD7" w:rsidP="00FB6AD7">
            <w:pPr>
              <w:jc w:val="center"/>
              <w:rPr>
                <w:rFonts w:ascii="宋体" w:hAnsi="宋体" w:cs="宋体"/>
                <w:sz w:val="21"/>
                <w:szCs w:val="21"/>
              </w:rPr>
            </w:pPr>
            <w:r>
              <w:rPr>
                <w:rFonts w:ascii="宋体" w:hAnsi="宋体" w:cs="宋体" w:hint="eastAsia"/>
                <w:noProof/>
                <w:sz w:val="21"/>
                <w:szCs w:val="21"/>
              </w:rPr>
              <w:drawing>
                <wp:inline distT="0" distB="0" distL="0" distR="0">
                  <wp:extent cx="3408660" cy="1724043"/>
                  <wp:effectExtent l="19050" t="0" r="12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3408875" cy="1724152"/>
                          </a:xfrm>
                          <a:prstGeom prst="rect">
                            <a:avLst/>
                          </a:prstGeom>
                          <a:noFill/>
                          <a:ln w="9525">
                            <a:noFill/>
                            <a:miter lim="800000"/>
                            <a:headEnd/>
                            <a:tailEnd/>
                          </a:ln>
                        </pic:spPr>
                      </pic:pic>
                    </a:graphicData>
                  </a:graphic>
                </wp:inline>
              </w:drawing>
            </w:r>
          </w:p>
          <w:p w:rsidR="008F02F8" w:rsidRDefault="008F02F8" w:rsidP="008F02F8">
            <w:pPr>
              <w:ind w:firstLineChars="200" w:firstLine="420"/>
              <w:rPr>
                <w:rFonts w:ascii="宋体" w:hAnsi="宋体" w:cs="宋体"/>
                <w:sz w:val="21"/>
                <w:szCs w:val="21"/>
              </w:rPr>
            </w:pPr>
            <w:r>
              <w:rPr>
                <w:rFonts w:ascii="宋体" w:hAnsi="宋体" w:cs="宋体" w:hint="eastAsia"/>
                <w:sz w:val="21"/>
                <w:szCs w:val="21"/>
              </w:rPr>
              <w:t>庞老师：</w:t>
            </w:r>
            <w:r w:rsidRPr="00FB6AD7">
              <w:rPr>
                <w:rFonts w:ascii="楷体" w:eastAsia="楷体" w:hAnsi="楷体" w:cs="宋体" w:hint="eastAsia"/>
                <w:sz w:val="21"/>
                <w:szCs w:val="21"/>
              </w:rPr>
              <w:t>1</w:t>
            </w:r>
            <w:r w:rsidRPr="00FB6AD7">
              <w:rPr>
                <w:rFonts w:ascii="楷体" w:eastAsia="楷体" w:hAnsi="楷体" w:cs="宋体"/>
                <w:sz w:val="21"/>
                <w:szCs w:val="21"/>
              </w:rPr>
              <w:t>.</w:t>
            </w:r>
            <w:r w:rsidRPr="00FB6AD7">
              <w:rPr>
                <w:rFonts w:ascii="楷体" w:eastAsia="楷体" w:hAnsi="楷体" w:cs="宋体" w:hint="eastAsia"/>
                <w:sz w:val="21"/>
                <w:szCs w:val="21"/>
              </w:rPr>
              <w:t>针对家长，没有经验，ppt调整，文字占时占比太大，注意力容易分散。2</w:t>
            </w:r>
            <w:r w:rsidRPr="00FB6AD7">
              <w:rPr>
                <w:rFonts w:ascii="楷体" w:eastAsia="楷体" w:hAnsi="楷体" w:cs="宋体"/>
                <w:sz w:val="21"/>
                <w:szCs w:val="21"/>
              </w:rPr>
              <w:t>.</w:t>
            </w:r>
            <w:r w:rsidRPr="00FB6AD7">
              <w:rPr>
                <w:rFonts w:ascii="楷体" w:eastAsia="楷体" w:hAnsi="楷体" w:cs="宋体" w:hint="eastAsia"/>
                <w:sz w:val="21"/>
                <w:szCs w:val="21"/>
              </w:rPr>
              <w:t>提供的范例最好是耳熟能详的故事，听者对角色不理解。</w:t>
            </w:r>
          </w:p>
          <w:p w:rsidR="008F02F8" w:rsidRDefault="008F02F8" w:rsidP="008F02F8">
            <w:pPr>
              <w:ind w:firstLineChars="200" w:firstLine="420"/>
              <w:rPr>
                <w:rFonts w:ascii="宋体" w:hAnsi="宋体" w:cs="宋体"/>
                <w:sz w:val="21"/>
                <w:szCs w:val="21"/>
              </w:rPr>
            </w:pPr>
            <w:r>
              <w:rPr>
                <w:rFonts w:ascii="宋体" w:hAnsi="宋体" w:cs="宋体" w:hint="eastAsia"/>
                <w:sz w:val="21"/>
                <w:szCs w:val="21"/>
              </w:rPr>
              <w:t>景老师：</w:t>
            </w:r>
            <w:r w:rsidRPr="00FB6AD7">
              <w:rPr>
                <w:rFonts w:ascii="楷体" w:eastAsia="楷体" w:hAnsi="楷体" w:cs="宋体" w:hint="eastAsia"/>
                <w:sz w:val="21"/>
                <w:szCs w:val="21"/>
              </w:rPr>
              <w:t>参考上次来园做绘本讲座的专家的模式，多些例子，家长爱听。</w:t>
            </w:r>
          </w:p>
          <w:p w:rsidR="008F02F8" w:rsidRPr="00247361" w:rsidRDefault="008F02F8" w:rsidP="008F02F8">
            <w:pPr>
              <w:ind w:firstLineChars="200" w:firstLine="420"/>
              <w:rPr>
                <w:rFonts w:ascii="宋体" w:hAnsi="宋体" w:cs="宋体"/>
                <w:sz w:val="21"/>
                <w:szCs w:val="21"/>
              </w:rPr>
            </w:pPr>
            <w:r w:rsidRPr="00247361">
              <w:rPr>
                <w:rFonts w:ascii="宋体" w:hAnsi="宋体"/>
                <w:sz w:val="21"/>
                <w:szCs w:val="21"/>
              </w:rPr>
              <w:t>徐银：</w:t>
            </w:r>
            <w:r w:rsidRPr="00FB6AD7">
              <w:rPr>
                <w:rFonts w:ascii="楷体" w:eastAsia="楷体" w:hAnsi="楷体"/>
                <w:sz w:val="21"/>
                <w:szCs w:val="21"/>
              </w:rPr>
              <w:t>ppt需要图文并茂，增加一些精彩视频。提升倾听者的兴趣，可以更加直观的看见孩子在游戏中的发展。</w:t>
            </w:r>
          </w:p>
          <w:p w:rsidR="008F02F8" w:rsidRPr="00FB6AD7" w:rsidRDefault="008F02F8" w:rsidP="008F02F8">
            <w:pPr>
              <w:ind w:firstLineChars="200" w:firstLine="420"/>
              <w:rPr>
                <w:rFonts w:ascii="楷体" w:eastAsia="楷体" w:hAnsi="楷体" w:cs="宋体"/>
                <w:sz w:val="21"/>
                <w:szCs w:val="21"/>
              </w:rPr>
            </w:pPr>
            <w:r>
              <w:rPr>
                <w:rFonts w:ascii="宋体" w:hAnsi="宋体" w:cs="宋体" w:hint="eastAsia"/>
                <w:sz w:val="21"/>
                <w:szCs w:val="21"/>
              </w:rPr>
              <w:t>张君：</w:t>
            </w:r>
            <w:r w:rsidRPr="00FB6AD7">
              <w:rPr>
                <w:rFonts w:ascii="楷体" w:eastAsia="楷体" w:hAnsi="楷体" w:cs="宋体" w:hint="eastAsia"/>
                <w:sz w:val="21"/>
                <w:szCs w:val="21"/>
              </w:rPr>
              <w:t>策略中提供幼儿表征，更加直观。亲子阅读和亲子表演的时候可以放入视频。</w:t>
            </w:r>
          </w:p>
          <w:p w:rsidR="008F02F8" w:rsidRPr="00FB6AD7" w:rsidRDefault="008F02F8" w:rsidP="008F02F8">
            <w:pPr>
              <w:ind w:firstLineChars="200" w:firstLine="420"/>
              <w:rPr>
                <w:rFonts w:ascii="楷体" w:eastAsia="楷体" w:hAnsi="楷体" w:cs="宋体"/>
                <w:sz w:val="21"/>
                <w:szCs w:val="21"/>
              </w:rPr>
            </w:pPr>
            <w:r>
              <w:rPr>
                <w:rFonts w:ascii="宋体" w:hAnsi="宋体" w:cs="宋体" w:hint="eastAsia"/>
                <w:sz w:val="21"/>
                <w:szCs w:val="21"/>
              </w:rPr>
              <w:t>洑老师：</w:t>
            </w:r>
            <w:r w:rsidRPr="00FB6AD7">
              <w:rPr>
                <w:rFonts w:ascii="楷体" w:eastAsia="楷体" w:hAnsi="楷体" w:cs="宋体" w:hint="eastAsia"/>
                <w:sz w:val="21"/>
                <w:szCs w:val="21"/>
              </w:rPr>
              <w:t>谢老师的PPT中，在讲述孩子现有语言表达的现状时，可以例举一些有典型代表意义的点，还有解决方法在PPT里呈现出来</w:t>
            </w:r>
            <w:r w:rsidR="00FB6AD7">
              <w:rPr>
                <w:rFonts w:ascii="楷体" w:eastAsia="楷体" w:hAnsi="楷体" w:cs="宋体" w:hint="eastAsia"/>
                <w:sz w:val="21"/>
                <w:szCs w:val="21"/>
              </w:rPr>
              <w:t>。</w:t>
            </w:r>
          </w:p>
          <w:p w:rsidR="008F02F8" w:rsidRPr="00FB6AD7" w:rsidRDefault="008F02F8" w:rsidP="008F02F8">
            <w:pPr>
              <w:ind w:firstLineChars="200" w:firstLine="420"/>
              <w:rPr>
                <w:rFonts w:ascii="楷体" w:eastAsia="楷体" w:hAnsi="楷体" w:cs="宋体"/>
                <w:sz w:val="21"/>
                <w:szCs w:val="21"/>
              </w:rPr>
            </w:pPr>
            <w:r>
              <w:rPr>
                <w:rFonts w:ascii="宋体" w:hAnsi="宋体" w:cs="宋体" w:hint="eastAsia"/>
                <w:sz w:val="21"/>
                <w:szCs w:val="21"/>
              </w:rPr>
              <w:t>奚秋艳：</w:t>
            </w:r>
            <w:r w:rsidRPr="00FB6AD7">
              <w:rPr>
                <w:rFonts w:ascii="楷体" w:eastAsia="楷体" w:hAnsi="楷体" w:cs="宋体" w:hint="eastAsia"/>
                <w:sz w:val="21"/>
                <w:szCs w:val="21"/>
              </w:rPr>
              <w:t>大四班没有参加过</w:t>
            </w:r>
            <w:r w:rsidR="00FB6AD7" w:rsidRPr="00FB6AD7">
              <w:rPr>
                <w:rFonts w:ascii="楷体" w:eastAsia="楷体" w:hAnsi="楷体" w:cs="宋体" w:hint="eastAsia"/>
                <w:sz w:val="21"/>
                <w:szCs w:val="21"/>
              </w:rPr>
              <w:t>户外</w:t>
            </w:r>
            <w:r w:rsidRPr="00FB6AD7">
              <w:rPr>
                <w:rFonts w:ascii="楷体" w:eastAsia="楷体" w:hAnsi="楷体" w:cs="宋体" w:hint="eastAsia"/>
                <w:sz w:val="21"/>
                <w:szCs w:val="21"/>
              </w:rPr>
              <w:t>表演游戏，</w:t>
            </w:r>
            <w:r w:rsidR="00FB6AD7" w:rsidRPr="00FB6AD7">
              <w:rPr>
                <w:rFonts w:ascii="楷体" w:eastAsia="楷体" w:hAnsi="楷体" w:cs="宋体" w:hint="eastAsia"/>
                <w:sz w:val="21"/>
                <w:szCs w:val="21"/>
              </w:rPr>
              <w:t>可以</w:t>
            </w:r>
            <w:r w:rsidRPr="00FB6AD7">
              <w:rPr>
                <w:rFonts w:ascii="楷体" w:eastAsia="楷体" w:hAnsi="楷体" w:cs="宋体" w:hint="eastAsia"/>
                <w:sz w:val="21"/>
                <w:szCs w:val="21"/>
              </w:rPr>
              <w:t>加大四班</w:t>
            </w:r>
            <w:r w:rsidR="00FB6AD7" w:rsidRPr="00FB6AD7">
              <w:rPr>
                <w:rFonts w:ascii="楷体" w:eastAsia="楷体" w:hAnsi="楷体" w:cs="宋体" w:hint="eastAsia"/>
                <w:sz w:val="21"/>
                <w:szCs w:val="21"/>
              </w:rPr>
              <w:t>班级</w:t>
            </w:r>
            <w:r w:rsidRPr="00FB6AD7">
              <w:rPr>
                <w:rFonts w:ascii="楷体" w:eastAsia="楷体" w:hAnsi="楷体" w:cs="宋体" w:hint="eastAsia"/>
                <w:sz w:val="21"/>
                <w:szCs w:val="21"/>
              </w:rPr>
              <w:t>表演</w:t>
            </w:r>
            <w:r w:rsidR="00FB6AD7" w:rsidRPr="00FB6AD7">
              <w:rPr>
                <w:rFonts w:ascii="楷体" w:eastAsia="楷体" w:hAnsi="楷体" w:cs="宋体" w:hint="eastAsia"/>
                <w:sz w:val="21"/>
                <w:szCs w:val="21"/>
              </w:rPr>
              <w:t>区</w:t>
            </w:r>
            <w:r w:rsidRPr="00FB6AD7">
              <w:rPr>
                <w:rFonts w:ascii="楷体" w:eastAsia="楷体" w:hAnsi="楷体" w:cs="宋体" w:hint="eastAsia"/>
                <w:sz w:val="21"/>
                <w:szCs w:val="21"/>
              </w:rPr>
              <w:t>游戏照片。</w:t>
            </w:r>
          </w:p>
          <w:p w:rsidR="008F02F8" w:rsidRPr="00FB6AD7" w:rsidRDefault="008F02F8" w:rsidP="008F02F8">
            <w:pPr>
              <w:ind w:firstLineChars="200" w:firstLine="420"/>
              <w:rPr>
                <w:rFonts w:ascii="楷体" w:eastAsia="楷体" w:hAnsi="楷体" w:cs="宋体"/>
                <w:sz w:val="21"/>
                <w:szCs w:val="21"/>
              </w:rPr>
            </w:pPr>
            <w:r>
              <w:rPr>
                <w:rFonts w:ascii="宋体" w:hAnsi="宋体" w:cs="宋体" w:hint="eastAsia"/>
                <w:sz w:val="21"/>
                <w:szCs w:val="21"/>
              </w:rPr>
              <w:t>顾婷嫣：</w:t>
            </w:r>
            <w:r w:rsidRPr="00FB6AD7">
              <w:rPr>
                <w:rFonts w:ascii="楷体" w:eastAsia="楷体" w:hAnsi="楷体" w:cs="宋体" w:hint="eastAsia"/>
                <w:sz w:val="21"/>
                <w:szCs w:val="21"/>
              </w:rPr>
              <w:t>家长应该如何配合。</w:t>
            </w:r>
          </w:p>
          <w:p w:rsidR="008F02F8" w:rsidRPr="008F02F8" w:rsidRDefault="008F02F8" w:rsidP="008F02F8">
            <w:pPr>
              <w:ind w:firstLineChars="200" w:firstLine="420"/>
              <w:rPr>
                <w:rFonts w:ascii="宋体" w:hAnsi="宋体" w:cs="宋体"/>
                <w:sz w:val="21"/>
                <w:szCs w:val="21"/>
              </w:rPr>
            </w:pPr>
            <w:r>
              <w:rPr>
                <w:rFonts w:ascii="宋体" w:hAnsi="宋体" w:cs="宋体" w:hint="eastAsia"/>
                <w:sz w:val="21"/>
                <w:szCs w:val="21"/>
              </w:rPr>
              <w:t>居海燕：</w:t>
            </w:r>
            <w:r w:rsidRPr="00FB6AD7">
              <w:rPr>
                <w:rFonts w:ascii="楷体" w:eastAsia="楷体" w:hAnsi="楷体" w:cs="宋体" w:hint="eastAsia"/>
                <w:sz w:val="21"/>
                <w:szCs w:val="21"/>
              </w:rPr>
              <w:t>能尝试写文章是一大进步，最起码论文有了底稿。面向家长做讲座的目的是什么？宣传特色，增强配合，懂得如何支持游戏。建议从这三方面调整稿子。万事都是第一次难，方向对理论和实例跟上，效果不会差的。</w:t>
            </w:r>
          </w:p>
          <w:p w:rsidR="008F02F8" w:rsidRPr="00DD5B90" w:rsidRDefault="008F02F8" w:rsidP="008F02F8">
            <w:pPr>
              <w:pStyle w:val="a5"/>
              <w:numPr>
                <w:ilvl w:val="0"/>
                <w:numId w:val="1"/>
              </w:numPr>
              <w:ind w:firstLineChars="0"/>
              <w:rPr>
                <w:rFonts w:ascii="宋体" w:hAnsi="宋体" w:cs="宋体"/>
                <w:sz w:val="21"/>
                <w:szCs w:val="21"/>
              </w:rPr>
            </w:pPr>
            <w:r>
              <w:rPr>
                <w:rFonts w:ascii="宋体" w:hAnsi="宋体" w:cs="宋体" w:hint="eastAsia"/>
                <w:sz w:val="21"/>
                <w:szCs w:val="21"/>
              </w:rPr>
              <w:t>表演案例分享</w:t>
            </w:r>
          </w:p>
          <w:p w:rsidR="008F02F8" w:rsidRDefault="008F02F8" w:rsidP="008F02F8">
            <w:pPr>
              <w:ind w:firstLineChars="200" w:firstLine="422"/>
              <w:rPr>
                <w:rFonts w:ascii="宋体" w:hAnsi="宋体" w:cs="宋体"/>
                <w:b/>
                <w:sz w:val="21"/>
                <w:szCs w:val="21"/>
              </w:rPr>
            </w:pPr>
            <w:r w:rsidRPr="008F02F8">
              <w:rPr>
                <w:rFonts w:ascii="宋体" w:hAnsi="宋体" w:cs="宋体" w:hint="eastAsia"/>
                <w:b/>
                <w:sz w:val="21"/>
                <w:szCs w:val="21"/>
              </w:rPr>
              <w:t>羊竹倩老师分享了大班表演游戏案例《西游记》中的《大闹天宫》</w:t>
            </w:r>
          </w:p>
          <w:p w:rsidR="0038584A" w:rsidRDefault="0038584A" w:rsidP="0038584A">
            <w:pPr>
              <w:rPr>
                <w:rFonts w:ascii="宋体" w:hAnsi="宋体" w:cs="宋体"/>
                <w:b/>
                <w:sz w:val="21"/>
                <w:szCs w:val="21"/>
              </w:rPr>
            </w:pPr>
            <w:r>
              <w:rPr>
                <w:rFonts w:ascii="宋体" w:hAnsi="宋体" w:cs="宋体"/>
                <w:b/>
                <w:noProof/>
                <w:sz w:val="21"/>
                <w:szCs w:val="21"/>
              </w:rPr>
              <w:lastRenderedPageBreak/>
              <w:drawing>
                <wp:inline distT="0" distB="0" distL="0" distR="0">
                  <wp:extent cx="1913267" cy="1173062"/>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13859" cy="1173425"/>
                          </a:xfrm>
                          <a:prstGeom prst="rect">
                            <a:avLst/>
                          </a:prstGeom>
                          <a:noFill/>
                          <a:ln w="9525">
                            <a:noFill/>
                            <a:miter lim="800000"/>
                            <a:headEnd/>
                            <a:tailEnd/>
                          </a:ln>
                        </pic:spPr>
                      </pic:pic>
                    </a:graphicData>
                  </a:graphic>
                </wp:inline>
              </w:drawing>
            </w:r>
            <w:r>
              <w:rPr>
                <w:rFonts w:ascii="宋体" w:hAnsi="宋体" w:cs="宋体" w:hint="eastAsia"/>
                <w:b/>
                <w:sz w:val="21"/>
                <w:szCs w:val="21"/>
              </w:rPr>
              <w:t xml:space="preserve"> </w:t>
            </w:r>
            <w:r>
              <w:rPr>
                <w:rFonts w:ascii="宋体" w:hAnsi="宋体" w:cs="宋体" w:hint="eastAsia"/>
                <w:b/>
                <w:noProof/>
                <w:sz w:val="21"/>
                <w:szCs w:val="21"/>
              </w:rPr>
              <w:drawing>
                <wp:inline distT="0" distB="0" distL="0" distR="0">
                  <wp:extent cx="2050547" cy="1237441"/>
                  <wp:effectExtent l="19050" t="0" r="6853"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053493" cy="1239219"/>
                          </a:xfrm>
                          <a:prstGeom prst="rect">
                            <a:avLst/>
                          </a:prstGeom>
                          <a:noFill/>
                          <a:ln w="9525">
                            <a:noFill/>
                            <a:miter lim="800000"/>
                            <a:headEnd/>
                            <a:tailEnd/>
                          </a:ln>
                        </pic:spPr>
                      </pic:pic>
                    </a:graphicData>
                  </a:graphic>
                </wp:inline>
              </w:drawing>
            </w:r>
          </w:p>
          <w:p w:rsidR="0038584A" w:rsidRPr="008F02F8" w:rsidRDefault="0038584A" w:rsidP="0038584A">
            <w:pPr>
              <w:jc w:val="center"/>
              <w:rPr>
                <w:rFonts w:ascii="宋体" w:hAnsi="宋体" w:cs="宋体"/>
                <w:b/>
                <w:sz w:val="21"/>
                <w:szCs w:val="21"/>
              </w:rPr>
            </w:pPr>
            <w:r>
              <w:rPr>
                <w:rFonts w:ascii="宋体" w:hAnsi="宋体" w:cs="宋体"/>
                <w:b/>
                <w:noProof/>
                <w:sz w:val="21"/>
                <w:szCs w:val="21"/>
              </w:rPr>
              <w:drawing>
                <wp:inline distT="0" distB="0" distL="0" distR="0">
                  <wp:extent cx="3357545" cy="1796893"/>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3357346" cy="1796787"/>
                          </a:xfrm>
                          <a:prstGeom prst="rect">
                            <a:avLst/>
                          </a:prstGeom>
                          <a:noFill/>
                          <a:ln w="9525">
                            <a:noFill/>
                            <a:miter lim="800000"/>
                            <a:headEnd/>
                            <a:tailEnd/>
                          </a:ln>
                        </pic:spPr>
                      </pic:pic>
                    </a:graphicData>
                  </a:graphic>
                </wp:inline>
              </w:drawing>
            </w:r>
          </w:p>
          <w:p w:rsidR="008F02F8" w:rsidRPr="00D82187" w:rsidRDefault="008F02F8" w:rsidP="008F02F8">
            <w:pPr>
              <w:ind w:firstLineChars="200" w:firstLine="420"/>
              <w:rPr>
                <w:rFonts w:ascii="宋体" w:hAnsi="宋体" w:cs="宋体"/>
                <w:sz w:val="21"/>
                <w:szCs w:val="21"/>
              </w:rPr>
            </w:pPr>
            <w:r w:rsidRPr="00D82187">
              <w:rPr>
                <w:rFonts w:ascii="宋体" w:hAnsi="宋体" w:cs="宋体" w:hint="eastAsia"/>
                <w:sz w:val="21"/>
                <w:szCs w:val="21"/>
              </w:rPr>
              <w:t>张婷：</w:t>
            </w:r>
            <w:r w:rsidRPr="00FB6AD7">
              <w:rPr>
                <w:rFonts w:ascii="楷体" w:eastAsia="楷体" w:hAnsi="楷体" w:cs="宋体" w:hint="eastAsia"/>
                <w:sz w:val="21"/>
                <w:szCs w:val="21"/>
              </w:rPr>
              <w:t>教师和家长共同支持配合孩子开展游戏，以幼儿为主体，在道具台词上发挥其创造力、想象力等。教师多提供素材，让孩子们更能表演出角色特点，平时还能让孩子们多感受各种情绪。</w:t>
            </w:r>
          </w:p>
          <w:p w:rsidR="008F02F8" w:rsidRPr="00FB6AD7" w:rsidRDefault="008F02F8" w:rsidP="008F02F8">
            <w:pPr>
              <w:ind w:firstLineChars="200" w:firstLine="420"/>
              <w:rPr>
                <w:rFonts w:ascii="楷体" w:eastAsia="楷体" w:hAnsi="楷体"/>
                <w:sz w:val="21"/>
                <w:szCs w:val="21"/>
              </w:rPr>
            </w:pPr>
            <w:r w:rsidRPr="00D82187">
              <w:rPr>
                <w:sz w:val="21"/>
                <w:szCs w:val="21"/>
              </w:rPr>
              <w:t>宋丹枫：</w:t>
            </w:r>
            <w:r w:rsidRPr="00FB6AD7">
              <w:rPr>
                <w:rFonts w:ascii="楷体" w:eastAsia="楷体" w:hAnsi="楷体"/>
                <w:sz w:val="21"/>
                <w:szCs w:val="21"/>
              </w:rPr>
              <w:t>开展表演游戏不仅仅是孩子的游戏，也是需要家长一起参与，如：游戏开展前的调查问卷、材料道具的收集等。羊老师通过多种模式层层递进地进行表演游戏的开展。</w:t>
            </w:r>
          </w:p>
          <w:p w:rsidR="008F02F8" w:rsidRPr="00FB6AD7" w:rsidRDefault="008F02F8" w:rsidP="008F02F8">
            <w:pPr>
              <w:ind w:firstLineChars="200" w:firstLine="420"/>
              <w:rPr>
                <w:rFonts w:ascii="楷体" w:eastAsia="楷体" w:hAnsi="楷体" w:cs="宋体"/>
                <w:sz w:val="21"/>
                <w:szCs w:val="21"/>
              </w:rPr>
            </w:pPr>
            <w:r w:rsidRPr="00D82187">
              <w:rPr>
                <w:rFonts w:ascii="宋体" w:hAnsi="宋体" w:cs="宋体" w:hint="eastAsia"/>
                <w:sz w:val="21"/>
                <w:szCs w:val="21"/>
              </w:rPr>
              <w:t>张君：</w:t>
            </w:r>
            <w:r w:rsidRPr="00FB6AD7">
              <w:rPr>
                <w:rFonts w:ascii="楷体" w:eastAsia="楷体" w:hAnsi="楷体" w:cs="宋体" w:hint="eastAsia"/>
                <w:sz w:val="21"/>
                <w:szCs w:val="21"/>
              </w:rPr>
              <w:t>从羊老师分享的内容中可以发现班级表演游戏挖掘的故事丰富多样，通过多样化的形式让幼儿主动参与游戏，巧用家长资源，让幼儿的游戏更加有游戏性。</w:t>
            </w:r>
          </w:p>
          <w:p w:rsidR="008F02F8" w:rsidRPr="00FB6AD7" w:rsidRDefault="008F02F8" w:rsidP="008F02F8">
            <w:pPr>
              <w:ind w:firstLineChars="200" w:firstLine="420"/>
              <w:rPr>
                <w:rFonts w:ascii="楷体" w:eastAsia="楷体" w:hAnsi="楷体" w:cs="宋体"/>
                <w:sz w:val="21"/>
                <w:szCs w:val="21"/>
              </w:rPr>
            </w:pPr>
            <w:r>
              <w:rPr>
                <w:rFonts w:ascii="宋体" w:hAnsi="宋体" w:cs="宋体" w:hint="eastAsia"/>
                <w:sz w:val="21"/>
                <w:szCs w:val="21"/>
              </w:rPr>
              <w:t>奚秋艳：</w:t>
            </w:r>
            <w:r w:rsidRPr="00FB6AD7">
              <w:rPr>
                <w:rFonts w:ascii="楷体" w:eastAsia="楷体" w:hAnsi="楷体" w:cs="宋体" w:hint="eastAsia"/>
                <w:sz w:val="21"/>
                <w:szCs w:val="21"/>
              </w:rPr>
              <w:t>羊老师提到在开展表演游戏过程中充分利用了家长资源。有告家长书、亲子合作道具、西游记故事讲述等等。充分说明家园合作是表演游戏顺利开展的有效途径。</w:t>
            </w:r>
          </w:p>
          <w:p w:rsidR="008F02F8" w:rsidRPr="000820F6" w:rsidRDefault="008F02F8" w:rsidP="008F02F8">
            <w:pPr>
              <w:pStyle w:val="a5"/>
              <w:numPr>
                <w:ilvl w:val="0"/>
                <w:numId w:val="1"/>
              </w:numPr>
              <w:ind w:firstLineChars="0"/>
              <w:rPr>
                <w:rFonts w:ascii="宋体" w:hAnsi="宋体" w:cs="宋体"/>
                <w:sz w:val="21"/>
                <w:szCs w:val="21"/>
              </w:rPr>
            </w:pPr>
            <w:r w:rsidRPr="005171B6">
              <w:rPr>
                <w:rFonts w:ascii="宋体" w:hAnsi="宋体" w:cs="宋体" w:hint="eastAsia"/>
                <w:sz w:val="21"/>
                <w:szCs w:val="21"/>
              </w:rPr>
              <w:t>表演经验支持计划</w:t>
            </w:r>
            <w:r w:rsidR="005A3EA0">
              <w:rPr>
                <w:rFonts w:ascii="宋体" w:hAnsi="宋体" w:cs="宋体" w:hint="eastAsia"/>
                <w:sz w:val="21"/>
                <w:szCs w:val="21"/>
              </w:rPr>
              <w:t>分享</w:t>
            </w:r>
          </w:p>
          <w:p w:rsidR="005A3EA0" w:rsidRPr="00FB6AD7" w:rsidRDefault="005A3EA0" w:rsidP="00FB6AD7">
            <w:pPr>
              <w:ind w:firstLineChars="200" w:firstLine="422"/>
              <w:rPr>
                <w:rFonts w:ascii="宋体" w:hAnsi="宋体" w:cs="宋体"/>
                <w:b/>
                <w:sz w:val="21"/>
                <w:szCs w:val="21"/>
              </w:rPr>
            </w:pPr>
            <w:r w:rsidRPr="00FB6AD7">
              <w:rPr>
                <w:rFonts w:ascii="宋体" w:hAnsi="宋体" w:cs="宋体" w:hint="eastAsia"/>
                <w:b/>
                <w:sz w:val="21"/>
                <w:szCs w:val="21"/>
              </w:rPr>
              <w:t>（一）小三班上学期表演游戏计划  羊竹倩、周佳玲</w:t>
            </w:r>
          </w:p>
          <w:p w:rsidR="005A3EA0" w:rsidRPr="005A3EA0" w:rsidRDefault="005A3EA0" w:rsidP="005A3EA0">
            <w:pPr>
              <w:adjustRightInd w:val="0"/>
              <w:snapToGrid w:val="0"/>
              <w:ind w:firstLineChars="200" w:firstLine="420"/>
              <w:rPr>
                <w:rFonts w:ascii="宋体" w:hAnsi="宋体" w:cs="宋体"/>
                <w:sz w:val="21"/>
                <w:szCs w:val="21"/>
              </w:rPr>
            </w:pPr>
            <w:r>
              <w:rPr>
                <w:rFonts w:ascii="宋体" w:hAnsi="宋体" w:cs="宋体" w:hint="eastAsia"/>
                <w:sz w:val="21"/>
                <w:szCs w:val="21"/>
              </w:rPr>
              <w:t>1.</w:t>
            </w:r>
            <w:r w:rsidRPr="005A3EA0">
              <w:rPr>
                <w:rFonts w:ascii="宋体" w:hAnsi="宋体" w:cs="宋体" w:hint="eastAsia"/>
                <w:sz w:val="21"/>
                <w:szCs w:val="21"/>
              </w:rPr>
              <w:t>老师带孩子在延时班阅读关于动物的绘本。和孩子一起了解动物的外貌特征，动作，习性等等。为表演游戏做铺垫。</w:t>
            </w:r>
          </w:p>
          <w:p w:rsidR="005A3EA0" w:rsidRPr="005A3EA0" w:rsidRDefault="005A3EA0" w:rsidP="005A3EA0">
            <w:pPr>
              <w:adjustRightInd w:val="0"/>
              <w:snapToGrid w:val="0"/>
              <w:ind w:firstLineChars="200" w:firstLine="420"/>
              <w:rPr>
                <w:rFonts w:ascii="宋体" w:hAnsi="宋体" w:cs="宋体"/>
                <w:sz w:val="21"/>
                <w:szCs w:val="21"/>
              </w:rPr>
            </w:pPr>
            <w:r>
              <w:rPr>
                <w:rFonts w:ascii="宋体" w:hAnsi="宋体" w:cs="宋体" w:hint="eastAsia"/>
                <w:sz w:val="21"/>
                <w:szCs w:val="21"/>
              </w:rPr>
              <w:t>2.</w:t>
            </w:r>
            <w:r w:rsidRPr="005A3EA0">
              <w:rPr>
                <w:rFonts w:ascii="宋体" w:hAnsi="宋体" w:cs="宋体" w:hint="eastAsia"/>
                <w:sz w:val="21"/>
                <w:szCs w:val="21"/>
              </w:rPr>
              <w:t>利用餐前餐后等时间与孩子一起欣赏奥尔夫音乐，引导孩子体会不同音乐节奏，以及各种音乐可以表达的情绪。</w:t>
            </w:r>
          </w:p>
          <w:p w:rsidR="005A3EA0" w:rsidRPr="005A3EA0" w:rsidRDefault="005A3EA0" w:rsidP="005A3EA0">
            <w:pPr>
              <w:adjustRightInd w:val="0"/>
              <w:snapToGrid w:val="0"/>
              <w:ind w:firstLineChars="200" w:firstLine="420"/>
              <w:rPr>
                <w:rFonts w:ascii="宋体" w:hAnsi="宋体" w:cs="宋体"/>
                <w:sz w:val="21"/>
                <w:szCs w:val="21"/>
              </w:rPr>
            </w:pPr>
            <w:r>
              <w:rPr>
                <w:rFonts w:ascii="宋体" w:hAnsi="宋体" w:cs="宋体" w:hint="eastAsia"/>
                <w:sz w:val="21"/>
                <w:szCs w:val="21"/>
              </w:rPr>
              <w:t>3.</w:t>
            </w:r>
            <w:r w:rsidRPr="005A3EA0">
              <w:rPr>
                <w:rFonts w:ascii="宋体" w:hAnsi="宋体" w:cs="宋体" w:hint="eastAsia"/>
                <w:sz w:val="21"/>
                <w:szCs w:val="21"/>
              </w:rPr>
              <w:t>与孩子一起玩一些与动物相关的音乐游戏以及律动。</w:t>
            </w:r>
          </w:p>
          <w:p w:rsidR="005A3EA0" w:rsidRPr="005A3EA0" w:rsidRDefault="005A3EA0" w:rsidP="005A3EA0">
            <w:pPr>
              <w:adjustRightInd w:val="0"/>
              <w:snapToGrid w:val="0"/>
              <w:ind w:firstLineChars="200" w:firstLine="420"/>
              <w:rPr>
                <w:rFonts w:ascii="宋体" w:hAnsi="宋体" w:cs="宋体"/>
                <w:sz w:val="21"/>
                <w:szCs w:val="21"/>
              </w:rPr>
            </w:pPr>
            <w:r>
              <w:rPr>
                <w:rFonts w:ascii="宋体" w:hAnsi="宋体" w:cs="宋体" w:hint="eastAsia"/>
                <w:sz w:val="21"/>
                <w:szCs w:val="21"/>
              </w:rPr>
              <w:t>4.</w:t>
            </w:r>
            <w:r w:rsidRPr="005A3EA0">
              <w:rPr>
                <w:rFonts w:ascii="宋体" w:hAnsi="宋体" w:cs="宋体" w:hint="eastAsia"/>
                <w:sz w:val="21"/>
                <w:szCs w:val="21"/>
              </w:rPr>
              <w:t>鼓励幼儿乐于表达自己，愿意选择自己喜欢的小动物进行唱跳表演。</w:t>
            </w:r>
          </w:p>
          <w:p w:rsidR="005A3EA0" w:rsidRPr="005A3EA0" w:rsidRDefault="005A3EA0" w:rsidP="005A3EA0">
            <w:pPr>
              <w:adjustRightInd w:val="0"/>
              <w:snapToGrid w:val="0"/>
              <w:ind w:firstLineChars="200" w:firstLine="420"/>
              <w:rPr>
                <w:rFonts w:ascii="宋体" w:hAnsi="宋体" w:cs="宋体"/>
                <w:sz w:val="21"/>
                <w:szCs w:val="21"/>
              </w:rPr>
            </w:pPr>
            <w:r>
              <w:rPr>
                <w:rFonts w:ascii="宋体" w:hAnsi="宋体" w:cs="宋体" w:hint="eastAsia"/>
                <w:sz w:val="21"/>
                <w:szCs w:val="21"/>
              </w:rPr>
              <w:t>5.</w:t>
            </w:r>
            <w:r w:rsidRPr="005A3EA0">
              <w:rPr>
                <w:rFonts w:ascii="宋体" w:hAnsi="宋体" w:cs="宋体" w:hint="eastAsia"/>
                <w:sz w:val="21"/>
                <w:szCs w:val="21"/>
              </w:rPr>
              <w:t>喜欢打扮自己，用彩绘等简单地化妆（如画胡子，鼻子等等）</w:t>
            </w:r>
          </w:p>
          <w:p w:rsidR="005A3EA0" w:rsidRPr="005A3EA0" w:rsidRDefault="005A3EA0" w:rsidP="005A3EA0">
            <w:pPr>
              <w:adjustRightInd w:val="0"/>
              <w:snapToGrid w:val="0"/>
              <w:ind w:firstLineChars="200" w:firstLine="420"/>
              <w:rPr>
                <w:rFonts w:ascii="宋体" w:hAnsi="宋体" w:cs="宋体"/>
                <w:sz w:val="21"/>
                <w:szCs w:val="21"/>
              </w:rPr>
            </w:pPr>
            <w:r>
              <w:rPr>
                <w:rFonts w:ascii="宋体" w:hAnsi="宋体" w:cs="宋体" w:hint="eastAsia"/>
                <w:sz w:val="21"/>
                <w:szCs w:val="21"/>
              </w:rPr>
              <w:t>6.</w:t>
            </w:r>
            <w:r w:rsidRPr="005A3EA0">
              <w:rPr>
                <w:rFonts w:ascii="宋体" w:hAnsi="宋体" w:cs="宋体" w:hint="eastAsia"/>
                <w:sz w:val="21"/>
                <w:szCs w:val="21"/>
              </w:rPr>
              <w:t>选择一本动物相关的绘本进行表演（暂定《米菲，去动物园啦！》）</w:t>
            </w:r>
          </w:p>
          <w:p w:rsidR="005A3EA0" w:rsidRPr="005A3EA0" w:rsidRDefault="005A3EA0" w:rsidP="005A3EA0">
            <w:pPr>
              <w:adjustRightInd w:val="0"/>
              <w:snapToGrid w:val="0"/>
              <w:ind w:firstLineChars="200" w:firstLine="420"/>
              <w:rPr>
                <w:rFonts w:ascii="宋体" w:hAnsi="宋体" w:cs="宋体"/>
                <w:sz w:val="21"/>
                <w:szCs w:val="21"/>
              </w:rPr>
            </w:pPr>
            <w:r>
              <w:rPr>
                <w:rFonts w:ascii="宋体" w:hAnsi="宋体" w:cs="宋体" w:hint="eastAsia"/>
                <w:sz w:val="21"/>
                <w:szCs w:val="21"/>
              </w:rPr>
              <w:t>7.</w:t>
            </w:r>
            <w:r w:rsidRPr="005A3EA0">
              <w:rPr>
                <w:rFonts w:ascii="宋体" w:hAnsi="宋体" w:cs="宋体" w:hint="eastAsia"/>
                <w:sz w:val="21"/>
                <w:szCs w:val="21"/>
              </w:rPr>
              <w:t>根据绘本内容，设计相关游戏，如鹦鹉园（请你跟我说）猴子园（动作模仿游戏）孔雀园（制作美丽的尾巴）斑马园（abab间隔排序）……</w:t>
            </w:r>
          </w:p>
          <w:p w:rsidR="005A3EA0" w:rsidRDefault="005A3EA0" w:rsidP="005A3EA0">
            <w:pPr>
              <w:adjustRightInd w:val="0"/>
              <w:snapToGrid w:val="0"/>
              <w:ind w:firstLineChars="200" w:firstLine="420"/>
              <w:rPr>
                <w:rFonts w:ascii="宋体" w:hAnsi="宋体" w:cs="宋体"/>
                <w:sz w:val="21"/>
                <w:szCs w:val="21"/>
              </w:rPr>
            </w:pPr>
            <w:r>
              <w:rPr>
                <w:rFonts w:ascii="宋体" w:hAnsi="宋体" w:cs="宋体" w:hint="eastAsia"/>
                <w:sz w:val="21"/>
                <w:szCs w:val="21"/>
              </w:rPr>
              <w:t>8.</w:t>
            </w:r>
            <w:r w:rsidRPr="005A3EA0">
              <w:rPr>
                <w:rFonts w:ascii="宋体" w:hAnsi="宋体" w:cs="宋体" w:hint="eastAsia"/>
                <w:sz w:val="21"/>
                <w:szCs w:val="21"/>
              </w:rPr>
              <w:t>不断跟进表演游戏开展，捕捉其中的教育价值，进行可行性分析。</w:t>
            </w:r>
          </w:p>
          <w:p w:rsidR="005A3EA0" w:rsidRPr="00FB6AD7" w:rsidRDefault="005A3EA0" w:rsidP="00FB6AD7">
            <w:pPr>
              <w:adjustRightInd w:val="0"/>
              <w:snapToGrid w:val="0"/>
              <w:ind w:firstLineChars="200" w:firstLine="422"/>
              <w:rPr>
                <w:rFonts w:ascii="宋体" w:hAnsi="宋体" w:cs="宋体"/>
                <w:b/>
                <w:sz w:val="21"/>
                <w:szCs w:val="21"/>
              </w:rPr>
            </w:pPr>
            <w:r w:rsidRPr="00FB6AD7">
              <w:rPr>
                <w:rFonts w:ascii="宋体" w:hAnsi="宋体" w:cs="宋体" w:hint="eastAsia"/>
                <w:b/>
                <w:sz w:val="21"/>
                <w:szCs w:val="21"/>
              </w:rPr>
              <w:t>（二）小五班表演游戏阶段计划</w:t>
            </w:r>
            <w:r w:rsidR="0038584A" w:rsidRPr="00FB6AD7">
              <w:rPr>
                <w:rFonts w:ascii="宋体" w:hAnsi="宋体" w:cs="宋体" w:hint="eastAsia"/>
                <w:b/>
                <w:sz w:val="21"/>
                <w:szCs w:val="21"/>
              </w:rPr>
              <w:t xml:space="preserve"> 宋丹枫</w:t>
            </w:r>
          </w:p>
          <w:p w:rsidR="005A3EA0" w:rsidRPr="005A3EA0" w:rsidRDefault="0038584A" w:rsidP="0038584A">
            <w:pPr>
              <w:adjustRightInd w:val="0"/>
              <w:snapToGrid w:val="0"/>
              <w:ind w:firstLineChars="200" w:firstLine="420"/>
              <w:rPr>
                <w:rFonts w:ascii="宋体" w:hAnsi="宋体" w:cs="宋体"/>
                <w:sz w:val="21"/>
                <w:szCs w:val="21"/>
              </w:rPr>
            </w:pPr>
            <w:r>
              <w:rPr>
                <w:rFonts w:ascii="宋体" w:hAnsi="宋体" w:cs="宋体" w:hint="eastAsia"/>
                <w:sz w:val="21"/>
                <w:szCs w:val="21"/>
              </w:rPr>
              <w:t>1.</w:t>
            </w:r>
            <w:r w:rsidR="005A3EA0" w:rsidRPr="005A3EA0">
              <w:rPr>
                <w:rFonts w:ascii="宋体" w:hAnsi="宋体" w:cs="宋体" w:hint="eastAsia"/>
                <w:sz w:val="21"/>
                <w:szCs w:val="21"/>
              </w:rPr>
              <w:t>激发幼儿对表演的兴趣：通过手指游戏、音乐律动的学习，增加孩子对音乐的敏感度，培养孩子对音乐、艺术的兴趣。</w:t>
            </w:r>
          </w:p>
          <w:p w:rsidR="005A3EA0" w:rsidRPr="005A3EA0" w:rsidRDefault="0038584A" w:rsidP="0038584A">
            <w:pPr>
              <w:adjustRightInd w:val="0"/>
              <w:snapToGrid w:val="0"/>
              <w:ind w:firstLineChars="200" w:firstLine="420"/>
              <w:rPr>
                <w:rFonts w:ascii="宋体" w:hAnsi="宋体" w:cs="宋体"/>
                <w:sz w:val="21"/>
                <w:szCs w:val="21"/>
              </w:rPr>
            </w:pPr>
            <w:r>
              <w:rPr>
                <w:rFonts w:ascii="宋体" w:hAnsi="宋体" w:cs="宋体" w:hint="eastAsia"/>
                <w:sz w:val="21"/>
                <w:szCs w:val="21"/>
              </w:rPr>
              <w:t>2.</w:t>
            </w:r>
            <w:r w:rsidR="005A3EA0" w:rsidRPr="005A3EA0">
              <w:rPr>
                <w:rFonts w:ascii="宋体" w:hAnsi="宋体" w:cs="宋体" w:hint="eastAsia"/>
                <w:sz w:val="21"/>
                <w:szCs w:val="21"/>
              </w:rPr>
              <w:t>增加肢体模仿，初步体验表演的乐趣：利用课堂活动、区角游戏、碎</w:t>
            </w:r>
            <w:r w:rsidR="005A3EA0" w:rsidRPr="005A3EA0">
              <w:rPr>
                <w:rFonts w:ascii="宋体" w:hAnsi="宋体" w:cs="宋体" w:hint="eastAsia"/>
                <w:sz w:val="21"/>
                <w:szCs w:val="21"/>
              </w:rPr>
              <w:lastRenderedPageBreak/>
              <w:t>片化时间段模仿动物的动作表情等，从抖音、小红书等渠道搜集适合幼儿模仿的视频。</w:t>
            </w:r>
          </w:p>
          <w:p w:rsidR="005A3EA0" w:rsidRPr="005A3EA0" w:rsidRDefault="0038584A" w:rsidP="0038584A">
            <w:pPr>
              <w:adjustRightInd w:val="0"/>
              <w:snapToGrid w:val="0"/>
              <w:ind w:firstLineChars="200" w:firstLine="420"/>
              <w:rPr>
                <w:rFonts w:ascii="宋体" w:hAnsi="宋体" w:cs="宋体"/>
                <w:sz w:val="21"/>
                <w:szCs w:val="21"/>
              </w:rPr>
            </w:pPr>
            <w:r>
              <w:rPr>
                <w:rFonts w:ascii="宋体" w:hAnsi="宋体" w:cs="宋体" w:hint="eastAsia"/>
                <w:sz w:val="21"/>
                <w:szCs w:val="21"/>
              </w:rPr>
              <w:t>3.</w:t>
            </w:r>
            <w:r w:rsidR="005A3EA0" w:rsidRPr="005A3EA0">
              <w:rPr>
                <w:rFonts w:ascii="宋体" w:hAnsi="宋体" w:cs="宋体" w:hint="eastAsia"/>
                <w:sz w:val="21"/>
                <w:szCs w:val="21"/>
              </w:rPr>
              <w:t>选择喜欢的小动物，请幼儿和家长在班级群打卡展示自己的模仿秀活动。</w:t>
            </w:r>
          </w:p>
          <w:p w:rsidR="005A3EA0" w:rsidRPr="005A3EA0" w:rsidRDefault="0038584A" w:rsidP="0038584A">
            <w:pPr>
              <w:adjustRightInd w:val="0"/>
              <w:snapToGrid w:val="0"/>
              <w:ind w:firstLineChars="200" w:firstLine="420"/>
              <w:rPr>
                <w:rFonts w:ascii="宋体" w:hAnsi="宋体" w:cs="宋体"/>
                <w:sz w:val="21"/>
                <w:szCs w:val="21"/>
              </w:rPr>
            </w:pPr>
            <w:r>
              <w:rPr>
                <w:rFonts w:ascii="宋体" w:hAnsi="宋体" w:cs="宋体" w:hint="eastAsia"/>
                <w:sz w:val="21"/>
                <w:szCs w:val="21"/>
              </w:rPr>
              <w:t>4.接触</w:t>
            </w:r>
            <w:r w:rsidR="005A3EA0" w:rsidRPr="005A3EA0">
              <w:rPr>
                <w:rFonts w:ascii="宋体" w:hAnsi="宋体" w:cs="宋体" w:hint="eastAsia"/>
                <w:sz w:val="21"/>
                <w:szCs w:val="21"/>
              </w:rPr>
              <w:t>绘本表演《谁咬了我的大饼》：了解绘本内容，尝试故事表演</w:t>
            </w:r>
            <w:r>
              <w:rPr>
                <w:rFonts w:ascii="宋体" w:hAnsi="宋体" w:cs="宋体" w:hint="eastAsia"/>
                <w:sz w:val="21"/>
                <w:szCs w:val="21"/>
              </w:rPr>
              <w:t>；</w:t>
            </w:r>
          </w:p>
          <w:p w:rsidR="005A3EA0" w:rsidRDefault="005A3EA0" w:rsidP="005A3EA0">
            <w:pPr>
              <w:adjustRightInd w:val="0"/>
              <w:snapToGrid w:val="0"/>
              <w:rPr>
                <w:rFonts w:ascii="宋体" w:hAnsi="宋体" w:cs="宋体"/>
                <w:sz w:val="21"/>
                <w:szCs w:val="21"/>
              </w:rPr>
            </w:pPr>
            <w:r w:rsidRPr="005A3EA0">
              <w:rPr>
                <w:rFonts w:ascii="宋体" w:hAnsi="宋体" w:cs="宋体" w:hint="eastAsia"/>
                <w:sz w:val="21"/>
                <w:szCs w:val="21"/>
              </w:rPr>
              <w:t>利用家长资源一起制作表演所需的道具</w:t>
            </w:r>
            <w:r w:rsidR="0038584A">
              <w:rPr>
                <w:rFonts w:ascii="宋体" w:hAnsi="宋体" w:cs="宋体" w:hint="eastAsia"/>
                <w:sz w:val="21"/>
                <w:szCs w:val="21"/>
              </w:rPr>
              <w:t>；</w:t>
            </w:r>
            <w:r w:rsidRPr="005A3EA0">
              <w:rPr>
                <w:rFonts w:ascii="宋体" w:hAnsi="宋体" w:cs="宋体" w:hint="eastAsia"/>
                <w:sz w:val="21"/>
                <w:szCs w:val="21"/>
              </w:rPr>
              <w:t>尝试自主装扮：穿表演服装、面部彩绘。</w:t>
            </w:r>
          </w:p>
          <w:p w:rsidR="00611CF7" w:rsidRPr="00611CF7" w:rsidRDefault="00611CF7" w:rsidP="00611CF7">
            <w:pPr>
              <w:adjustRightInd w:val="0"/>
              <w:snapToGrid w:val="0"/>
              <w:ind w:firstLineChars="200" w:firstLine="422"/>
              <w:rPr>
                <w:rFonts w:ascii="宋体" w:hAnsi="宋体" w:cs="宋体"/>
                <w:b/>
                <w:sz w:val="21"/>
                <w:szCs w:val="21"/>
              </w:rPr>
            </w:pPr>
            <w:r w:rsidRPr="00611CF7">
              <w:rPr>
                <w:rFonts w:ascii="宋体" w:hAnsi="宋体" w:cs="宋体" w:hint="eastAsia"/>
                <w:b/>
                <w:sz w:val="21"/>
                <w:szCs w:val="21"/>
              </w:rPr>
              <w:t>（三）中二中三班表演游戏计划  童武璞 景小卫</w:t>
            </w:r>
          </w:p>
          <w:p w:rsidR="00611CF7" w:rsidRPr="00611CF7" w:rsidRDefault="00611CF7" w:rsidP="00611CF7">
            <w:pPr>
              <w:adjustRightInd w:val="0"/>
              <w:snapToGrid w:val="0"/>
              <w:ind w:firstLineChars="200" w:firstLine="420"/>
              <w:rPr>
                <w:rFonts w:ascii="宋体" w:hAnsi="宋体" w:cs="宋体"/>
                <w:sz w:val="21"/>
                <w:szCs w:val="21"/>
              </w:rPr>
            </w:pPr>
            <w:r w:rsidRPr="00611CF7">
              <w:rPr>
                <w:rFonts w:ascii="宋体" w:hAnsi="宋体" w:cs="宋体" w:hint="eastAsia"/>
                <w:sz w:val="21"/>
                <w:szCs w:val="21"/>
              </w:rPr>
              <w:t>1.提供角色脸部彩绘，继续引导幼儿学会用彩笔在脸上画出相应角色特征，从而进一步优化装扮环节。</w:t>
            </w:r>
          </w:p>
          <w:p w:rsidR="00611CF7" w:rsidRPr="00611CF7" w:rsidRDefault="00611CF7" w:rsidP="00611CF7">
            <w:pPr>
              <w:adjustRightInd w:val="0"/>
              <w:snapToGrid w:val="0"/>
              <w:ind w:firstLineChars="200" w:firstLine="420"/>
              <w:rPr>
                <w:rFonts w:ascii="宋体" w:hAnsi="宋体" w:cs="宋体"/>
                <w:sz w:val="21"/>
                <w:szCs w:val="21"/>
              </w:rPr>
            </w:pPr>
            <w:r w:rsidRPr="00611CF7">
              <w:rPr>
                <w:rFonts w:ascii="宋体" w:hAnsi="宋体" w:cs="宋体" w:hint="eastAsia"/>
                <w:sz w:val="21"/>
                <w:szCs w:val="21"/>
              </w:rPr>
              <w:t>2.与幼儿一起优化表演游戏场景、收集相关道具。发动家长一起收集相关废旧材料。</w:t>
            </w:r>
          </w:p>
          <w:p w:rsidR="00611CF7" w:rsidRPr="00611CF7" w:rsidRDefault="00611CF7" w:rsidP="00611CF7">
            <w:pPr>
              <w:adjustRightInd w:val="0"/>
              <w:snapToGrid w:val="0"/>
              <w:ind w:firstLineChars="200" w:firstLine="420"/>
              <w:rPr>
                <w:rFonts w:ascii="宋体" w:hAnsi="宋体" w:cs="宋体"/>
                <w:sz w:val="21"/>
                <w:szCs w:val="21"/>
              </w:rPr>
            </w:pPr>
            <w:r w:rsidRPr="00611CF7">
              <w:rPr>
                <w:rFonts w:ascii="宋体" w:hAnsi="宋体" w:cs="宋体" w:hint="eastAsia"/>
                <w:sz w:val="21"/>
                <w:szCs w:val="21"/>
              </w:rPr>
              <w:t>3.尝试运用不同的语调、表情、动作表现角色的性格特征。</w:t>
            </w:r>
          </w:p>
          <w:p w:rsidR="00611CF7" w:rsidRPr="00611CF7" w:rsidRDefault="00611CF7" w:rsidP="00611CF7">
            <w:pPr>
              <w:adjustRightInd w:val="0"/>
              <w:snapToGrid w:val="0"/>
              <w:ind w:firstLineChars="200" w:firstLine="420"/>
              <w:rPr>
                <w:rFonts w:ascii="宋体" w:hAnsi="宋体" w:cs="宋体"/>
                <w:sz w:val="21"/>
                <w:szCs w:val="21"/>
              </w:rPr>
            </w:pPr>
            <w:r w:rsidRPr="00611CF7">
              <w:rPr>
                <w:rFonts w:ascii="宋体" w:hAnsi="宋体" w:cs="宋体" w:hint="eastAsia"/>
                <w:sz w:val="21"/>
                <w:szCs w:val="21"/>
              </w:rPr>
              <w:t>4.会选择自己喜欢的角色进行游戏，在游戏中学会协商、轮流扮演角色，合作完成游戏。</w:t>
            </w:r>
          </w:p>
          <w:p w:rsidR="00611CF7" w:rsidRDefault="00611CF7" w:rsidP="00611CF7">
            <w:pPr>
              <w:adjustRightInd w:val="0"/>
              <w:snapToGrid w:val="0"/>
              <w:ind w:firstLineChars="200" w:firstLine="420"/>
              <w:rPr>
                <w:rFonts w:ascii="宋体" w:hAnsi="宋体" w:cs="宋体"/>
                <w:sz w:val="21"/>
                <w:szCs w:val="21"/>
              </w:rPr>
            </w:pPr>
            <w:r w:rsidRPr="00611CF7">
              <w:rPr>
                <w:rFonts w:ascii="宋体" w:hAnsi="宋体" w:cs="宋体" w:hint="eastAsia"/>
                <w:sz w:val="21"/>
                <w:szCs w:val="21"/>
              </w:rPr>
              <w:t>5.在孩子此次故事表演玩得很溜的情况下，教师通过提问形式带领尝试简单创编故事，如：增加动物角色等，并尝试表演。</w:t>
            </w:r>
          </w:p>
          <w:p w:rsidR="00611CF7" w:rsidRPr="00611CF7" w:rsidRDefault="00611CF7" w:rsidP="00611CF7">
            <w:pPr>
              <w:adjustRightInd w:val="0"/>
              <w:snapToGrid w:val="0"/>
              <w:ind w:firstLineChars="200" w:firstLine="422"/>
              <w:rPr>
                <w:rFonts w:ascii="宋体" w:hAnsi="宋体" w:cs="宋体"/>
                <w:b/>
                <w:sz w:val="21"/>
                <w:szCs w:val="21"/>
              </w:rPr>
            </w:pPr>
            <w:r w:rsidRPr="00611CF7">
              <w:rPr>
                <w:rFonts w:ascii="宋体" w:hAnsi="宋体" w:cs="宋体" w:hint="eastAsia"/>
                <w:b/>
                <w:sz w:val="21"/>
                <w:szCs w:val="21"/>
              </w:rPr>
              <w:t>（四）小四班表演游戏计划  徐银 吴丹</w:t>
            </w:r>
          </w:p>
          <w:p w:rsidR="00A940EB" w:rsidRPr="00A940EB" w:rsidRDefault="00A940EB" w:rsidP="00A940EB">
            <w:pPr>
              <w:adjustRightInd w:val="0"/>
              <w:snapToGrid w:val="0"/>
              <w:ind w:firstLineChars="200" w:firstLine="420"/>
              <w:rPr>
                <w:rFonts w:ascii="宋体" w:hAnsi="宋体" w:cs="宋体" w:hint="eastAsia"/>
                <w:sz w:val="21"/>
                <w:szCs w:val="21"/>
              </w:rPr>
            </w:pPr>
            <w:r w:rsidRPr="00A940EB">
              <w:rPr>
                <w:rFonts w:ascii="宋体" w:hAnsi="宋体" w:cs="宋体" w:hint="eastAsia"/>
                <w:sz w:val="21"/>
                <w:szCs w:val="21"/>
              </w:rPr>
              <w:t>9月：</w:t>
            </w:r>
          </w:p>
          <w:p w:rsidR="00A940EB" w:rsidRPr="00A940EB" w:rsidRDefault="00A940EB" w:rsidP="00A940EB">
            <w:pPr>
              <w:adjustRightInd w:val="0"/>
              <w:snapToGrid w:val="0"/>
              <w:ind w:firstLineChars="200" w:firstLine="420"/>
              <w:rPr>
                <w:rFonts w:ascii="宋体" w:hAnsi="宋体" w:cs="宋体" w:hint="eastAsia"/>
                <w:sz w:val="21"/>
                <w:szCs w:val="21"/>
              </w:rPr>
            </w:pPr>
            <w:r>
              <w:rPr>
                <w:rFonts w:ascii="宋体" w:hAnsi="宋体" w:cs="宋体" w:hint="eastAsia"/>
                <w:sz w:val="21"/>
                <w:szCs w:val="21"/>
              </w:rPr>
              <w:t>1.</w:t>
            </w:r>
            <w:r w:rsidRPr="00A940EB">
              <w:rPr>
                <w:rFonts w:ascii="宋体" w:hAnsi="宋体" w:cs="宋体" w:hint="eastAsia"/>
                <w:sz w:val="21"/>
                <w:szCs w:val="21"/>
              </w:rPr>
              <w:t>音乐游戏：听音乐，愿意跟着音乐做律动游戏。例如，《鲨鱼宝宝》。</w:t>
            </w:r>
          </w:p>
          <w:p w:rsidR="00A940EB" w:rsidRPr="00A940EB" w:rsidRDefault="00A940EB" w:rsidP="00A940EB">
            <w:pPr>
              <w:adjustRightInd w:val="0"/>
              <w:snapToGrid w:val="0"/>
              <w:ind w:firstLineChars="200" w:firstLine="420"/>
              <w:rPr>
                <w:rFonts w:ascii="宋体" w:hAnsi="宋体" w:cs="宋体" w:hint="eastAsia"/>
                <w:sz w:val="21"/>
                <w:szCs w:val="21"/>
              </w:rPr>
            </w:pPr>
            <w:r>
              <w:rPr>
                <w:rFonts w:ascii="宋体" w:hAnsi="宋体" w:cs="宋体" w:hint="eastAsia"/>
                <w:sz w:val="21"/>
                <w:szCs w:val="21"/>
              </w:rPr>
              <w:t>2.</w:t>
            </w:r>
            <w:r w:rsidRPr="00A940EB">
              <w:rPr>
                <w:rFonts w:ascii="宋体" w:hAnsi="宋体" w:cs="宋体" w:hint="eastAsia"/>
                <w:sz w:val="21"/>
                <w:szCs w:val="21"/>
              </w:rPr>
              <w:t>摸底我班孩子对《西游记》的熟悉情况。</w:t>
            </w:r>
          </w:p>
          <w:p w:rsidR="00A940EB" w:rsidRPr="00A940EB" w:rsidRDefault="00A940EB" w:rsidP="00A940EB">
            <w:pPr>
              <w:adjustRightInd w:val="0"/>
              <w:snapToGrid w:val="0"/>
              <w:ind w:firstLineChars="200" w:firstLine="420"/>
              <w:rPr>
                <w:rFonts w:ascii="宋体" w:hAnsi="宋体" w:cs="宋体" w:hint="eastAsia"/>
                <w:sz w:val="21"/>
                <w:szCs w:val="21"/>
              </w:rPr>
            </w:pPr>
            <w:r w:rsidRPr="00A940EB">
              <w:rPr>
                <w:rFonts w:ascii="宋体" w:hAnsi="宋体" w:cs="宋体" w:hint="eastAsia"/>
                <w:sz w:val="21"/>
                <w:szCs w:val="21"/>
              </w:rPr>
              <w:t>10月：</w:t>
            </w:r>
          </w:p>
          <w:p w:rsidR="00A940EB" w:rsidRPr="00A940EB" w:rsidRDefault="00A940EB" w:rsidP="00A940EB">
            <w:pPr>
              <w:adjustRightInd w:val="0"/>
              <w:snapToGrid w:val="0"/>
              <w:ind w:firstLineChars="200" w:firstLine="420"/>
              <w:rPr>
                <w:rFonts w:ascii="宋体" w:hAnsi="宋体" w:cs="宋体" w:hint="eastAsia"/>
                <w:sz w:val="21"/>
                <w:szCs w:val="21"/>
              </w:rPr>
            </w:pPr>
            <w:r>
              <w:rPr>
                <w:rFonts w:ascii="宋体" w:hAnsi="宋体" w:cs="宋体" w:hint="eastAsia"/>
                <w:sz w:val="21"/>
                <w:szCs w:val="21"/>
              </w:rPr>
              <w:t>1.</w:t>
            </w:r>
            <w:r w:rsidRPr="00A940EB">
              <w:rPr>
                <w:rFonts w:ascii="宋体" w:hAnsi="宋体" w:cs="宋体" w:hint="eastAsia"/>
                <w:sz w:val="21"/>
                <w:szCs w:val="21"/>
              </w:rPr>
              <w:t>调整区角位置，创设班级西游记主题环境。</w:t>
            </w:r>
          </w:p>
          <w:p w:rsidR="00A940EB" w:rsidRPr="00A940EB" w:rsidRDefault="00A940EB" w:rsidP="00A940EB">
            <w:pPr>
              <w:adjustRightInd w:val="0"/>
              <w:snapToGrid w:val="0"/>
              <w:ind w:firstLineChars="200" w:firstLine="420"/>
              <w:rPr>
                <w:rFonts w:ascii="宋体" w:hAnsi="宋体" w:cs="宋体" w:hint="eastAsia"/>
                <w:sz w:val="21"/>
                <w:szCs w:val="21"/>
              </w:rPr>
            </w:pPr>
            <w:r>
              <w:rPr>
                <w:rFonts w:ascii="宋体" w:hAnsi="宋体" w:cs="宋体" w:hint="eastAsia"/>
                <w:sz w:val="21"/>
                <w:szCs w:val="21"/>
              </w:rPr>
              <w:t>2.</w:t>
            </w:r>
            <w:r w:rsidRPr="00A940EB">
              <w:rPr>
                <w:rFonts w:ascii="宋体" w:hAnsi="宋体" w:cs="宋体" w:hint="eastAsia"/>
                <w:sz w:val="21"/>
                <w:szCs w:val="21"/>
              </w:rPr>
              <w:t>初步阅读西游记绘本，观看西游记相关视频《西游记的故事》，了解西游记的人物和故事，对西游记产生兴趣。学习西游记儿歌表演《孙悟空打妖怪》。</w:t>
            </w:r>
          </w:p>
          <w:p w:rsidR="00A940EB" w:rsidRPr="00A940EB" w:rsidRDefault="00A940EB" w:rsidP="00A940EB">
            <w:pPr>
              <w:adjustRightInd w:val="0"/>
              <w:snapToGrid w:val="0"/>
              <w:ind w:firstLineChars="200" w:firstLine="420"/>
              <w:rPr>
                <w:rFonts w:ascii="宋体" w:hAnsi="宋体" w:cs="宋体" w:hint="eastAsia"/>
                <w:sz w:val="21"/>
                <w:szCs w:val="21"/>
              </w:rPr>
            </w:pPr>
            <w:r>
              <w:rPr>
                <w:rFonts w:ascii="宋体" w:hAnsi="宋体" w:cs="宋体" w:hint="eastAsia"/>
                <w:sz w:val="21"/>
                <w:szCs w:val="21"/>
              </w:rPr>
              <w:t>3.</w:t>
            </w:r>
            <w:r w:rsidRPr="00A940EB">
              <w:rPr>
                <w:rFonts w:ascii="宋体" w:hAnsi="宋体" w:cs="宋体" w:hint="eastAsia"/>
                <w:sz w:val="21"/>
                <w:szCs w:val="21"/>
              </w:rPr>
              <w:t>家长配合打卡阅读，了解西游人物及故事，持续推进。</w:t>
            </w:r>
          </w:p>
          <w:p w:rsidR="00A940EB" w:rsidRPr="00A940EB" w:rsidRDefault="00A940EB" w:rsidP="00A940EB">
            <w:pPr>
              <w:adjustRightInd w:val="0"/>
              <w:snapToGrid w:val="0"/>
              <w:ind w:firstLineChars="200" w:firstLine="420"/>
              <w:rPr>
                <w:rFonts w:ascii="宋体" w:hAnsi="宋体" w:cs="宋体" w:hint="eastAsia"/>
                <w:sz w:val="21"/>
                <w:szCs w:val="21"/>
              </w:rPr>
            </w:pPr>
            <w:r>
              <w:rPr>
                <w:rFonts w:ascii="宋体" w:hAnsi="宋体" w:cs="宋体" w:hint="eastAsia"/>
                <w:sz w:val="21"/>
                <w:szCs w:val="21"/>
              </w:rPr>
              <w:t>4.</w:t>
            </w:r>
            <w:r w:rsidRPr="00A940EB">
              <w:rPr>
                <w:rFonts w:ascii="宋体" w:hAnsi="宋体" w:cs="宋体" w:hint="eastAsia"/>
                <w:sz w:val="21"/>
                <w:szCs w:val="21"/>
              </w:rPr>
              <w:t>认识和区分主要人物（师徒四人），了解师徒四人的主要特征，了解主要人物的经典动作、表情等。</w:t>
            </w:r>
          </w:p>
          <w:p w:rsidR="00A940EB" w:rsidRPr="00A940EB" w:rsidRDefault="00A940EB" w:rsidP="00A940EB">
            <w:pPr>
              <w:adjustRightInd w:val="0"/>
              <w:snapToGrid w:val="0"/>
              <w:ind w:firstLineChars="200" w:firstLine="420"/>
              <w:rPr>
                <w:rFonts w:ascii="宋体" w:hAnsi="宋体" w:cs="宋体" w:hint="eastAsia"/>
                <w:sz w:val="21"/>
                <w:szCs w:val="21"/>
              </w:rPr>
            </w:pPr>
            <w:r w:rsidRPr="00A940EB">
              <w:rPr>
                <w:rFonts w:ascii="宋体" w:hAnsi="宋体" w:cs="宋体" w:hint="eastAsia"/>
                <w:sz w:val="21"/>
                <w:szCs w:val="21"/>
              </w:rPr>
              <w:t>11月：</w:t>
            </w:r>
          </w:p>
          <w:p w:rsidR="00A940EB" w:rsidRPr="00A940EB" w:rsidRDefault="00A940EB" w:rsidP="00A940EB">
            <w:pPr>
              <w:adjustRightInd w:val="0"/>
              <w:snapToGrid w:val="0"/>
              <w:ind w:firstLineChars="200" w:firstLine="420"/>
              <w:rPr>
                <w:rFonts w:ascii="宋体" w:hAnsi="宋体" w:cs="宋体" w:hint="eastAsia"/>
                <w:sz w:val="21"/>
                <w:szCs w:val="21"/>
              </w:rPr>
            </w:pPr>
            <w:r>
              <w:rPr>
                <w:rFonts w:ascii="宋体" w:hAnsi="宋体" w:cs="宋体" w:hint="eastAsia"/>
                <w:sz w:val="21"/>
                <w:szCs w:val="21"/>
              </w:rPr>
              <w:t>1.</w:t>
            </w:r>
            <w:r w:rsidRPr="00A940EB">
              <w:rPr>
                <w:rFonts w:ascii="宋体" w:hAnsi="宋体" w:cs="宋体" w:hint="eastAsia"/>
                <w:sz w:val="21"/>
                <w:szCs w:val="21"/>
              </w:rPr>
              <w:t>重点模仿孙悟空抓耳挠腮、远眺的动作。</w:t>
            </w:r>
          </w:p>
          <w:p w:rsidR="00A940EB" w:rsidRPr="00A940EB" w:rsidRDefault="00A940EB" w:rsidP="00A940EB">
            <w:pPr>
              <w:adjustRightInd w:val="0"/>
              <w:snapToGrid w:val="0"/>
              <w:ind w:firstLineChars="200" w:firstLine="420"/>
              <w:rPr>
                <w:rFonts w:ascii="宋体" w:hAnsi="宋体" w:cs="宋体" w:hint="eastAsia"/>
                <w:sz w:val="21"/>
                <w:szCs w:val="21"/>
              </w:rPr>
            </w:pPr>
            <w:r>
              <w:rPr>
                <w:rFonts w:ascii="宋体" w:hAnsi="宋体" w:cs="宋体" w:hint="eastAsia"/>
                <w:sz w:val="21"/>
                <w:szCs w:val="21"/>
              </w:rPr>
              <w:t>2.</w:t>
            </w:r>
            <w:r w:rsidRPr="00A940EB">
              <w:rPr>
                <w:rFonts w:ascii="宋体" w:hAnsi="宋体" w:cs="宋体" w:hint="eastAsia"/>
                <w:sz w:val="21"/>
                <w:szCs w:val="21"/>
              </w:rPr>
              <w:t>重点模仿猪八戒吃大饼。（动作、神态）</w:t>
            </w:r>
          </w:p>
          <w:p w:rsidR="00A940EB" w:rsidRPr="00A940EB" w:rsidRDefault="00A940EB" w:rsidP="00A940EB">
            <w:pPr>
              <w:adjustRightInd w:val="0"/>
              <w:snapToGrid w:val="0"/>
              <w:ind w:firstLineChars="200" w:firstLine="420"/>
              <w:rPr>
                <w:rFonts w:ascii="宋体" w:hAnsi="宋体" w:cs="宋体" w:hint="eastAsia"/>
                <w:sz w:val="21"/>
                <w:szCs w:val="21"/>
              </w:rPr>
            </w:pPr>
            <w:r>
              <w:rPr>
                <w:rFonts w:ascii="宋体" w:hAnsi="宋体" w:cs="宋体" w:hint="eastAsia"/>
                <w:sz w:val="21"/>
                <w:szCs w:val="21"/>
              </w:rPr>
              <w:t>3.</w:t>
            </w:r>
            <w:r w:rsidRPr="00A940EB">
              <w:rPr>
                <w:rFonts w:ascii="宋体" w:hAnsi="宋体" w:cs="宋体" w:hint="eastAsia"/>
                <w:sz w:val="21"/>
                <w:szCs w:val="21"/>
              </w:rPr>
              <w:t>初步尝试脸部彩绘，进行人物模仿。例如，猴子画爱心、猪八戒画猪鼻子。唐僧白脸，沙僧毛胡子等体现脸部特征。（收集湿巾）</w:t>
            </w:r>
          </w:p>
          <w:p w:rsidR="00A940EB" w:rsidRPr="00A940EB" w:rsidRDefault="00A940EB" w:rsidP="00A940EB">
            <w:pPr>
              <w:adjustRightInd w:val="0"/>
              <w:snapToGrid w:val="0"/>
              <w:ind w:firstLineChars="200" w:firstLine="420"/>
              <w:rPr>
                <w:rFonts w:ascii="宋体" w:hAnsi="宋体" w:cs="宋体" w:hint="eastAsia"/>
                <w:sz w:val="21"/>
                <w:szCs w:val="21"/>
              </w:rPr>
            </w:pPr>
            <w:r w:rsidRPr="00A940EB">
              <w:rPr>
                <w:rFonts w:ascii="宋体" w:hAnsi="宋体" w:cs="宋体" w:hint="eastAsia"/>
                <w:sz w:val="21"/>
                <w:szCs w:val="21"/>
              </w:rPr>
              <w:t>12月：</w:t>
            </w:r>
          </w:p>
          <w:p w:rsidR="00A940EB" w:rsidRPr="00A940EB" w:rsidRDefault="00A940EB" w:rsidP="00A940EB">
            <w:pPr>
              <w:adjustRightInd w:val="0"/>
              <w:snapToGrid w:val="0"/>
              <w:ind w:firstLineChars="200" w:firstLine="420"/>
              <w:rPr>
                <w:rFonts w:ascii="宋体" w:hAnsi="宋体" w:cs="宋体" w:hint="eastAsia"/>
                <w:sz w:val="21"/>
                <w:szCs w:val="21"/>
              </w:rPr>
            </w:pPr>
            <w:r>
              <w:rPr>
                <w:rFonts w:ascii="宋体" w:hAnsi="宋体" w:cs="宋体" w:hint="eastAsia"/>
                <w:sz w:val="21"/>
                <w:szCs w:val="21"/>
              </w:rPr>
              <w:t>1.</w:t>
            </w:r>
            <w:r w:rsidRPr="00A940EB">
              <w:rPr>
                <w:rFonts w:ascii="宋体" w:hAnsi="宋体" w:cs="宋体" w:hint="eastAsia"/>
                <w:sz w:val="21"/>
                <w:szCs w:val="21"/>
              </w:rPr>
              <w:t>人物T台模仿秀。</w:t>
            </w:r>
          </w:p>
          <w:p w:rsidR="00A940EB" w:rsidRPr="00A940EB" w:rsidRDefault="00A940EB" w:rsidP="00A940EB">
            <w:pPr>
              <w:adjustRightInd w:val="0"/>
              <w:snapToGrid w:val="0"/>
              <w:ind w:firstLineChars="200" w:firstLine="420"/>
              <w:rPr>
                <w:rFonts w:ascii="宋体" w:hAnsi="宋体" w:cs="宋体" w:hint="eastAsia"/>
                <w:sz w:val="21"/>
                <w:szCs w:val="21"/>
              </w:rPr>
            </w:pPr>
            <w:r w:rsidRPr="00A940EB">
              <w:rPr>
                <w:rFonts w:ascii="宋体" w:hAnsi="宋体" w:cs="宋体" w:hint="eastAsia"/>
                <w:sz w:val="21"/>
                <w:szCs w:val="21"/>
              </w:rPr>
              <w:t>（1）学习走T台秀。</w:t>
            </w:r>
          </w:p>
          <w:p w:rsidR="00A940EB" w:rsidRPr="00A940EB" w:rsidRDefault="00A940EB" w:rsidP="00A940EB">
            <w:pPr>
              <w:adjustRightInd w:val="0"/>
              <w:snapToGrid w:val="0"/>
              <w:ind w:firstLineChars="200" w:firstLine="420"/>
              <w:rPr>
                <w:rFonts w:ascii="宋体" w:hAnsi="宋体" w:cs="宋体" w:hint="eastAsia"/>
                <w:sz w:val="21"/>
                <w:szCs w:val="21"/>
              </w:rPr>
            </w:pPr>
            <w:r w:rsidRPr="00A940EB">
              <w:rPr>
                <w:rFonts w:ascii="宋体" w:hAnsi="宋体" w:cs="宋体" w:hint="eastAsia"/>
                <w:sz w:val="21"/>
                <w:szCs w:val="21"/>
              </w:rPr>
              <w:t>（2）准备服饰。利用家长资源自制喜欢的人物角色服装或者利用现有的服饰装扮成角色，提升孩子兴趣进行人物模仿T台秀。</w:t>
            </w:r>
          </w:p>
          <w:p w:rsidR="00611CF7" w:rsidRPr="00A940EB" w:rsidRDefault="00A940EB" w:rsidP="00A940EB">
            <w:pPr>
              <w:adjustRightInd w:val="0"/>
              <w:snapToGrid w:val="0"/>
              <w:ind w:firstLineChars="200" w:firstLine="420"/>
              <w:rPr>
                <w:rFonts w:ascii="宋体" w:hAnsi="宋体" w:cs="宋体"/>
                <w:sz w:val="21"/>
                <w:szCs w:val="21"/>
              </w:rPr>
            </w:pPr>
            <w:r w:rsidRPr="00A940EB">
              <w:rPr>
                <w:rFonts w:ascii="宋体" w:hAnsi="宋体" w:cs="宋体" w:hint="eastAsia"/>
                <w:sz w:val="21"/>
                <w:szCs w:val="21"/>
              </w:rPr>
              <w:t>（3）在帮助下进行装扮，开展最喜欢的人物T台模仿秀。</w:t>
            </w:r>
          </w:p>
          <w:p w:rsidR="00611CF7" w:rsidRPr="00611CF7" w:rsidRDefault="00611CF7" w:rsidP="00611CF7">
            <w:pPr>
              <w:adjustRightInd w:val="0"/>
              <w:snapToGrid w:val="0"/>
              <w:ind w:firstLineChars="200" w:firstLine="420"/>
              <w:rPr>
                <w:rFonts w:ascii="宋体" w:hAnsi="宋体" w:cs="宋体"/>
                <w:sz w:val="21"/>
                <w:szCs w:val="21"/>
              </w:rPr>
            </w:pPr>
            <w:r>
              <w:rPr>
                <w:rFonts w:ascii="宋体" w:hAnsi="宋体" w:cs="宋体" w:hint="eastAsia"/>
                <w:sz w:val="21"/>
                <w:szCs w:val="21"/>
              </w:rPr>
              <w:t>（</w:t>
            </w:r>
            <w:r w:rsidRPr="00611CF7">
              <w:rPr>
                <w:rFonts w:ascii="宋体" w:hAnsi="宋体" w:cs="宋体" w:hint="eastAsia"/>
                <w:b/>
                <w:sz w:val="21"/>
                <w:szCs w:val="21"/>
              </w:rPr>
              <w:t>五）大二班表演游戏《猴子捞月亮》计划</w:t>
            </w:r>
            <w:r>
              <w:rPr>
                <w:rFonts w:ascii="宋体" w:hAnsi="宋体" w:cs="宋体" w:hint="eastAsia"/>
                <w:b/>
                <w:sz w:val="21"/>
                <w:szCs w:val="21"/>
              </w:rPr>
              <w:t xml:space="preserve">  顾婷嫣</w:t>
            </w:r>
          </w:p>
          <w:p w:rsidR="00611CF7" w:rsidRPr="00611CF7" w:rsidRDefault="00611CF7" w:rsidP="00611CF7">
            <w:pPr>
              <w:adjustRightInd w:val="0"/>
              <w:snapToGrid w:val="0"/>
              <w:ind w:firstLineChars="200" w:firstLine="420"/>
              <w:rPr>
                <w:rFonts w:ascii="宋体" w:hAnsi="宋体" w:cs="宋体"/>
                <w:sz w:val="21"/>
                <w:szCs w:val="21"/>
              </w:rPr>
            </w:pPr>
            <w:r w:rsidRPr="00611CF7">
              <w:rPr>
                <w:rFonts w:ascii="宋体" w:hAnsi="宋体" w:cs="宋体" w:hint="eastAsia"/>
                <w:sz w:val="21"/>
                <w:szCs w:val="21"/>
              </w:rPr>
              <w:t>1.教师讲述故事《猴子捞月亮》，并在语言区投放该绘本，引起幼儿阅读兴趣，同时组织幼儿观看欣赏动画故事《猴子捞月亮》，为开展该主题内容的表演游戏作铺垫。</w:t>
            </w:r>
          </w:p>
          <w:p w:rsidR="00611CF7" w:rsidRPr="00611CF7" w:rsidRDefault="00611CF7" w:rsidP="00A940EB">
            <w:pPr>
              <w:adjustRightInd w:val="0"/>
              <w:snapToGrid w:val="0"/>
              <w:ind w:firstLineChars="200" w:firstLine="420"/>
              <w:rPr>
                <w:rFonts w:ascii="宋体" w:hAnsi="宋体" w:cs="宋体"/>
                <w:sz w:val="21"/>
                <w:szCs w:val="21"/>
              </w:rPr>
            </w:pPr>
            <w:r w:rsidRPr="00611CF7">
              <w:rPr>
                <w:rFonts w:ascii="宋体" w:hAnsi="宋体" w:cs="宋体" w:hint="eastAsia"/>
                <w:sz w:val="21"/>
                <w:szCs w:val="21"/>
              </w:rPr>
              <w:t>2.理解故事内容，表达故事人物特征。幼儿尝试讲述表达故事中的对话，用动作表现出猴子的特征。教师重点关注幼儿语气语调，同时组织幼儿模仿各种人物声音的模仿，为表演故事积累表达经验。</w:t>
            </w:r>
          </w:p>
          <w:p w:rsidR="00611CF7" w:rsidRPr="00611CF7" w:rsidRDefault="00611CF7" w:rsidP="00A940EB">
            <w:pPr>
              <w:adjustRightInd w:val="0"/>
              <w:snapToGrid w:val="0"/>
              <w:ind w:firstLineChars="200" w:firstLine="420"/>
              <w:rPr>
                <w:rFonts w:ascii="宋体" w:hAnsi="宋体" w:cs="宋体"/>
                <w:sz w:val="21"/>
                <w:szCs w:val="21"/>
              </w:rPr>
            </w:pPr>
            <w:r w:rsidRPr="00611CF7">
              <w:rPr>
                <w:rFonts w:ascii="宋体" w:hAnsi="宋体" w:cs="宋体" w:hint="eastAsia"/>
                <w:sz w:val="21"/>
                <w:szCs w:val="21"/>
              </w:rPr>
              <w:t>3.突破故事中的重点难点情节：倒挂捞月亮。幼儿尝试收集运用生活中、身边环境中现有的材料、场地等进行组合、表现猴子连接倒挂的故事情节。</w:t>
            </w:r>
          </w:p>
          <w:p w:rsidR="00611CF7" w:rsidRPr="00611CF7" w:rsidRDefault="00611CF7" w:rsidP="00611CF7">
            <w:pPr>
              <w:adjustRightInd w:val="0"/>
              <w:snapToGrid w:val="0"/>
              <w:ind w:firstLineChars="200" w:firstLine="420"/>
              <w:rPr>
                <w:rFonts w:ascii="宋体" w:hAnsi="宋体" w:cs="宋体"/>
                <w:sz w:val="21"/>
                <w:szCs w:val="21"/>
              </w:rPr>
            </w:pPr>
            <w:r w:rsidRPr="00611CF7">
              <w:rPr>
                <w:rFonts w:ascii="宋体" w:hAnsi="宋体" w:cs="宋体" w:hint="eastAsia"/>
                <w:sz w:val="21"/>
                <w:szCs w:val="21"/>
              </w:rPr>
              <w:t>4.引导幼儿用彩笔在脸上优化妆容，体现相应角色特征，激发幼儿的表演兴趣。</w:t>
            </w:r>
          </w:p>
          <w:p w:rsidR="00611CF7" w:rsidRPr="00611CF7" w:rsidRDefault="00611CF7" w:rsidP="00611CF7">
            <w:pPr>
              <w:adjustRightInd w:val="0"/>
              <w:snapToGrid w:val="0"/>
              <w:ind w:firstLineChars="200" w:firstLine="420"/>
              <w:rPr>
                <w:rFonts w:ascii="宋体" w:hAnsi="宋体" w:cs="宋体"/>
                <w:sz w:val="21"/>
                <w:szCs w:val="21"/>
              </w:rPr>
            </w:pPr>
            <w:r w:rsidRPr="00611CF7">
              <w:rPr>
                <w:rFonts w:ascii="宋体" w:hAnsi="宋体" w:cs="宋体" w:hint="eastAsia"/>
                <w:sz w:val="21"/>
                <w:szCs w:val="21"/>
              </w:rPr>
              <w:lastRenderedPageBreak/>
              <w:t>5. 与幼儿商讨表演过程中需要的环境、道具，与美工区、建构区等进行合作，为开展表演游戏做物质材料准备。</w:t>
            </w:r>
          </w:p>
          <w:p w:rsidR="00611CF7" w:rsidRPr="00611CF7" w:rsidRDefault="00611CF7" w:rsidP="00611CF7">
            <w:pPr>
              <w:adjustRightInd w:val="0"/>
              <w:snapToGrid w:val="0"/>
              <w:ind w:firstLineChars="200" w:firstLine="420"/>
              <w:rPr>
                <w:rFonts w:ascii="宋体" w:hAnsi="宋体" w:cs="宋体"/>
                <w:sz w:val="21"/>
                <w:szCs w:val="21"/>
              </w:rPr>
            </w:pPr>
            <w:r w:rsidRPr="00611CF7">
              <w:rPr>
                <w:rFonts w:ascii="宋体" w:hAnsi="宋体" w:cs="宋体" w:hint="eastAsia"/>
                <w:sz w:val="21"/>
                <w:szCs w:val="21"/>
              </w:rPr>
              <w:t>6.发动家长一起帮助幼儿收集、制作相关材料道具，在服装等方面进一步体现角色特征，进一步激发幼儿的表演兴趣。</w:t>
            </w:r>
          </w:p>
          <w:p w:rsidR="00611CF7" w:rsidRPr="00611CF7" w:rsidRDefault="00611CF7" w:rsidP="00611CF7">
            <w:pPr>
              <w:adjustRightInd w:val="0"/>
              <w:snapToGrid w:val="0"/>
              <w:ind w:firstLineChars="200" w:firstLine="420"/>
              <w:rPr>
                <w:rFonts w:ascii="宋体" w:hAnsi="宋体" w:cs="宋体"/>
                <w:sz w:val="21"/>
                <w:szCs w:val="21"/>
              </w:rPr>
            </w:pPr>
            <w:r w:rsidRPr="00611CF7">
              <w:rPr>
                <w:rFonts w:ascii="宋体" w:hAnsi="宋体" w:cs="宋体" w:hint="eastAsia"/>
                <w:sz w:val="21"/>
                <w:szCs w:val="21"/>
              </w:rPr>
              <w:t>7.鼓励幼儿选择自己喜欢的角色进行游戏，在游戏中能够通过协商怕分配、轮流扮演角色等方式尝试更多不同的角色扮演。</w:t>
            </w:r>
          </w:p>
          <w:p w:rsidR="00611CF7" w:rsidRPr="00611CF7" w:rsidRDefault="00611CF7" w:rsidP="00611CF7">
            <w:pPr>
              <w:adjustRightInd w:val="0"/>
              <w:snapToGrid w:val="0"/>
              <w:ind w:firstLineChars="200" w:firstLine="420"/>
              <w:rPr>
                <w:rFonts w:ascii="宋体" w:hAnsi="宋体" w:cs="宋体"/>
                <w:sz w:val="21"/>
                <w:szCs w:val="21"/>
              </w:rPr>
            </w:pPr>
            <w:r w:rsidRPr="00611CF7">
              <w:rPr>
                <w:rFonts w:ascii="宋体" w:hAnsi="宋体" w:cs="宋体" w:hint="eastAsia"/>
                <w:sz w:val="21"/>
                <w:szCs w:val="21"/>
              </w:rPr>
              <w:t>8.关注游戏发展情况，不断创编生成新的故事情节（教师及时捕捉幼儿在游戏中新情节的发生。）</w:t>
            </w:r>
          </w:p>
          <w:p w:rsidR="00611CF7" w:rsidRPr="00611CF7" w:rsidRDefault="00611CF7" w:rsidP="00611CF7">
            <w:pPr>
              <w:adjustRightInd w:val="0"/>
              <w:snapToGrid w:val="0"/>
              <w:ind w:firstLineChars="200" w:firstLine="422"/>
              <w:rPr>
                <w:rFonts w:ascii="宋体" w:hAnsi="宋体" w:cs="宋体"/>
                <w:b/>
                <w:sz w:val="21"/>
                <w:szCs w:val="21"/>
              </w:rPr>
            </w:pPr>
            <w:r w:rsidRPr="00611CF7">
              <w:rPr>
                <w:rFonts w:ascii="宋体" w:hAnsi="宋体" w:cs="宋体" w:hint="eastAsia"/>
                <w:b/>
                <w:sz w:val="21"/>
                <w:szCs w:val="21"/>
              </w:rPr>
              <w:t>（六）大三班表演游戏阶段计划  张君</w:t>
            </w:r>
          </w:p>
          <w:p w:rsidR="00A940EB" w:rsidRDefault="00A940EB" w:rsidP="00611CF7">
            <w:pPr>
              <w:adjustRightInd w:val="0"/>
              <w:snapToGrid w:val="0"/>
              <w:ind w:firstLineChars="200" w:firstLine="420"/>
              <w:rPr>
                <w:rFonts w:ascii="宋体" w:hAnsi="宋体" w:cs="宋体" w:hint="eastAsia"/>
                <w:sz w:val="21"/>
                <w:szCs w:val="21"/>
              </w:rPr>
            </w:pPr>
            <w:r>
              <w:rPr>
                <w:rFonts w:ascii="宋体" w:hAnsi="宋体" w:cs="宋体" w:hint="eastAsia"/>
                <w:sz w:val="21"/>
                <w:szCs w:val="21"/>
              </w:rPr>
              <w:t>10月皮影戏《西游记》。</w:t>
            </w:r>
          </w:p>
          <w:p w:rsidR="00611CF7" w:rsidRPr="00611CF7" w:rsidRDefault="00A940EB" w:rsidP="00611CF7">
            <w:pPr>
              <w:adjustRightInd w:val="0"/>
              <w:snapToGrid w:val="0"/>
              <w:ind w:firstLineChars="200" w:firstLine="420"/>
              <w:rPr>
                <w:rFonts w:ascii="宋体" w:hAnsi="宋体" w:cs="宋体"/>
                <w:sz w:val="21"/>
                <w:szCs w:val="21"/>
              </w:rPr>
            </w:pPr>
            <w:r>
              <w:rPr>
                <w:rFonts w:ascii="宋体" w:hAnsi="宋体" w:cs="宋体" w:hint="eastAsia"/>
                <w:sz w:val="21"/>
                <w:szCs w:val="21"/>
              </w:rPr>
              <w:t>11月开始</w:t>
            </w:r>
            <w:r w:rsidR="00611CF7" w:rsidRPr="00611CF7">
              <w:rPr>
                <w:rFonts w:ascii="宋体" w:hAnsi="宋体" w:cs="宋体" w:hint="eastAsia"/>
                <w:sz w:val="21"/>
                <w:szCs w:val="21"/>
              </w:rPr>
              <w:t>根据班本课程《欢乐中国年》挖掘元素，幼儿开展《十二生肖》表演游戏。</w:t>
            </w:r>
          </w:p>
          <w:p w:rsidR="00611CF7" w:rsidRPr="00611CF7" w:rsidRDefault="00611CF7" w:rsidP="00611CF7">
            <w:pPr>
              <w:adjustRightInd w:val="0"/>
              <w:snapToGrid w:val="0"/>
              <w:ind w:firstLineChars="200" w:firstLine="420"/>
              <w:rPr>
                <w:rFonts w:ascii="宋体" w:hAnsi="宋体" w:cs="宋体"/>
                <w:sz w:val="21"/>
                <w:szCs w:val="21"/>
              </w:rPr>
            </w:pPr>
            <w:r w:rsidRPr="00611CF7">
              <w:rPr>
                <w:rFonts w:ascii="宋体" w:hAnsi="宋体" w:cs="宋体" w:hint="eastAsia"/>
                <w:sz w:val="21"/>
                <w:szCs w:val="21"/>
              </w:rPr>
              <w:t>1.绘本阅读：有关十二生肖的故事，设计调查表让幼儿选择十二生肖选出最喜欢的生肖。</w:t>
            </w:r>
          </w:p>
          <w:p w:rsidR="00611CF7" w:rsidRPr="00611CF7" w:rsidRDefault="00611CF7" w:rsidP="00611CF7">
            <w:pPr>
              <w:adjustRightInd w:val="0"/>
              <w:snapToGrid w:val="0"/>
              <w:ind w:firstLineChars="200" w:firstLine="420"/>
              <w:rPr>
                <w:rFonts w:ascii="宋体" w:hAnsi="宋体" w:cs="宋体"/>
                <w:sz w:val="21"/>
                <w:szCs w:val="21"/>
              </w:rPr>
            </w:pPr>
            <w:r w:rsidRPr="00611CF7">
              <w:rPr>
                <w:rFonts w:ascii="宋体" w:hAnsi="宋体" w:cs="宋体" w:hint="eastAsia"/>
                <w:sz w:val="21"/>
                <w:szCs w:val="21"/>
              </w:rPr>
              <w:t>2.表演模仿：利用区域游戏碎片时间模仿十二个小动物动作表情。</w:t>
            </w:r>
          </w:p>
          <w:p w:rsidR="00611CF7" w:rsidRPr="00611CF7" w:rsidRDefault="00611CF7" w:rsidP="00611CF7">
            <w:pPr>
              <w:adjustRightInd w:val="0"/>
              <w:snapToGrid w:val="0"/>
              <w:ind w:firstLineChars="200" w:firstLine="420"/>
              <w:rPr>
                <w:rFonts w:ascii="宋体" w:hAnsi="宋体" w:cs="宋体"/>
                <w:sz w:val="21"/>
                <w:szCs w:val="21"/>
              </w:rPr>
            </w:pPr>
            <w:r w:rsidRPr="00611CF7">
              <w:rPr>
                <w:rFonts w:ascii="宋体" w:hAnsi="宋体" w:cs="宋体" w:hint="eastAsia"/>
                <w:sz w:val="21"/>
                <w:szCs w:val="21"/>
              </w:rPr>
              <w:t>3.学习用彩笔在脸上画出自己生肖的动物特征。再尝试绘画十二生肖中其他动物的特征。</w:t>
            </w:r>
          </w:p>
          <w:p w:rsidR="00611CF7" w:rsidRPr="00611CF7" w:rsidRDefault="00611CF7" w:rsidP="00611CF7">
            <w:pPr>
              <w:adjustRightInd w:val="0"/>
              <w:snapToGrid w:val="0"/>
              <w:ind w:firstLineChars="200" w:firstLine="420"/>
              <w:rPr>
                <w:rFonts w:ascii="宋体" w:hAnsi="宋体" w:cs="宋体"/>
                <w:sz w:val="21"/>
                <w:szCs w:val="21"/>
              </w:rPr>
            </w:pPr>
            <w:r w:rsidRPr="00611CF7">
              <w:rPr>
                <w:rFonts w:ascii="宋体" w:hAnsi="宋体" w:cs="宋体" w:hint="eastAsia"/>
                <w:sz w:val="21"/>
                <w:szCs w:val="21"/>
              </w:rPr>
              <w:t>4.家长合作，利用废旧材料，自制服饰为主。</w:t>
            </w:r>
          </w:p>
          <w:p w:rsidR="00611CF7" w:rsidRPr="00611CF7" w:rsidRDefault="00611CF7" w:rsidP="00611CF7">
            <w:pPr>
              <w:adjustRightInd w:val="0"/>
              <w:snapToGrid w:val="0"/>
              <w:ind w:firstLineChars="200" w:firstLine="420"/>
              <w:rPr>
                <w:rFonts w:ascii="宋体" w:hAnsi="宋体" w:cs="宋体"/>
                <w:sz w:val="21"/>
                <w:szCs w:val="21"/>
              </w:rPr>
            </w:pPr>
            <w:r w:rsidRPr="00611CF7">
              <w:rPr>
                <w:rFonts w:ascii="宋体" w:hAnsi="宋体" w:cs="宋体" w:hint="eastAsia"/>
                <w:sz w:val="21"/>
                <w:szCs w:val="21"/>
              </w:rPr>
              <w:t>5.故事表演：在游戏中学会协商、轮流扮演角色，合作完成游戏。重点让幼儿在游戏中运用不同的语调、表情、动作表现角色的性格特征。</w:t>
            </w:r>
          </w:p>
          <w:p w:rsidR="00611CF7" w:rsidRPr="00611CF7" w:rsidRDefault="00611CF7" w:rsidP="00611CF7">
            <w:pPr>
              <w:adjustRightInd w:val="0"/>
              <w:snapToGrid w:val="0"/>
              <w:ind w:firstLineChars="200" w:firstLine="420"/>
              <w:rPr>
                <w:rFonts w:ascii="宋体" w:hAnsi="宋体" w:cs="宋体"/>
                <w:sz w:val="21"/>
                <w:szCs w:val="21"/>
              </w:rPr>
            </w:pPr>
            <w:r w:rsidRPr="00611CF7">
              <w:rPr>
                <w:rFonts w:ascii="宋体" w:hAnsi="宋体" w:cs="宋体" w:hint="eastAsia"/>
                <w:sz w:val="21"/>
                <w:szCs w:val="21"/>
              </w:rPr>
              <w:t>6.完整开展游戏：能够利用户外资源进行游戏，自主开展游戏，幼儿表征。</w:t>
            </w:r>
          </w:p>
          <w:p w:rsidR="00FB6AD7" w:rsidRDefault="00E43278" w:rsidP="005A3EA0">
            <w:pPr>
              <w:adjustRightInd w:val="0"/>
              <w:snapToGrid w:val="0"/>
              <w:rPr>
                <w:rFonts w:ascii="宋体" w:hAnsi="宋体" w:cs="宋体"/>
                <w:sz w:val="21"/>
                <w:szCs w:val="21"/>
              </w:rPr>
            </w:pPr>
            <w:r>
              <w:rPr>
                <w:rFonts w:ascii="宋体" w:hAnsi="宋体" w:cs="宋体" w:hint="eastAsia"/>
                <w:sz w:val="21"/>
                <w:szCs w:val="21"/>
              </w:rPr>
              <w:t xml:space="preserve">    主持人：</w:t>
            </w:r>
            <w:r w:rsidR="00A940EB">
              <w:rPr>
                <w:rFonts w:ascii="宋体" w:hAnsi="宋体" w:cs="宋体" w:hint="eastAsia"/>
                <w:sz w:val="21"/>
                <w:szCs w:val="21"/>
              </w:rPr>
              <w:t>每个班的教师都能结合班级孩子的实际能力特点制定游戏计划，做到行动有目标和方向。</w:t>
            </w:r>
            <w:r>
              <w:rPr>
                <w:rFonts w:ascii="宋体" w:hAnsi="宋体" w:cs="宋体" w:hint="eastAsia"/>
                <w:sz w:val="21"/>
                <w:szCs w:val="21"/>
              </w:rPr>
              <w:t>后续期待</w:t>
            </w:r>
            <w:r w:rsidR="00A940EB">
              <w:rPr>
                <w:rFonts w:ascii="宋体" w:hAnsi="宋体" w:cs="宋体" w:hint="eastAsia"/>
                <w:sz w:val="21"/>
                <w:szCs w:val="21"/>
              </w:rPr>
              <w:t>教师更</w:t>
            </w:r>
            <w:r w:rsidRPr="00E43278">
              <w:rPr>
                <w:rFonts w:ascii="宋体" w:hAnsi="宋体" w:cs="宋体" w:hint="eastAsia"/>
                <w:b/>
                <w:sz w:val="21"/>
                <w:szCs w:val="21"/>
              </w:rPr>
              <w:t>多</w:t>
            </w:r>
            <w:r w:rsidR="00A940EB">
              <w:rPr>
                <w:rFonts w:ascii="宋体" w:hAnsi="宋体" w:cs="宋体" w:hint="eastAsia"/>
                <w:b/>
                <w:sz w:val="21"/>
                <w:szCs w:val="21"/>
              </w:rPr>
              <w:t>提供</w:t>
            </w:r>
            <w:r w:rsidRPr="00E43278">
              <w:rPr>
                <w:rFonts w:ascii="宋体" w:hAnsi="宋体" w:cs="宋体" w:hint="eastAsia"/>
                <w:b/>
                <w:sz w:val="21"/>
                <w:szCs w:val="21"/>
              </w:rPr>
              <w:t>一些经验支持，如绘本支持、表演素材欣赏、表情情绪支持等。尤其要多一些模仿生活情节的内容，提高孩子的表演经验。</w:t>
            </w:r>
          </w:p>
          <w:p w:rsidR="005A3EA0" w:rsidRPr="005A3EA0" w:rsidRDefault="005A3EA0" w:rsidP="005A3EA0">
            <w:pPr>
              <w:pStyle w:val="a5"/>
              <w:numPr>
                <w:ilvl w:val="0"/>
                <w:numId w:val="1"/>
              </w:numPr>
              <w:ind w:firstLineChars="0"/>
              <w:rPr>
                <w:rFonts w:ascii="宋体" w:hAnsi="宋体" w:cs="宋体"/>
                <w:sz w:val="21"/>
                <w:szCs w:val="21"/>
              </w:rPr>
            </w:pPr>
            <w:r w:rsidRPr="005A3EA0">
              <w:rPr>
                <w:rFonts w:ascii="宋体" w:hAnsi="宋体" w:cs="宋体" w:hint="eastAsia"/>
                <w:sz w:val="21"/>
                <w:szCs w:val="21"/>
              </w:rPr>
              <w:t>表演游戏特色发展设想</w:t>
            </w:r>
          </w:p>
          <w:p w:rsidR="005A3EA0" w:rsidRPr="005A3EA0" w:rsidRDefault="005A3EA0" w:rsidP="005A3EA0">
            <w:pPr>
              <w:ind w:left="426"/>
              <w:rPr>
                <w:rFonts w:ascii="宋体" w:hAnsi="宋体" w:cs="宋体"/>
                <w:b/>
                <w:sz w:val="21"/>
                <w:szCs w:val="21"/>
              </w:rPr>
            </w:pPr>
            <w:r w:rsidRPr="005A3EA0">
              <w:rPr>
                <w:rFonts w:ascii="宋体" w:hAnsi="宋体" w:cs="宋体" w:hint="eastAsia"/>
                <w:b/>
                <w:sz w:val="21"/>
                <w:szCs w:val="21"/>
              </w:rPr>
              <w:t>后续突破方面</w:t>
            </w:r>
          </w:p>
          <w:p w:rsidR="005A3EA0" w:rsidRPr="005A3EA0" w:rsidRDefault="005A3EA0" w:rsidP="005A3EA0">
            <w:pPr>
              <w:adjustRightInd w:val="0"/>
              <w:snapToGrid w:val="0"/>
              <w:ind w:firstLineChars="200" w:firstLine="420"/>
              <w:rPr>
                <w:rFonts w:ascii="宋体" w:hAnsi="宋体" w:cs="宋体"/>
                <w:sz w:val="21"/>
                <w:szCs w:val="21"/>
              </w:rPr>
            </w:pPr>
            <w:r>
              <w:rPr>
                <w:rFonts w:ascii="宋体" w:hAnsi="宋体" w:cs="宋体" w:hint="eastAsia"/>
                <w:sz w:val="21"/>
                <w:szCs w:val="21"/>
              </w:rPr>
              <w:t>景小卫：关注</w:t>
            </w:r>
            <w:r w:rsidRPr="005A3EA0">
              <w:rPr>
                <w:rFonts w:ascii="宋体" w:hAnsi="宋体" w:cs="宋体" w:hint="eastAsia"/>
                <w:sz w:val="21"/>
                <w:szCs w:val="21"/>
              </w:rPr>
              <w:t>低结构材料的创意运用</w:t>
            </w:r>
          </w:p>
          <w:p w:rsidR="005A3EA0" w:rsidRPr="005A3EA0" w:rsidRDefault="005A3EA0" w:rsidP="005A3EA0">
            <w:pPr>
              <w:adjustRightInd w:val="0"/>
              <w:snapToGrid w:val="0"/>
              <w:ind w:firstLineChars="200" w:firstLine="420"/>
              <w:rPr>
                <w:rFonts w:ascii="宋体" w:hAnsi="宋体" w:cs="宋体"/>
                <w:sz w:val="21"/>
                <w:szCs w:val="21"/>
              </w:rPr>
            </w:pPr>
            <w:r>
              <w:rPr>
                <w:rFonts w:ascii="宋体" w:hAnsi="宋体" w:cs="宋体" w:hint="eastAsia"/>
                <w:sz w:val="21"/>
                <w:szCs w:val="21"/>
              </w:rPr>
              <w:t>宋丹枫：关注</w:t>
            </w:r>
            <w:r w:rsidRPr="005A3EA0">
              <w:rPr>
                <w:rFonts w:ascii="宋体" w:hAnsi="宋体" w:cs="宋体" w:hint="eastAsia"/>
                <w:sz w:val="21"/>
                <w:szCs w:val="21"/>
              </w:rPr>
              <w:t>儿童在前的理念落实</w:t>
            </w:r>
          </w:p>
          <w:p w:rsidR="005A3EA0" w:rsidRPr="005A3EA0" w:rsidRDefault="005A3EA0" w:rsidP="005A3EA0">
            <w:pPr>
              <w:adjustRightInd w:val="0"/>
              <w:snapToGrid w:val="0"/>
              <w:ind w:firstLineChars="200" w:firstLine="420"/>
              <w:rPr>
                <w:rFonts w:ascii="宋体" w:hAnsi="宋体" w:cs="宋体"/>
                <w:sz w:val="21"/>
                <w:szCs w:val="21"/>
              </w:rPr>
            </w:pPr>
            <w:r>
              <w:rPr>
                <w:rFonts w:ascii="宋体" w:hAnsi="宋体" w:cs="宋体" w:hint="eastAsia"/>
                <w:sz w:val="21"/>
                <w:szCs w:val="21"/>
              </w:rPr>
              <w:t>顾婷嫣:</w:t>
            </w:r>
            <w:r w:rsidRPr="005A3EA0">
              <w:rPr>
                <w:rFonts w:ascii="宋体" w:hAnsi="宋体" w:cs="宋体" w:hint="eastAsia"/>
                <w:sz w:val="21"/>
                <w:szCs w:val="21"/>
              </w:rPr>
              <w:t>关注素材选择的适宜性（教育价值）</w:t>
            </w:r>
          </w:p>
          <w:p w:rsidR="005A3EA0" w:rsidRPr="005A3EA0" w:rsidRDefault="005A3EA0" w:rsidP="005A3EA0">
            <w:pPr>
              <w:adjustRightInd w:val="0"/>
              <w:snapToGrid w:val="0"/>
              <w:ind w:firstLineChars="200" w:firstLine="420"/>
              <w:rPr>
                <w:rFonts w:ascii="宋体" w:hAnsi="宋体" w:cs="宋体"/>
                <w:sz w:val="21"/>
                <w:szCs w:val="21"/>
              </w:rPr>
            </w:pPr>
            <w:r>
              <w:rPr>
                <w:rFonts w:ascii="宋体" w:hAnsi="宋体" w:cs="宋体" w:hint="eastAsia"/>
                <w:sz w:val="21"/>
                <w:szCs w:val="21"/>
              </w:rPr>
              <w:t>羊竹倩：</w:t>
            </w:r>
            <w:r w:rsidRPr="005A3EA0">
              <w:rPr>
                <w:rFonts w:ascii="宋体" w:hAnsi="宋体" w:cs="宋体" w:hint="eastAsia"/>
                <w:sz w:val="21"/>
                <w:szCs w:val="21"/>
              </w:rPr>
              <w:t>评价的方法更多元，关注</w:t>
            </w:r>
            <w:r>
              <w:rPr>
                <w:rFonts w:ascii="宋体" w:hAnsi="宋体" w:cs="宋体" w:hint="eastAsia"/>
                <w:sz w:val="21"/>
                <w:szCs w:val="21"/>
              </w:rPr>
              <w:t>表现</w:t>
            </w:r>
            <w:r w:rsidRPr="005A3EA0">
              <w:rPr>
                <w:rFonts w:ascii="宋体" w:hAnsi="宋体" w:cs="宋体" w:hint="eastAsia"/>
                <w:sz w:val="21"/>
                <w:szCs w:val="21"/>
              </w:rPr>
              <w:t>性评价</w:t>
            </w:r>
          </w:p>
          <w:p w:rsidR="005A3EA0" w:rsidRPr="005A3EA0" w:rsidRDefault="005A3EA0" w:rsidP="005A3EA0">
            <w:pPr>
              <w:adjustRightInd w:val="0"/>
              <w:snapToGrid w:val="0"/>
              <w:ind w:firstLineChars="200" w:firstLine="420"/>
              <w:rPr>
                <w:rFonts w:ascii="宋体" w:hAnsi="宋体" w:cs="宋体"/>
                <w:sz w:val="21"/>
                <w:szCs w:val="21"/>
              </w:rPr>
            </w:pPr>
            <w:r>
              <w:rPr>
                <w:rFonts w:ascii="宋体" w:hAnsi="宋体" w:cs="宋体" w:hint="eastAsia"/>
                <w:sz w:val="21"/>
                <w:szCs w:val="21"/>
              </w:rPr>
              <w:t>奚秋艳：</w:t>
            </w:r>
            <w:r w:rsidRPr="005A3EA0">
              <w:rPr>
                <w:rFonts w:ascii="宋体" w:hAnsi="宋体" w:cs="宋体" w:hint="eastAsia"/>
                <w:sz w:val="21"/>
                <w:szCs w:val="21"/>
              </w:rPr>
              <w:t>梳理指导策略</w:t>
            </w:r>
          </w:p>
          <w:p w:rsidR="005A3EA0" w:rsidRPr="005A3EA0" w:rsidRDefault="005A3EA0" w:rsidP="005A3EA0">
            <w:pPr>
              <w:adjustRightInd w:val="0"/>
              <w:snapToGrid w:val="0"/>
              <w:ind w:firstLineChars="200" w:firstLine="420"/>
              <w:rPr>
                <w:rFonts w:ascii="宋体" w:hAnsi="宋体" w:cs="宋体"/>
                <w:sz w:val="21"/>
                <w:szCs w:val="21"/>
              </w:rPr>
            </w:pPr>
            <w:r>
              <w:rPr>
                <w:rFonts w:ascii="宋体" w:hAnsi="宋体" w:cs="宋体" w:hint="eastAsia"/>
                <w:sz w:val="21"/>
                <w:szCs w:val="21"/>
              </w:rPr>
              <w:t>吴丹：</w:t>
            </w:r>
            <w:r w:rsidRPr="005A3EA0">
              <w:rPr>
                <w:rFonts w:ascii="宋体" w:hAnsi="宋体" w:cs="宋体" w:hint="eastAsia"/>
                <w:sz w:val="21"/>
                <w:szCs w:val="21"/>
              </w:rPr>
              <w:t>提供充足的时间表达幼儿游戏当中的表现</w:t>
            </w:r>
          </w:p>
          <w:p w:rsidR="005A3EA0" w:rsidRPr="005A3EA0" w:rsidRDefault="005A3EA0" w:rsidP="005A3EA0">
            <w:pPr>
              <w:adjustRightInd w:val="0"/>
              <w:snapToGrid w:val="0"/>
              <w:ind w:firstLineChars="200" w:firstLine="420"/>
              <w:rPr>
                <w:rFonts w:ascii="宋体" w:hAnsi="宋体" w:cs="宋体"/>
                <w:sz w:val="21"/>
                <w:szCs w:val="21"/>
              </w:rPr>
            </w:pPr>
            <w:r>
              <w:rPr>
                <w:rFonts w:ascii="宋体" w:hAnsi="宋体" w:cs="宋体" w:hint="eastAsia"/>
                <w:sz w:val="21"/>
                <w:szCs w:val="21"/>
              </w:rPr>
              <w:t>景小卫：</w:t>
            </w:r>
            <w:r w:rsidRPr="005A3EA0">
              <w:rPr>
                <w:rFonts w:ascii="宋体" w:hAnsi="宋体" w:cs="宋体" w:hint="eastAsia"/>
                <w:sz w:val="21"/>
                <w:szCs w:val="21"/>
              </w:rPr>
              <w:t>户外环境巧妙利用户外资源</w:t>
            </w:r>
          </w:p>
          <w:p w:rsidR="005A3EA0" w:rsidRPr="005A3EA0" w:rsidRDefault="005A3EA0" w:rsidP="005A3EA0">
            <w:pPr>
              <w:adjustRightInd w:val="0"/>
              <w:snapToGrid w:val="0"/>
              <w:ind w:firstLineChars="200" w:firstLine="420"/>
              <w:rPr>
                <w:rFonts w:ascii="宋体" w:hAnsi="宋体" w:cs="宋体"/>
                <w:sz w:val="21"/>
                <w:szCs w:val="21"/>
              </w:rPr>
            </w:pPr>
            <w:r>
              <w:rPr>
                <w:rFonts w:ascii="宋体" w:hAnsi="宋体" w:cs="宋体" w:hint="eastAsia"/>
                <w:sz w:val="21"/>
                <w:szCs w:val="21"/>
              </w:rPr>
              <w:t>童武璞：</w:t>
            </w:r>
            <w:r w:rsidRPr="005A3EA0">
              <w:rPr>
                <w:rFonts w:ascii="宋体" w:hAnsi="宋体" w:cs="宋体" w:hint="eastAsia"/>
                <w:sz w:val="21"/>
                <w:szCs w:val="21"/>
              </w:rPr>
              <w:t>借力家长资源，社区资源整合，挖掘资源的敏感性。</w:t>
            </w:r>
          </w:p>
          <w:p w:rsidR="005A3EA0" w:rsidRPr="005A3EA0" w:rsidRDefault="005A3EA0" w:rsidP="005A3EA0">
            <w:pPr>
              <w:ind w:firstLineChars="200" w:firstLine="422"/>
              <w:rPr>
                <w:rFonts w:ascii="宋体" w:hAnsi="宋体" w:cs="宋体"/>
                <w:b/>
                <w:sz w:val="21"/>
                <w:szCs w:val="21"/>
              </w:rPr>
            </w:pPr>
            <w:r w:rsidRPr="005A3EA0">
              <w:rPr>
                <w:rFonts w:ascii="宋体" w:hAnsi="宋体" w:cs="宋体" w:hint="eastAsia"/>
                <w:b/>
                <w:sz w:val="21"/>
                <w:szCs w:val="21"/>
              </w:rPr>
              <w:t>研究中的困惑</w:t>
            </w:r>
          </w:p>
          <w:p w:rsidR="005A3EA0" w:rsidRPr="005A3EA0" w:rsidRDefault="005A3EA0" w:rsidP="005A3EA0">
            <w:pPr>
              <w:ind w:firstLineChars="200" w:firstLine="420"/>
              <w:rPr>
                <w:rFonts w:ascii="宋体" w:hAnsi="宋体" w:cs="宋体"/>
                <w:sz w:val="21"/>
                <w:szCs w:val="21"/>
              </w:rPr>
            </w:pPr>
            <w:r>
              <w:rPr>
                <w:rFonts w:ascii="宋体" w:hAnsi="宋体" w:cs="宋体" w:hint="eastAsia"/>
                <w:sz w:val="21"/>
                <w:szCs w:val="21"/>
              </w:rPr>
              <w:t>一是</w:t>
            </w:r>
            <w:r w:rsidRPr="005A3EA0">
              <w:rPr>
                <w:rFonts w:ascii="宋体" w:hAnsi="宋体" w:cs="宋体" w:hint="eastAsia"/>
                <w:sz w:val="21"/>
                <w:szCs w:val="21"/>
              </w:rPr>
              <w:t>表现性评价研究中的困难</w:t>
            </w:r>
            <w:r>
              <w:rPr>
                <w:rFonts w:ascii="宋体" w:hAnsi="宋体" w:cs="宋体" w:hint="eastAsia"/>
                <w:sz w:val="21"/>
                <w:szCs w:val="21"/>
              </w:rPr>
              <w:t>，</w:t>
            </w:r>
            <w:r w:rsidRPr="005A3EA0">
              <w:rPr>
                <w:rFonts w:ascii="宋体" w:hAnsi="宋体" w:cs="宋体" w:hint="eastAsia"/>
                <w:sz w:val="21"/>
                <w:szCs w:val="21"/>
              </w:rPr>
              <w:t>任务清单的制定，缺少学习型材料，评价科学性不够，捕捉有价值的观察点</w:t>
            </w:r>
            <w:r>
              <w:rPr>
                <w:rFonts w:ascii="宋体" w:hAnsi="宋体" w:cs="宋体" w:hint="eastAsia"/>
                <w:sz w:val="21"/>
                <w:szCs w:val="21"/>
              </w:rPr>
              <w:t>也有困难</w:t>
            </w:r>
            <w:r w:rsidRPr="005A3EA0">
              <w:rPr>
                <w:rFonts w:ascii="宋体" w:hAnsi="宋体" w:cs="宋体" w:hint="eastAsia"/>
                <w:sz w:val="21"/>
                <w:szCs w:val="21"/>
              </w:rPr>
              <w:t>。</w:t>
            </w:r>
          </w:p>
          <w:p w:rsidR="008F02F8" w:rsidRDefault="005A3EA0" w:rsidP="005A3EA0">
            <w:pPr>
              <w:ind w:firstLineChars="200" w:firstLine="420"/>
              <w:rPr>
                <w:rFonts w:ascii="宋体" w:hAnsi="宋体" w:cs="宋体"/>
                <w:sz w:val="21"/>
                <w:szCs w:val="21"/>
              </w:rPr>
            </w:pPr>
            <w:r>
              <w:rPr>
                <w:rFonts w:ascii="宋体" w:hAnsi="宋体" w:cs="宋体" w:hint="eastAsia"/>
                <w:sz w:val="21"/>
                <w:szCs w:val="21"/>
              </w:rPr>
              <w:t>二是经费不足，无法邀请</w:t>
            </w:r>
            <w:r w:rsidRPr="005A3EA0">
              <w:rPr>
                <w:rFonts w:ascii="宋体" w:hAnsi="宋体" w:cs="宋体" w:hint="eastAsia"/>
                <w:sz w:val="21"/>
                <w:szCs w:val="21"/>
              </w:rPr>
              <w:t>专家引领</w:t>
            </w:r>
            <w:r>
              <w:rPr>
                <w:rFonts w:ascii="宋体" w:hAnsi="宋体" w:cs="宋体" w:hint="eastAsia"/>
                <w:sz w:val="21"/>
                <w:szCs w:val="21"/>
              </w:rPr>
              <w:t>，</w:t>
            </w:r>
            <w:r w:rsidRPr="005A3EA0">
              <w:rPr>
                <w:rFonts w:ascii="宋体" w:hAnsi="宋体" w:cs="宋体" w:hint="eastAsia"/>
                <w:sz w:val="21"/>
                <w:szCs w:val="21"/>
              </w:rPr>
              <w:t>奖励机制</w:t>
            </w:r>
            <w:r>
              <w:rPr>
                <w:rFonts w:ascii="宋体" w:hAnsi="宋体" w:cs="宋体" w:hint="eastAsia"/>
                <w:sz w:val="21"/>
                <w:szCs w:val="21"/>
              </w:rPr>
              <w:t>不能落实到位。</w:t>
            </w:r>
          </w:p>
          <w:p w:rsidR="00E43278" w:rsidRPr="005A3EA0" w:rsidRDefault="00E43278" w:rsidP="005A3EA0">
            <w:pPr>
              <w:ind w:firstLineChars="200" w:firstLine="420"/>
              <w:rPr>
                <w:rFonts w:ascii="宋体" w:hAnsi="宋体" w:cs="宋体"/>
                <w:sz w:val="21"/>
                <w:szCs w:val="21"/>
              </w:rPr>
            </w:pPr>
            <w:r>
              <w:rPr>
                <w:rFonts w:ascii="宋体" w:hAnsi="宋体" w:cs="宋体" w:hint="eastAsia"/>
                <w:sz w:val="21"/>
                <w:szCs w:val="21"/>
              </w:rPr>
              <w:t>主持人：感谢大家为特色发展献计献策，后续还需要大家积极参与调研或访谈，让特色发展方向更加明确，措施更加得当。</w:t>
            </w:r>
          </w:p>
        </w:tc>
      </w:tr>
      <w:tr w:rsidR="008F02F8" w:rsidTr="00A940EB">
        <w:trPr>
          <w:trHeight w:val="838"/>
        </w:trPr>
        <w:tc>
          <w:tcPr>
            <w:tcW w:w="1389" w:type="dxa"/>
          </w:tcPr>
          <w:p w:rsidR="008F02F8" w:rsidRDefault="008F02F8" w:rsidP="00A940EB">
            <w:pPr>
              <w:jc w:val="center"/>
              <w:rPr>
                <w:rFonts w:ascii="仿宋_GB2312" w:eastAsia="仿宋_GB2312"/>
              </w:rPr>
            </w:pPr>
            <w:r>
              <w:rPr>
                <w:rFonts w:ascii="仿宋_GB2312" w:eastAsia="仿宋_GB2312" w:hint="eastAsia"/>
              </w:rPr>
              <w:lastRenderedPageBreak/>
              <w:t>评</w:t>
            </w:r>
          </w:p>
          <w:p w:rsidR="008F02F8" w:rsidRDefault="008F02F8" w:rsidP="00931E23">
            <w:pPr>
              <w:jc w:val="center"/>
              <w:rPr>
                <w:rFonts w:ascii="仿宋_GB2312" w:eastAsiaTheme="minorEastAsia"/>
                <w:sz w:val="18"/>
              </w:rPr>
            </w:pPr>
            <w:r>
              <w:rPr>
                <w:rFonts w:ascii="仿宋_GB2312" w:eastAsia="仿宋_GB2312" w:hint="eastAsia"/>
              </w:rPr>
              <w:t>价</w:t>
            </w:r>
          </w:p>
        </w:tc>
        <w:tc>
          <w:tcPr>
            <w:tcW w:w="7133" w:type="dxa"/>
            <w:gridSpan w:val="5"/>
            <w:vAlign w:val="center"/>
          </w:tcPr>
          <w:p w:rsidR="008F02F8" w:rsidRPr="0073507B" w:rsidRDefault="00E43278" w:rsidP="008F02F8">
            <w:pPr>
              <w:ind w:firstLineChars="200" w:firstLine="480"/>
              <w:rPr>
                <w:rFonts w:ascii="仿宋_GB2312" w:eastAsia="仿宋_GB2312"/>
              </w:rPr>
            </w:pPr>
            <w:r>
              <w:rPr>
                <w:rFonts w:ascii="仿宋_GB2312" w:eastAsia="仿宋_GB2312" w:hint="eastAsia"/>
              </w:rPr>
              <w:t>班级计划制定后后续要关注落实情况，做好闭环管理。</w:t>
            </w:r>
          </w:p>
        </w:tc>
      </w:tr>
    </w:tbl>
    <w:p w:rsidR="008F02F8" w:rsidRDefault="00A940EB" w:rsidP="008F02F8">
      <w:pPr>
        <w:jc w:val="center"/>
        <w:rPr>
          <w:rFonts w:ascii="仿宋_GB2312" w:eastAsiaTheme="minorEastAsia"/>
        </w:rPr>
      </w:pPr>
      <w:r>
        <w:rPr>
          <w:rFonts w:ascii="仿宋_GB2312" w:eastAsia="仿宋_GB2312" w:hint="eastAsia"/>
        </w:rPr>
        <w:t>填表人</w:t>
      </w:r>
      <w:r>
        <w:rPr>
          <w:rFonts w:ascii="仿宋_GB2312" w:eastAsia="仿宋_GB2312" w:hint="eastAsia"/>
          <w:u w:val="single"/>
        </w:rPr>
        <w:t xml:space="preserve">  </w:t>
      </w:r>
      <w:r>
        <w:rPr>
          <w:rFonts w:ascii="仿宋_GB2312" w:eastAsiaTheme="minorEastAsia" w:hint="eastAsia"/>
          <w:u w:val="single"/>
        </w:rPr>
        <w:t xml:space="preserve"> </w:t>
      </w:r>
      <w:r>
        <w:rPr>
          <w:rFonts w:ascii="仿宋_GB2312" w:eastAsiaTheme="minorEastAsia" w:hint="eastAsia"/>
          <w:u w:val="single"/>
        </w:rPr>
        <w:t>居海燕</w:t>
      </w:r>
      <w:r>
        <w:rPr>
          <w:rFonts w:ascii="仿宋_GB2312" w:eastAsiaTheme="minorEastAsia" w:hint="eastAsia"/>
          <w:u w:val="single"/>
        </w:rPr>
        <w:t xml:space="preserve">   </w:t>
      </w:r>
      <w:r>
        <w:rPr>
          <w:rFonts w:ascii="仿宋_GB2312" w:eastAsia="仿宋_GB2312" w:hint="eastAsia"/>
          <w:u w:val="single"/>
        </w:rPr>
        <w:t xml:space="preserve">        </w:t>
      </w:r>
    </w:p>
    <w:p w:rsidR="00622B3E" w:rsidRPr="0086100C" w:rsidRDefault="008F02F8" w:rsidP="00A940EB">
      <w:pPr>
        <w:jc w:val="center"/>
      </w:pPr>
      <w:r>
        <w:rPr>
          <w:rFonts w:ascii="仿宋_GB2312" w:eastAsiaTheme="minorEastAsia" w:hint="eastAsia"/>
        </w:rPr>
        <w:t xml:space="preserve">                            </w:t>
      </w:r>
    </w:p>
    <w:sectPr w:rsidR="00622B3E" w:rsidRPr="0086100C" w:rsidSect="00272E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708" w:rsidRDefault="00405708" w:rsidP="0086100C">
      <w:r>
        <w:separator/>
      </w:r>
    </w:p>
  </w:endnote>
  <w:endnote w:type="continuationSeparator" w:id="1">
    <w:p w:rsidR="00405708" w:rsidRDefault="00405708" w:rsidP="008610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708" w:rsidRDefault="00405708" w:rsidP="0086100C">
      <w:r>
        <w:separator/>
      </w:r>
    </w:p>
  </w:footnote>
  <w:footnote w:type="continuationSeparator" w:id="1">
    <w:p w:rsidR="00405708" w:rsidRDefault="00405708" w:rsidP="008610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A29C5"/>
    <w:multiLevelType w:val="hybridMultilevel"/>
    <w:tmpl w:val="1BD03E6A"/>
    <w:lvl w:ilvl="0" w:tplc="2C8C85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BC5222E"/>
    <w:multiLevelType w:val="hybridMultilevel"/>
    <w:tmpl w:val="15FA9880"/>
    <w:lvl w:ilvl="0" w:tplc="49F0F3D6">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03B689B"/>
    <w:multiLevelType w:val="hybridMultilevel"/>
    <w:tmpl w:val="7F6CD8C4"/>
    <w:lvl w:ilvl="0" w:tplc="71568128">
      <w:start w:val="1"/>
      <w:numFmt w:val="japaneseCounting"/>
      <w:lvlText w:val="%1、"/>
      <w:lvlJc w:val="left"/>
      <w:pPr>
        <w:ind w:left="846"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5AD0"/>
    <w:rsid w:val="000F2CA0"/>
    <w:rsid w:val="00125AD0"/>
    <w:rsid w:val="001D5FF9"/>
    <w:rsid w:val="0038584A"/>
    <w:rsid w:val="00405708"/>
    <w:rsid w:val="00503743"/>
    <w:rsid w:val="005A3EA0"/>
    <w:rsid w:val="0060709B"/>
    <w:rsid w:val="00611CF7"/>
    <w:rsid w:val="00622B3E"/>
    <w:rsid w:val="007A7E24"/>
    <w:rsid w:val="007F2232"/>
    <w:rsid w:val="0086100C"/>
    <w:rsid w:val="008F02F8"/>
    <w:rsid w:val="0097686B"/>
    <w:rsid w:val="00A940EB"/>
    <w:rsid w:val="00E34593"/>
    <w:rsid w:val="00E43278"/>
    <w:rsid w:val="00FB6AD7"/>
    <w:rsid w:val="00FD2B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00C"/>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10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100C"/>
    <w:rPr>
      <w:sz w:val="18"/>
      <w:szCs w:val="18"/>
    </w:rPr>
  </w:style>
  <w:style w:type="paragraph" w:styleId="a4">
    <w:name w:val="footer"/>
    <w:basedOn w:val="a"/>
    <w:link w:val="Char0"/>
    <w:uiPriority w:val="99"/>
    <w:unhideWhenUsed/>
    <w:rsid w:val="0086100C"/>
    <w:pPr>
      <w:tabs>
        <w:tab w:val="center" w:pos="4153"/>
        <w:tab w:val="right" w:pos="8306"/>
      </w:tabs>
      <w:snapToGrid w:val="0"/>
    </w:pPr>
    <w:rPr>
      <w:sz w:val="18"/>
      <w:szCs w:val="18"/>
    </w:rPr>
  </w:style>
  <w:style w:type="character" w:customStyle="1" w:styleId="Char0">
    <w:name w:val="页脚 Char"/>
    <w:basedOn w:val="a0"/>
    <w:link w:val="a4"/>
    <w:uiPriority w:val="99"/>
    <w:rsid w:val="0086100C"/>
    <w:rPr>
      <w:sz w:val="18"/>
      <w:szCs w:val="18"/>
    </w:rPr>
  </w:style>
  <w:style w:type="paragraph" w:styleId="a5">
    <w:name w:val="List Paragraph"/>
    <w:basedOn w:val="a"/>
    <w:uiPriority w:val="34"/>
    <w:qFormat/>
    <w:rsid w:val="0086100C"/>
    <w:pPr>
      <w:ind w:firstLineChars="200" w:firstLine="420"/>
    </w:pPr>
  </w:style>
  <w:style w:type="table" w:styleId="a6">
    <w:name w:val="Table Grid"/>
    <w:basedOn w:val="a1"/>
    <w:uiPriority w:val="59"/>
    <w:rsid w:val="008610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38584A"/>
    <w:rPr>
      <w:sz w:val="18"/>
      <w:szCs w:val="18"/>
    </w:rPr>
  </w:style>
  <w:style w:type="character" w:customStyle="1" w:styleId="Char1">
    <w:name w:val="批注框文本 Char"/>
    <w:basedOn w:val="a0"/>
    <w:link w:val="a7"/>
    <w:uiPriority w:val="99"/>
    <w:semiHidden/>
    <w:rsid w:val="0038584A"/>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羊 竹倩</dc:creator>
  <cp:keywords/>
  <dc:description/>
  <cp:lastModifiedBy>PC</cp:lastModifiedBy>
  <cp:revision>9</cp:revision>
  <dcterms:created xsi:type="dcterms:W3CDTF">2023-10-18T06:28:00Z</dcterms:created>
  <dcterms:modified xsi:type="dcterms:W3CDTF">2023-11-30T02:42:00Z</dcterms:modified>
</cp:coreProperties>
</file>