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课题小结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12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雕庄中心幼儿园  沈洁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《户外生态运动游戏促进幼儿亲社会行为发展的实践研究》这一课题在</w:t>
      </w:r>
      <w:r>
        <w:rPr>
          <w:rFonts w:hint="eastAsia" w:ascii="宋体" w:hAnsi="宋体" w:cs="宋体"/>
          <w:sz w:val="24"/>
          <w:szCs w:val="24"/>
          <w:lang w:eastAsia="zh-CN"/>
        </w:rPr>
        <w:t>两位课题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组长的带领下</w:t>
      </w:r>
      <w:r>
        <w:rPr>
          <w:rFonts w:hint="eastAsia" w:ascii="宋体" w:hAnsi="宋体" w:cs="宋体"/>
          <w:sz w:val="24"/>
          <w:szCs w:val="24"/>
          <w:lang w:eastAsia="zh-CN"/>
        </w:rPr>
        <w:t>已经进入市立项课题，展开了新一轮的研究。在课题实施与开展的过程中我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通过与组员一起学习、思考和实践，在课题实施的过程中我一直认真参与课题的每一次活动，希望从理念到行为能有一个全新的转变。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1.加强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理论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，指导研究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想要开展好课题活动，理论学习是必不可少的。我们继续收集有关社会性交往方面的理论、音频资料，通过每周一次的课题组教研活动，大家在一起阅读、学习、交流和碰撞通过学习我开始对亲社会行为的概念、运动中对幼儿亲社会行为的影响因素有了进一步的了解。</w:t>
      </w:r>
      <w:r>
        <w:rPr>
          <w:rFonts w:hint="eastAsia" w:asciiTheme="minorEastAsia" w:hAnsiTheme="minorEastAsia" w:eastAsiaTheme="minorEastAsia"/>
          <w:sz w:val="24"/>
          <w:lang w:eastAsia="zh-CN"/>
        </w:rPr>
        <w:t>前期，我自主学习了许多与课题实施相关文献理论学习。如《体育活动对幼儿社会性发展的影响机制及其实施原则》、《幼儿园户外活动区材料投放方式与幼儿游戏行为的研究》、《运动亲反社会社会行为：概念、测量、影响因素及展望》等文章的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踏实工作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，开展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学期课题主要围绕“单胎和多胎家庭对幼儿社会性行为的影响”开展了2次课题观摩活动，活动中我仔细观察幼儿，活动后及时填写观察记录表。观摩活动后，课题组老师们根据活动的情况热烈发表了自己的意见。虽然最后的结果与我们预期设想的有些差距，但在一次次的交流、碰撞中我们的课题研究思路将越辩越明。路漫漫其修远兮，吾将上下而求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3.收获成果，反思不足。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随着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课题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的推进，我们的研究也越来越深入和细化。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我积极投入课题研究。回顾研究之路，感觉既充实又有实效。“在研究中发现问题，在问题中研究，在研究中成长。我撰写的论文《同“混”户外， 异“龄”发展——浅谈户外混龄游戏推动幼儿社会性发展的策略》获得省优秀论文二等奖。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随着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课题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的推进，我们的研究也越来越深入和细化。我积极投入课题研究。回顾研究之路，感觉既充实又有实效。“在研究中发现问题，在问题中研究，在研究中成长。在未来的研究道路上，我将静心、专心、用心一路前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ZTE2OGUwYmEwOWMwNzM4OTk3NGNjNzc4ZDczZjAifQ=="/>
  </w:docVars>
  <w:rsids>
    <w:rsidRoot w:val="00000000"/>
    <w:rsid w:val="005351D6"/>
    <w:rsid w:val="03C47BC5"/>
    <w:rsid w:val="069A3EBB"/>
    <w:rsid w:val="0A9A26C7"/>
    <w:rsid w:val="0B684566"/>
    <w:rsid w:val="1B5213D9"/>
    <w:rsid w:val="20007D4C"/>
    <w:rsid w:val="22AE447D"/>
    <w:rsid w:val="26971B05"/>
    <w:rsid w:val="27473CAC"/>
    <w:rsid w:val="2E2B6903"/>
    <w:rsid w:val="361D7423"/>
    <w:rsid w:val="42E27623"/>
    <w:rsid w:val="4A2512BA"/>
    <w:rsid w:val="506F72BD"/>
    <w:rsid w:val="535076BA"/>
    <w:rsid w:val="5A1D4257"/>
    <w:rsid w:val="5BD0628D"/>
    <w:rsid w:val="5FB43711"/>
    <w:rsid w:val="5FCE2AFF"/>
    <w:rsid w:val="638F6F84"/>
    <w:rsid w:val="69083E29"/>
    <w:rsid w:val="71E12B1A"/>
    <w:rsid w:val="7652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868</Characters>
  <Lines>0</Lines>
  <Paragraphs>0</Paragraphs>
  <TotalTime>10</TotalTime>
  <ScaleCrop>false</ScaleCrop>
  <LinksUpToDate>false</LinksUpToDate>
  <CharactersWithSpaces>871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2024-03-14T05:47:57Z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89599F83AEDA4DB3907405E0E4679E5F</vt:lpwstr>
  </property>
</Properties>
</file>