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12"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课题小结</w:t>
      </w:r>
    </w:p>
    <w:p>
      <w:pPr>
        <w:keepNext w:val="0"/>
        <w:keepLines w:val="0"/>
        <w:pageBreakBefore w:val="0"/>
        <w:widowControl w:val="0"/>
        <w:kinsoku/>
        <w:wordWrap/>
        <w:overflowPunct/>
        <w:topLinePunct w:val="0"/>
        <w:autoSpaceDE/>
        <w:autoSpaceDN/>
        <w:bidi w:val="0"/>
        <w:spacing w:line="312" w:lineRule="auto"/>
        <w:ind w:firstLine="480" w:firstLineChars="200"/>
        <w:jc w:val="center"/>
        <w:textAlignment w:val="auto"/>
        <w:rPr>
          <w:rFonts w:hint="default" w:ascii="黑体" w:hAnsi="黑体" w:eastAsia="黑体" w:cs="黑体"/>
          <w:sz w:val="32"/>
          <w:szCs w:val="32"/>
          <w:lang w:val="en-US" w:eastAsia="zh-CN"/>
        </w:rPr>
      </w:pPr>
      <w:r>
        <w:rPr>
          <w:rFonts w:hint="eastAsia" w:ascii="楷体" w:hAnsi="楷体" w:eastAsia="楷体" w:cs="楷体"/>
          <w:sz w:val="24"/>
          <w:szCs w:val="24"/>
          <w:lang w:val="en-US" w:eastAsia="zh-CN"/>
        </w:rPr>
        <w:t>雕庄中心幼儿园  赵维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本学年，我参与的课题是《</w:t>
      </w:r>
      <w:r>
        <w:rPr>
          <w:rFonts w:hint="eastAsia" w:ascii="宋体" w:hAnsi="宋体" w:eastAsia="宋体" w:cs="宋体"/>
          <w:sz w:val="24"/>
          <w:szCs w:val="24"/>
        </w:rPr>
        <w:t>户外生态运动游戏促进幼儿亲社会行为发展的实践研究</w:t>
      </w:r>
      <w:r>
        <w:rPr>
          <w:rFonts w:hint="eastAsia" w:ascii="宋体" w:hAnsi="宋体" w:eastAsia="宋体" w:cs="宋体"/>
          <w:sz w:val="24"/>
          <w:szCs w:val="24"/>
          <w:lang w:eastAsia="zh-CN"/>
        </w:rPr>
        <w:t>》课题组。我们课题组的成员在组长邹益金、张瑜两位老师的带领下，</w:t>
      </w:r>
      <w:r>
        <w:rPr>
          <w:rFonts w:hint="eastAsia" w:ascii="宋体" w:hAnsi="宋体" w:cs="宋体"/>
          <w:sz w:val="24"/>
          <w:szCs w:val="24"/>
          <w:lang w:eastAsia="zh-CN"/>
        </w:rPr>
        <w:t>从假期里</w:t>
      </w:r>
      <w:r>
        <w:rPr>
          <w:rFonts w:hint="eastAsia" w:ascii="宋体" w:hAnsi="宋体" w:eastAsia="宋体" w:cs="宋体"/>
          <w:sz w:val="24"/>
          <w:szCs w:val="24"/>
          <w:lang w:val="en-US" w:eastAsia="zh-CN"/>
        </w:rPr>
        <w:t>就开始收集相关理论资料，</w:t>
      </w:r>
      <w:r>
        <w:rPr>
          <w:rFonts w:hint="eastAsia" w:ascii="宋体" w:hAnsi="宋体" w:cs="宋体"/>
          <w:sz w:val="24"/>
          <w:szCs w:val="24"/>
          <w:lang w:val="en-US" w:eastAsia="zh-CN"/>
        </w:rPr>
        <w:t>按时</w:t>
      </w:r>
      <w:r>
        <w:rPr>
          <w:rFonts w:hint="eastAsia" w:ascii="宋体" w:hAnsi="宋体" w:eastAsia="宋体" w:cs="宋体"/>
          <w:sz w:val="24"/>
          <w:szCs w:val="24"/>
          <w:lang w:val="en-US" w:eastAsia="zh-CN"/>
        </w:rPr>
        <w:t>完成了</w:t>
      </w:r>
      <w:r>
        <w:rPr>
          <w:rFonts w:hint="eastAsia" w:ascii="宋体" w:hAnsi="宋体" w:cs="宋体"/>
          <w:sz w:val="24"/>
          <w:szCs w:val="24"/>
          <w:lang w:val="en-US" w:eastAsia="zh-CN"/>
        </w:rPr>
        <w:t>市级</w:t>
      </w:r>
      <w:r>
        <w:rPr>
          <w:rFonts w:hint="eastAsia" w:ascii="宋体" w:hAnsi="宋体" w:eastAsia="宋体" w:cs="宋体"/>
          <w:sz w:val="24"/>
          <w:szCs w:val="24"/>
          <w:lang w:val="en-US" w:eastAsia="zh-CN"/>
        </w:rPr>
        <w:t>课题论证和申报工作。至今，我们已经研究了一年有余</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现将我的研究工作作如下总结：</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1.夯实学习理论知识</w:t>
      </w:r>
    </w:p>
    <w:p>
      <w:pPr>
        <w:keepNext w:val="0"/>
        <w:keepLines w:val="0"/>
        <w:pageBreakBefore w:val="0"/>
        <w:widowControl w:val="0"/>
        <w:numPr>
          <w:ilvl w:val="0"/>
          <w:numId w:val="0"/>
        </w:numPr>
        <w:kinsoku/>
        <w:wordWrap/>
        <w:overflowPunct/>
        <w:topLinePunct w:val="0"/>
        <w:autoSpaceDE/>
        <w:autoSpaceDN/>
        <w:bidi w:val="0"/>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研究初期，我们收集了大量有关社会性交往方面的理论资料，通过每周一次的课题组教研活动，大家在一起阅读、学习、交流和碰撞。此外，我们课题组还购买了与课题研究有关的理论书籍和资料。我通过查阅《学前儿童社会学习与发展核心经验》一书，将亲社会行为和攻击性行为相关的概念界定，拍照上传到课题组群，供大家学习交流。</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2.切实做好日常研究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是日常的观察这一块，我们课题组研究设计了针对在晨间活动中出现的“亲社会”及“反社会”行为的一张观察记录表，我能做好每日观察，并做好记录。后期，我和路老师还对课题组成员的晨间活动观察记录表进行了一个全面的统计和分析，分小中大三个级部统计了每一项亲社会行为的总次数。此外，每周一次的生态运动游戏，我能按时开展，并及时捕捉到其中的“社会性交往”因素，并且做好生态运动游戏的观察记录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扎实梳理案列照片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开学后，我们</w:t>
      </w:r>
      <w:r>
        <w:rPr>
          <w:rFonts w:hint="eastAsia" w:ascii="宋体" w:hAnsi="宋体" w:cs="宋体"/>
          <w:sz w:val="24"/>
          <w:szCs w:val="24"/>
          <w:lang w:val="en-US" w:eastAsia="zh-CN"/>
        </w:rPr>
        <w:t>继续做好</w:t>
      </w:r>
      <w:r>
        <w:rPr>
          <w:rFonts w:hint="eastAsia" w:ascii="宋体" w:hAnsi="宋体" w:eastAsia="宋体" w:cs="宋体"/>
          <w:sz w:val="24"/>
          <w:szCs w:val="24"/>
          <w:lang w:val="en-US" w:eastAsia="zh-CN"/>
        </w:rPr>
        <w:t>幼儿游戏活动中“哇时刻”的记录工作，以及幼儿晨间活动的精彩分享。每周我都能认真整理相关资料，梳理好照片，上交给负责的老师。此外，本学期我还撰写了两篇课题研究个案，并上传到幼儿园网站的课题版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最后，在这一年多的研究中，我认真撰写了一篇论文</w:t>
      </w:r>
      <w:r>
        <w:rPr>
          <w:rFonts w:hint="eastAsia" w:ascii="宋体" w:hAnsi="宋体" w:eastAsia="宋体" w:cs="宋体"/>
          <w:color w:val="000000" w:themeColor="text1"/>
          <w:sz w:val="24"/>
          <w:szCs w:val="24"/>
          <w:lang w:eastAsia="zh-CN"/>
          <w14:textFill>
            <w14:solidFill>
              <w14:schemeClr w14:val="tx1"/>
            </w14:solidFill>
          </w14:textFill>
        </w:rPr>
        <w:t>《让父爱不再如“山体滑坡”——论父亲角色在儿童亲社会行为发展中的影响及策略》</w:t>
      </w:r>
      <w:r>
        <w:rPr>
          <w:rFonts w:hint="eastAsia" w:ascii="宋体" w:hAnsi="宋体" w:eastAsia="宋体" w:cs="宋体"/>
          <w:sz w:val="24"/>
          <w:szCs w:val="24"/>
          <w:lang w:val="en-US" w:eastAsia="zh-CN"/>
        </w:rPr>
        <w:t>获得江苏省优秀论文评比</w:t>
      </w:r>
      <w:r>
        <w:rPr>
          <w:rFonts w:hint="eastAsia" w:ascii="宋体" w:hAnsi="宋体" w:cs="宋体"/>
          <w:sz w:val="24"/>
          <w:szCs w:val="24"/>
          <w:lang w:val="en-US" w:eastAsia="zh-CN"/>
        </w:rPr>
        <w:t>二</w:t>
      </w:r>
      <w:r>
        <w:rPr>
          <w:rFonts w:hint="eastAsia" w:ascii="宋体" w:hAnsi="宋体" w:eastAsia="宋体" w:cs="宋体"/>
          <w:sz w:val="24"/>
          <w:szCs w:val="24"/>
          <w:lang w:val="en-US" w:eastAsia="zh-CN"/>
        </w:rPr>
        <w:t>等奖。未来的研究道路还很漫长，</w:t>
      </w:r>
      <w:bookmarkStart w:id="0" w:name="_GoBack"/>
      <w:bookmarkEnd w:id="0"/>
      <w:r>
        <w:rPr>
          <w:rFonts w:hint="eastAsia" w:ascii="宋体" w:hAnsi="宋体" w:eastAsia="宋体" w:cs="宋体"/>
          <w:sz w:val="24"/>
          <w:szCs w:val="24"/>
          <w:lang w:val="en-US" w:eastAsia="zh-CN"/>
        </w:rPr>
        <w:t>需要我们同心协力，再创佳绩！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mQ3ZjlhOTY0ZmIxN2RlOTc5M2QzOTY0ZDI1Y2MifQ=="/>
  </w:docVars>
  <w:rsids>
    <w:rsidRoot w:val="00000000"/>
    <w:rsid w:val="005351D6"/>
    <w:rsid w:val="4210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孙达</cp:lastModifiedBy>
  <dcterms:modified xsi:type="dcterms:W3CDTF">2024-03-14T06:07:30Z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A2767D5ECE1C4739B45D6DDBDF32F285_12</vt:lpwstr>
  </property>
</Properties>
</file>