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19人，9位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47625</wp:posOffset>
            </wp:positionV>
            <wp:extent cx="2677160" cy="2008505"/>
            <wp:effectExtent l="0" t="0" r="8890" b="10795"/>
            <wp:wrapNone/>
            <wp:docPr id="2" name="图片 2" descr="IMG_20240314_08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14_080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2690495" cy="2018030"/>
            <wp:effectExtent l="0" t="0" r="14605" b="1270"/>
            <wp:wrapNone/>
            <wp:docPr id="4" name="图片 4" descr="IMG_20240314_08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14_0809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161925</wp:posOffset>
            </wp:positionV>
            <wp:extent cx="2689860" cy="2018030"/>
            <wp:effectExtent l="0" t="0" r="15240" b="1270"/>
            <wp:wrapNone/>
            <wp:docPr id="1" name="图片 1" descr="IMG_20240314_08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14_0808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2677160" cy="2008505"/>
            <wp:effectExtent l="0" t="0" r="8890" b="10795"/>
            <wp:wrapNone/>
            <wp:docPr id="3" name="图片 3" descr="IMG_20240314_07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14_0756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小点心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15240</wp:posOffset>
            </wp:positionV>
            <wp:extent cx="2747010" cy="2060575"/>
            <wp:effectExtent l="0" t="0" r="15240" b="15875"/>
            <wp:wrapNone/>
            <wp:docPr id="6" name="图片 6" descr="IMG_20240314_08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14_0805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2741930" cy="2056765"/>
            <wp:effectExtent l="0" t="0" r="1270" b="635"/>
            <wp:wrapNone/>
            <wp:docPr id="8" name="图片 8" descr="IMG_20240314_08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14_081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142875</wp:posOffset>
            </wp:positionV>
            <wp:extent cx="2740025" cy="2055495"/>
            <wp:effectExtent l="0" t="0" r="3175" b="1905"/>
            <wp:wrapNone/>
            <wp:docPr id="5" name="图片 5" descr="IMG_20240314_0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14_081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2744470" cy="2058670"/>
            <wp:effectExtent l="0" t="0" r="17780" b="17780"/>
            <wp:wrapNone/>
            <wp:docPr id="7" name="图片 7" descr="IMG_20240314_08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14_0805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81915</wp:posOffset>
            </wp:positionV>
            <wp:extent cx="2397760" cy="1799590"/>
            <wp:effectExtent l="0" t="0" r="2540" b="10160"/>
            <wp:wrapNone/>
            <wp:docPr id="12" name="图片 12" descr="IMG_20240314_08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314_0838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38100</wp:posOffset>
            </wp:positionV>
            <wp:extent cx="2452370" cy="1838960"/>
            <wp:effectExtent l="0" t="0" r="5080" b="8890"/>
            <wp:wrapNone/>
            <wp:docPr id="10" name="图片 10" descr="IMG_20240314_08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314_0835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13335</wp:posOffset>
            </wp:positionV>
            <wp:extent cx="2728595" cy="2047240"/>
            <wp:effectExtent l="0" t="0" r="14605" b="10160"/>
            <wp:wrapNone/>
            <wp:docPr id="11" name="图片 11" descr="IMG_20240314_08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314_083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41910</wp:posOffset>
            </wp:positionV>
            <wp:extent cx="2740660" cy="2056130"/>
            <wp:effectExtent l="0" t="0" r="2540" b="1270"/>
            <wp:wrapNone/>
            <wp:docPr id="9" name="图片 9" descr="IMG_20240314_08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314_0836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数学——他们相等吗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感知数量关系的数学活动。相等是指：数目、数、量或尺寸相同，本节活动就是通过数学游戏的教学形式，利用孩子们平时接触到，经常涉及到的事物作为数学探索的对象，重在激发幼儿的认知兴趣和探究欲望，通过提供丰富的可操作材料，为每个幼儿都能运用多种感官、多种形式进行探索提供了充分的活动条件，认识“等号”和“不等号”，学习用简单的数学方法解决两种事物之间数量比较的问题。</w:t>
      </w:r>
    </w:p>
    <w:p>
      <w:pPr>
        <w:spacing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62865</wp:posOffset>
            </wp:positionV>
            <wp:extent cx="2730500" cy="1941830"/>
            <wp:effectExtent l="0" t="0" r="12700" b="1270"/>
            <wp:wrapNone/>
            <wp:docPr id="15" name="图片 15" descr="IMG_20240314_09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314_0932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110490</wp:posOffset>
            </wp:positionV>
            <wp:extent cx="2550795" cy="1913890"/>
            <wp:effectExtent l="0" t="0" r="1905" b="10160"/>
            <wp:wrapNone/>
            <wp:docPr id="14" name="图片 14" descr="IMG_20240314_09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314_0932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129540</wp:posOffset>
            </wp:positionV>
            <wp:extent cx="2694940" cy="1925955"/>
            <wp:effectExtent l="0" t="0" r="10160" b="17145"/>
            <wp:wrapNone/>
            <wp:docPr id="13" name="图片 13" descr="IMG_20240314_09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314_0932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135255</wp:posOffset>
            </wp:positionV>
            <wp:extent cx="2557780" cy="1918335"/>
            <wp:effectExtent l="0" t="0" r="13970" b="5715"/>
            <wp:wrapNone/>
            <wp:docPr id="16" name="图片 16" descr="IMG_20240314_09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314_0941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/>
          <w:szCs w:val="21"/>
        </w:rPr>
        <w:t>相等在孩子概念中是一样多，对于中班的孩子来说，他们能通过一一对应的方法来了解谁多谁少。对于通过数数的方法来了解谁多谁少，并通过“添”“去”的方法来使两边变得一样多，中班的幼儿很少接触。同时，相等这个词却很少接触，而且本节活动中还涉及到了等于号，幼儿理解起来可能有一定的难度。</w:t>
      </w:r>
      <w:r>
        <w:rPr>
          <w:rFonts w:hint="eastAsia" w:ascii="宋体" w:hAnsi="宋体"/>
          <w:szCs w:val="21"/>
          <w:lang w:val="en-US" w:eastAsia="zh-CN"/>
        </w:rPr>
        <w:t>后期要继续加油哦。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白米饭、蔬菜菌菇汤、红烧肉烧笋干、白菜炒肉丝。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91440</wp:posOffset>
            </wp:positionV>
            <wp:extent cx="2703195" cy="2028190"/>
            <wp:effectExtent l="0" t="0" r="1905" b="10160"/>
            <wp:wrapNone/>
            <wp:docPr id="19" name="图片 19" descr="IMG_20240314_11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314_110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40005</wp:posOffset>
            </wp:positionV>
            <wp:extent cx="2753995" cy="2065655"/>
            <wp:effectExtent l="0" t="0" r="8255" b="10795"/>
            <wp:wrapNone/>
            <wp:docPr id="18" name="图片 18" descr="IMG_20240314_11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314_1108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28575</wp:posOffset>
            </wp:positionV>
            <wp:extent cx="2740660" cy="2056130"/>
            <wp:effectExtent l="0" t="0" r="2540" b="1270"/>
            <wp:wrapNone/>
            <wp:docPr id="17" name="图片 17" descr="IMG_20240314_11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314_1109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2753360" cy="2065655"/>
            <wp:effectExtent l="0" t="0" r="8890" b="10795"/>
            <wp:wrapNone/>
            <wp:docPr id="20" name="图片 20" descr="IMG_20240314_11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314_1109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221B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2024-03-14T06:59:56Z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