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3A0" w:rsidRDefault="00C363A0" w:rsidP="00C363A0">
      <w:pPr>
        <w:jc w:val="center"/>
        <w:rPr>
          <w:rFonts w:ascii="黑体" w:eastAsia="黑体" w:hAnsi="黑体"/>
          <w:sz w:val="32"/>
          <w:szCs w:val="32"/>
        </w:rPr>
      </w:pPr>
      <w:r>
        <w:rPr>
          <w:rFonts w:ascii="黑体" w:eastAsia="黑体" w:hAnsi="黑体" w:hint="eastAsia"/>
          <w:sz w:val="32"/>
          <w:szCs w:val="32"/>
        </w:rPr>
        <w:t>常州市十四五备案课题“幼儿园开放性表演游戏的研究”</w:t>
      </w:r>
    </w:p>
    <w:p w:rsidR="00882491" w:rsidRPr="006C39C8" w:rsidRDefault="00C363A0" w:rsidP="00C363A0">
      <w:pPr>
        <w:jc w:val="center"/>
        <w:rPr>
          <w:rFonts w:ascii="黑体" w:eastAsia="黑体" w:hAnsi="黑体"/>
          <w:sz w:val="32"/>
        </w:rPr>
      </w:pPr>
      <w:r>
        <w:rPr>
          <w:rFonts w:ascii="黑体" w:eastAsia="黑体" w:hAnsi="黑体" w:hint="eastAsia"/>
          <w:sz w:val="32"/>
          <w:szCs w:val="32"/>
        </w:rPr>
        <w:t>课题活动情况记录</w:t>
      </w:r>
      <w:r w:rsidR="00882491" w:rsidRPr="006C39C8">
        <w:rPr>
          <w:rFonts w:ascii="黑体" w:eastAsia="黑体" w:hAnsi="黑体" w:hint="eastAsia"/>
          <w:sz w:val="32"/>
        </w:rPr>
        <w:t>表</w:t>
      </w:r>
    </w:p>
    <w:tbl>
      <w:tblPr>
        <w:tblStyle w:val="a6"/>
        <w:tblW w:w="8721" w:type="dxa"/>
        <w:tblLayout w:type="fixed"/>
        <w:tblLook w:val="04A0"/>
      </w:tblPr>
      <w:tblGrid>
        <w:gridCol w:w="1453"/>
        <w:gridCol w:w="1453"/>
        <w:gridCol w:w="1453"/>
        <w:gridCol w:w="1454"/>
        <w:gridCol w:w="1454"/>
        <w:gridCol w:w="1454"/>
      </w:tblGrid>
      <w:tr w:rsidR="00882491" w:rsidTr="00FB7F44">
        <w:tc>
          <w:tcPr>
            <w:tcW w:w="1453" w:type="dxa"/>
            <w:vAlign w:val="center"/>
          </w:tcPr>
          <w:p w:rsidR="00882491" w:rsidRPr="00B50B6D" w:rsidRDefault="00882491" w:rsidP="00FB7F44">
            <w:pPr>
              <w:jc w:val="center"/>
              <w:rPr>
                <w:rFonts w:asciiTheme="minorEastAsia" w:eastAsiaTheme="minorEastAsia" w:hAnsiTheme="minorEastAsia"/>
                <w:b/>
                <w:sz w:val="24"/>
              </w:rPr>
            </w:pPr>
            <w:r w:rsidRPr="00B50B6D">
              <w:rPr>
                <w:rFonts w:asciiTheme="minorEastAsia" w:eastAsiaTheme="minorEastAsia" w:hAnsiTheme="minorEastAsia" w:hint="eastAsia"/>
                <w:b/>
                <w:sz w:val="24"/>
              </w:rPr>
              <w:t>时间</w:t>
            </w:r>
          </w:p>
        </w:tc>
        <w:tc>
          <w:tcPr>
            <w:tcW w:w="1453" w:type="dxa"/>
            <w:vAlign w:val="center"/>
          </w:tcPr>
          <w:p w:rsidR="00882491" w:rsidRPr="00B50B6D" w:rsidRDefault="00882491" w:rsidP="00FB7F44">
            <w:pPr>
              <w:adjustRightInd w:val="0"/>
              <w:snapToGrid w:val="0"/>
              <w:jc w:val="center"/>
              <w:rPr>
                <w:rFonts w:asciiTheme="minorEastAsia" w:eastAsiaTheme="minorEastAsia" w:hAnsiTheme="minorEastAsia"/>
                <w:sz w:val="24"/>
              </w:rPr>
            </w:pPr>
            <w:r w:rsidRPr="00B50B6D">
              <w:rPr>
                <w:rFonts w:asciiTheme="minorEastAsia" w:eastAsiaTheme="minorEastAsia" w:hAnsiTheme="minorEastAsia" w:hint="eastAsia"/>
                <w:sz w:val="24"/>
              </w:rPr>
              <w:t>2021.</w:t>
            </w:r>
            <w:r w:rsidRPr="00B50B6D">
              <w:rPr>
                <w:rFonts w:asciiTheme="minorEastAsia" w:eastAsiaTheme="minorEastAsia" w:hAnsiTheme="minorEastAsia"/>
                <w:sz w:val="24"/>
              </w:rPr>
              <w:t>12.3</w:t>
            </w:r>
          </w:p>
        </w:tc>
        <w:tc>
          <w:tcPr>
            <w:tcW w:w="1453" w:type="dxa"/>
            <w:vAlign w:val="center"/>
          </w:tcPr>
          <w:p w:rsidR="00882491" w:rsidRPr="00B50B6D" w:rsidRDefault="00882491" w:rsidP="00FB7F44">
            <w:pPr>
              <w:adjustRightInd w:val="0"/>
              <w:snapToGrid w:val="0"/>
              <w:jc w:val="center"/>
              <w:rPr>
                <w:rFonts w:asciiTheme="minorEastAsia" w:eastAsiaTheme="minorEastAsia" w:hAnsiTheme="minorEastAsia"/>
                <w:b/>
                <w:sz w:val="24"/>
              </w:rPr>
            </w:pPr>
            <w:r w:rsidRPr="00B50B6D">
              <w:rPr>
                <w:rFonts w:asciiTheme="minorEastAsia" w:eastAsiaTheme="minorEastAsia" w:hAnsiTheme="minorEastAsia" w:hint="eastAsia"/>
                <w:b/>
                <w:sz w:val="24"/>
              </w:rPr>
              <w:t>地点</w:t>
            </w:r>
          </w:p>
        </w:tc>
        <w:tc>
          <w:tcPr>
            <w:tcW w:w="1454" w:type="dxa"/>
            <w:vAlign w:val="center"/>
          </w:tcPr>
          <w:p w:rsidR="00882491" w:rsidRPr="00B50B6D" w:rsidRDefault="00882491" w:rsidP="00FB7F44">
            <w:pPr>
              <w:adjustRightInd w:val="0"/>
              <w:snapToGrid w:val="0"/>
              <w:jc w:val="center"/>
              <w:rPr>
                <w:rFonts w:asciiTheme="minorEastAsia" w:eastAsiaTheme="minorEastAsia" w:hAnsiTheme="minorEastAsia"/>
                <w:sz w:val="24"/>
              </w:rPr>
            </w:pPr>
            <w:r w:rsidRPr="00B50B6D">
              <w:rPr>
                <w:rFonts w:asciiTheme="minorEastAsia" w:eastAsiaTheme="minorEastAsia" w:hAnsiTheme="minorEastAsia" w:hint="eastAsia"/>
                <w:sz w:val="24"/>
              </w:rPr>
              <w:t>会议室</w:t>
            </w:r>
          </w:p>
        </w:tc>
        <w:tc>
          <w:tcPr>
            <w:tcW w:w="1454" w:type="dxa"/>
            <w:vAlign w:val="center"/>
          </w:tcPr>
          <w:p w:rsidR="00882491" w:rsidRPr="00B50B6D" w:rsidRDefault="00882491" w:rsidP="00FB7F44">
            <w:pPr>
              <w:adjustRightInd w:val="0"/>
              <w:snapToGrid w:val="0"/>
              <w:jc w:val="center"/>
              <w:rPr>
                <w:rFonts w:asciiTheme="minorEastAsia" w:eastAsiaTheme="minorEastAsia" w:hAnsiTheme="minorEastAsia"/>
                <w:b/>
                <w:sz w:val="24"/>
              </w:rPr>
            </w:pPr>
            <w:r w:rsidRPr="00B50B6D">
              <w:rPr>
                <w:rFonts w:asciiTheme="minorEastAsia" w:eastAsiaTheme="minorEastAsia" w:hAnsiTheme="minorEastAsia" w:hint="eastAsia"/>
                <w:b/>
                <w:sz w:val="24"/>
              </w:rPr>
              <w:t>参加对象</w:t>
            </w:r>
          </w:p>
        </w:tc>
        <w:tc>
          <w:tcPr>
            <w:tcW w:w="1454" w:type="dxa"/>
            <w:vAlign w:val="center"/>
          </w:tcPr>
          <w:p w:rsidR="00882491" w:rsidRDefault="00882491" w:rsidP="00FB7F44">
            <w:pPr>
              <w:adjustRightInd w:val="0"/>
              <w:snapToGrid w:val="0"/>
              <w:jc w:val="left"/>
              <w:rPr>
                <w:rFonts w:ascii="宋体" w:hAnsi="宋体"/>
                <w:szCs w:val="21"/>
              </w:rPr>
            </w:pPr>
            <w:r>
              <w:rPr>
                <w:rFonts w:ascii="宋体" w:hAnsi="宋体" w:hint="eastAsia"/>
                <w:szCs w:val="21"/>
              </w:rPr>
              <w:t>课题组教师</w:t>
            </w:r>
          </w:p>
        </w:tc>
      </w:tr>
      <w:tr w:rsidR="00882491" w:rsidTr="00FB7F44">
        <w:tc>
          <w:tcPr>
            <w:tcW w:w="1453" w:type="dxa"/>
            <w:vAlign w:val="center"/>
          </w:tcPr>
          <w:p w:rsidR="00882491" w:rsidRDefault="00882491" w:rsidP="00FB7F44">
            <w:pPr>
              <w:adjustRightInd w:val="0"/>
              <w:snapToGrid w:val="0"/>
              <w:jc w:val="center"/>
              <w:rPr>
                <w:rFonts w:ascii="仿宋_GB2312" w:eastAsia="仿宋_GB2312"/>
                <w:b/>
              </w:rPr>
            </w:pPr>
            <w:r>
              <w:rPr>
                <w:rFonts w:ascii="仿宋_GB2312" w:eastAsia="仿宋_GB2312" w:hint="eastAsia"/>
                <w:b/>
              </w:rPr>
              <w:t>主讲人</w:t>
            </w:r>
          </w:p>
        </w:tc>
        <w:tc>
          <w:tcPr>
            <w:tcW w:w="1453" w:type="dxa"/>
            <w:vAlign w:val="center"/>
          </w:tcPr>
          <w:p w:rsidR="00882491" w:rsidRDefault="00882491" w:rsidP="00FB7F44">
            <w:pPr>
              <w:adjustRightInd w:val="0"/>
              <w:snapToGrid w:val="0"/>
              <w:jc w:val="center"/>
              <w:rPr>
                <w:rFonts w:ascii="宋体" w:hAnsi="宋体"/>
                <w:szCs w:val="21"/>
              </w:rPr>
            </w:pPr>
            <w:r>
              <w:rPr>
                <w:rFonts w:ascii="宋体" w:hAnsi="宋体" w:hint="eastAsia"/>
                <w:szCs w:val="21"/>
              </w:rPr>
              <w:t>居海燕</w:t>
            </w:r>
          </w:p>
        </w:tc>
        <w:tc>
          <w:tcPr>
            <w:tcW w:w="1453" w:type="dxa"/>
            <w:vAlign w:val="center"/>
          </w:tcPr>
          <w:p w:rsidR="00882491" w:rsidRDefault="00882491" w:rsidP="00FB7F44">
            <w:pPr>
              <w:adjustRightInd w:val="0"/>
              <w:snapToGrid w:val="0"/>
              <w:jc w:val="center"/>
              <w:rPr>
                <w:rFonts w:ascii="宋体" w:hAnsi="宋体"/>
                <w:b/>
                <w:szCs w:val="21"/>
              </w:rPr>
            </w:pPr>
            <w:r>
              <w:rPr>
                <w:rFonts w:ascii="宋体" w:hAnsi="宋体" w:hint="eastAsia"/>
                <w:b/>
                <w:szCs w:val="21"/>
              </w:rPr>
              <w:t>活动内容</w:t>
            </w:r>
          </w:p>
          <w:p w:rsidR="00882491" w:rsidRDefault="00882491" w:rsidP="00FB7F44">
            <w:pPr>
              <w:adjustRightInd w:val="0"/>
              <w:snapToGrid w:val="0"/>
              <w:jc w:val="center"/>
              <w:rPr>
                <w:rFonts w:ascii="宋体" w:hAnsi="宋体"/>
                <w:b/>
                <w:szCs w:val="21"/>
              </w:rPr>
            </w:pPr>
            <w:r>
              <w:rPr>
                <w:rFonts w:ascii="宋体" w:hAnsi="宋体" w:hint="eastAsia"/>
                <w:b/>
                <w:szCs w:val="21"/>
              </w:rPr>
              <w:t>活动形式</w:t>
            </w:r>
          </w:p>
        </w:tc>
        <w:tc>
          <w:tcPr>
            <w:tcW w:w="4362" w:type="dxa"/>
            <w:gridSpan w:val="3"/>
            <w:vAlign w:val="center"/>
          </w:tcPr>
          <w:p w:rsidR="00882491" w:rsidRDefault="00882491" w:rsidP="00FB7F44">
            <w:pPr>
              <w:adjustRightInd w:val="0"/>
              <w:snapToGrid w:val="0"/>
              <w:jc w:val="center"/>
              <w:rPr>
                <w:rFonts w:ascii="宋体" w:hAnsi="宋体"/>
                <w:szCs w:val="21"/>
              </w:rPr>
            </w:pPr>
            <w:r>
              <w:rPr>
                <w:rFonts w:ascii="宋体" w:hAnsi="宋体" w:hint="eastAsia"/>
                <w:szCs w:val="21"/>
              </w:rPr>
              <w:t>项目中期汇报后的意见反馈</w:t>
            </w:r>
          </w:p>
        </w:tc>
      </w:tr>
      <w:tr w:rsidR="00882491" w:rsidTr="00FB7F44">
        <w:trPr>
          <w:trHeight w:val="870"/>
        </w:trPr>
        <w:tc>
          <w:tcPr>
            <w:tcW w:w="1453" w:type="dxa"/>
            <w:vAlign w:val="center"/>
          </w:tcPr>
          <w:p w:rsidR="00882491" w:rsidRPr="006C39C8" w:rsidRDefault="00882491" w:rsidP="00FB7F44">
            <w:pPr>
              <w:adjustRightInd w:val="0"/>
              <w:snapToGrid w:val="0"/>
              <w:jc w:val="center"/>
              <w:rPr>
                <w:rFonts w:ascii="仿宋_GB2312" w:eastAsia="仿宋_GB2312"/>
                <w:b/>
              </w:rPr>
            </w:pPr>
            <w:r>
              <w:rPr>
                <w:rFonts w:ascii="仿宋_GB2312" w:eastAsia="仿宋_GB2312" w:hint="eastAsia"/>
                <w:b/>
              </w:rPr>
              <w:t>研究的目的</w:t>
            </w:r>
          </w:p>
        </w:tc>
        <w:tc>
          <w:tcPr>
            <w:tcW w:w="7268" w:type="dxa"/>
            <w:gridSpan w:val="5"/>
            <w:vAlign w:val="center"/>
          </w:tcPr>
          <w:p w:rsidR="00882491" w:rsidRDefault="00882491" w:rsidP="00FB7F44">
            <w:pPr>
              <w:pStyle w:val="a8"/>
              <w:spacing w:line="320" w:lineRule="exact"/>
              <w:ind w:firstLineChars="0" w:firstLine="0"/>
              <w:rPr>
                <w:rFonts w:ascii="宋体" w:hAnsi="宋体"/>
                <w:szCs w:val="21"/>
              </w:rPr>
            </w:pPr>
            <w:r>
              <w:rPr>
                <w:rFonts w:ascii="宋体" w:hAnsi="宋体" w:hint="eastAsia"/>
                <w:szCs w:val="21"/>
              </w:rPr>
              <w:t>意见反馈，明确后续行动路径</w:t>
            </w:r>
          </w:p>
        </w:tc>
      </w:tr>
      <w:tr w:rsidR="00882491" w:rsidTr="001B2301">
        <w:tc>
          <w:tcPr>
            <w:tcW w:w="1453" w:type="dxa"/>
            <w:vAlign w:val="center"/>
          </w:tcPr>
          <w:p w:rsidR="00882491" w:rsidRDefault="00882491" w:rsidP="001B2301">
            <w:pPr>
              <w:jc w:val="center"/>
              <w:rPr>
                <w:rFonts w:ascii="仿宋_GB2312"/>
                <w:b/>
                <w:spacing w:val="40"/>
              </w:rPr>
            </w:pPr>
            <w:r>
              <w:rPr>
                <w:rFonts w:ascii="仿宋_GB2312" w:eastAsia="仿宋_GB2312" w:hint="eastAsia"/>
                <w:b/>
                <w:spacing w:val="40"/>
              </w:rPr>
              <w:t>主</w:t>
            </w:r>
          </w:p>
          <w:p w:rsidR="00882491" w:rsidRDefault="00882491" w:rsidP="001B2301">
            <w:pPr>
              <w:jc w:val="center"/>
              <w:rPr>
                <w:rFonts w:ascii="仿宋_GB2312"/>
                <w:b/>
                <w:spacing w:val="40"/>
              </w:rPr>
            </w:pPr>
            <w:r>
              <w:rPr>
                <w:rFonts w:ascii="仿宋_GB2312" w:eastAsia="仿宋_GB2312" w:hint="eastAsia"/>
                <w:b/>
                <w:spacing w:val="40"/>
              </w:rPr>
              <w:t>要</w:t>
            </w:r>
          </w:p>
          <w:p w:rsidR="00882491" w:rsidRDefault="00882491" w:rsidP="001B2301">
            <w:pPr>
              <w:jc w:val="center"/>
              <w:rPr>
                <w:rFonts w:ascii="仿宋_GB2312"/>
                <w:b/>
                <w:spacing w:val="40"/>
              </w:rPr>
            </w:pPr>
            <w:r>
              <w:rPr>
                <w:rFonts w:ascii="仿宋_GB2312" w:eastAsia="仿宋_GB2312" w:hint="eastAsia"/>
                <w:b/>
                <w:spacing w:val="40"/>
              </w:rPr>
              <w:t>内</w:t>
            </w:r>
          </w:p>
          <w:p w:rsidR="00882491" w:rsidRDefault="00882491" w:rsidP="001B2301">
            <w:pPr>
              <w:jc w:val="center"/>
              <w:rPr>
                <w:rFonts w:ascii="仿宋_GB2312"/>
                <w:b/>
                <w:spacing w:val="40"/>
              </w:rPr>
            </w:pPr>
            <w:r>
              <w:rPr>
                <w:rFonts w:ascii="仿宋_GB2312" w:eastAsia="仿宋_GB2312" w:hint="eastAsia"/>
                <w:b/>
                <w:spacing w:val="40"/>
              </w:rPr>
              <w:t>容</w:t>
            </w:r>
          </w:p>
          <w:p w:rsidR="00882491" w:rsidRDefault="00882491" w:rsidP="001B2301">
            <w:pPr>
              <w:jc w:val="center"/>
              <w:rPr>
                <w:rFonts w:ascii="仿宋_GB2312"/>
                <w:b/>
                <w:sz w:val="18"/>
              </w:rPr>
            </w:pPr>
          </w:p>
        </w:tc>
        <w:tc>
          <w:tcPr>
            <w:tcW w:w="7268" w:type="dxa"/>
            <w:gridSpan w:val="5"/>
            <w:vAlign w:val="center"/>
          </w:tcPr>
          <w:p w:rsidR="001B2301" w:rsidRPr="001B2301" w:rsidRDefault="001B2301" w:rsidP="00FB7F44">
            <w:pPr>
              <w:pStyle w:val="a8"/>
              <w:widowControl/>
              <w:adjustRightInd w:val="0"/>
              <w:snapToGrid w:val="0"/>
              <w:spacing w:line="360" w:lineRule="auto"/>
              <w:ind w:firstLineChars="0" w:firstLine="0"/>
              <w:jc w:val="left"/>
              <w:rPr>
                <w:rFonts w:ascii="仿宋_GB2312"/>
                <w:b/>
              </w:rPr>
            </w:pPr>
            <w:r>
              <w:rPr>
                <w:rFonts w:ascii="仿宋_GB2312" w:hint="eastAsia"/>
              </w:rPr>
              <w:t xml:space="preserve">  </w:t>
            </w:r>
            <w:r w:rsidRPr="001B2301">
              <w:rPr>
                <w:rFonts w:ascii="仿宋_GB2312" w:hint="eastAsia"/>
                <w:b/>
              </w:rPr>
              <w:t xml:space="preserve">  </w:t>
            </w:r>
            <w:r w:rsidRPr="001B2301">
              <w:rPr>
                <w:rFonts w:ascii="仿宋_GB2312" w:hint="eastAsia"/>
                <w:b/>
              </w:rPr>
              <w:t>一、意见反馈</w:t>
            </w:r>
          </w:p>
          <w:p w:rsidR="001A4E97" w:rsidRPr="001A4E97" w:rsidRDefault="009B588B" w:rsidP="00C363A0">
            <w:pPr>
              <w:pStyle w:val="a8"/>
              <w:widowControl/>
              <w:adjustRightInd w:val="0"/>
              <w:snapToGrid w:val="0"/>
              <w:spacing w:line="360" w:lineRule="auto"/>
              <w:jc w:val="left"/>
              <w:rPr>
                <w:rFonts w:ascii="宋体" w:hAnsi="宋体" w:cs="宋体"/>
                <w:szCs w:val="21"/>
              </w:rPr>
            </w:pPr>
            <w:r>
              <w:rPr>
                <w:rFonts w:ascii="仿宋_GB2312" w:hint="eastAsia"/>
              </w:rPr>
              <w:t>主持人：上周，我园</w:t>
            </w:r>
            <w:r w:rsidR="00C363A0">
              <w:rPr>
                <w:rFonts w:ascii="仿宋_GB2312" w:hint="eastAsia"/>
              </w:rPr>
              <w:t>课题得到常州市教研室庄春梅老师、特级教师庄新宇园长、新北区三井中心幼儿园徐英园长的指导。采菱园</w:t>
            </w:r>
            <w:r w:rsidRPr="00882491">
              <w:rPr>
                <w:rFonts w:ascii="宋体" w:hAnsi="宋体" w:cs="宋体" w:hint="eastAsia"/>
                <w:szCs w:val="21"/>
              </w:rPr>
              <w:t>能利用园内“生态、自然、真实”的户外环境优势，从空间支持、环境支持、材料支持、内容支持、经验支持等方面，助推幼儿开展自主、开放的表演游戏。</w:t>
            </w:r>
            <w:r w:rsidR="001A4E97" w:rsidRPr="001A4E97">
              <w:rPr>
                <w:rFonts w:ascii="宋体" w:hAnsi="宋体" w:cs="宋体" w:hint="eastAsia"/>
                <w:szCs w:val="21"/>
              </w:rPr>
              <w:t>为了</w:t>
            </w:r>
            <w:r w:rsidR="00C363A0">
              <w:rPr>
                <w:rFonts w:ascii="宋体" w:hAnsi="宋体" w:cs="宋体" w:hint="eastAsia"/>
                <w:szCs w:val="21"/>
              </w:rPr>
              <w:t>课题</w:t>
            </w:r>
            <w:r w:rsidR="001A4E97" w:rsidRPr="001A4E97">
              <w:rPr>
                <w:rFonts w:ascii="宋体" w:hAnsi="宋体" w:cs="宋体" w:hint="eastAsia"/>
                <w:szCs w:val="21"/>
              </w:rPr>
              <w:t>组能更好开展后续的研究，提出如下几方面的建议：</w:t>
            </w:r>
          </w:p>
          <w:p w:rsidR="001A4E97" w:rsidRPr="001A4E97" w:rsidRDefault="00C363A0" w:rsidP="00C363A0">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sidR="001A4E97" w:rsidRPr="001A4E97">
              <w:rPr>
                <w:rFonts w:ascii="宋体" w:hAnsi="宋体" w:cs="宋体" w:hint="eastAsia"/>
                <w:szCs w:val="21"/>
              </w:rPr>
              <w:t>.环境支持需继续丰富。建议对户外环境资源进一步梳理，增加环境中的童话气息。</w:t>
            </w:r>
          </w:p>
          <w:p w:rsidR="001A4E97" w:rsidRPr="001A4E97" w:rsidRDefault="00C363A0" w:rsidP="001A4E97">
            <w:pPr>
              <w:adjustRightInd w:val="0"/>
              <w:snapToGrid w:val="0"/>
              <w:spacing w:line="360" w:lineRule="auto"/>
              <w:ind w:firstLineChars="200" w:firstLine="420"/>
              <w:rPr>
                <w:rFonts w:ascii="宋体" w:hAnsi="宋体" w:cs="宋体"/>
                <w:szCs w:val="21"/>
              </w:rPr>
            </w:pPr>
            <w:r>
              <w:rPr>
                <w:rFonts w:ascii="宋体" w:hAnsi="宋体" w:cs="宋体" w:hint="eastAsia"/>
                <w:szCs w:val="21"/>
              </w:rPr>
              <w:t>2</w:t>
            </w:r>
            <w:r w:rsidR="001A4E97" w:rsidRPr="001A4E97">
              <w:rPr>
                <w:rFonts w:ascii="宋体" w:hAnsi="宋体" w:cs="宋体" w:hint="eastAsia"/>
                <w:szCs w:val="21"/>
              </w:rPr>
              <w:t>.内容支持有待拓展，除了绘本故事和孩子的故事，还可以是音乐才艺表演、当下感兴趣的话题、时事政治、节日活动等。</w:t>
            </w:r>
          </w:p>
          <w:p w:rsidR="009B588B" w:rsidRDefault="00C363A0" w:rsidP="00647499">
            <w:pPr>
              <w:adjustRightInd w:val="0"/>
              <w:snapToGrid w:val="0"/>
              <w:spacing w:line="360" w:lineRule="auto"/>
              <w:ind w:firstLineChars="200" w:firstLine="420"/>
              <w:rPr>
                <w:rFonts w:ascii="宋体" w:hAnsi="宋体" w:cs="宋体"/>
                <w:szCs w:val="21"/>
              </w:rPr>
            </w:pPr>
            <w:r>
              <w:rPr>
                <w:rFonts w:ascii="宋体" w:hAnsi="宋体" w:cs="宋体" w:hint="eastAsia"/>
                <w:szCs w:val="21"/>
              </w:rPr>
              <w:t>3.</w:t>
            </w:r>
            <w:r w:rsidR="001A4E97" w:rsidRPr="001A4E97">
              <w:rPr>
                <w:rFonts w:ascii="宋体" w:hAnsi="宋体" w:cs="宋体" w:hint="eastAsia"/>
                <w:szCs w:val="21"/>
              </w:rPr>
              <w:t>研究中可提供更多支持。表演游戏指向的核心素养是表达表现，后续研究需给予更多的语言支持、情感支持。</w:t>
            </w:r>
          </w:p>
          <w:p w:rsidR="001B2301" w:rsidRDefault="001B2301" w:rsidP="00647499">
            <w:pPr>
              <w:adjustRightInd w:val="0"/>
              <w:snapToGrid w:val="0"/>
              <w:spacing w:line="360" w:lineRule="auto"/>
              <w:rPr>
                <w:rFonts w:ascii="宋体" w:hAnsi="宋体" w:cs="宋体"/>
                <w:szCs w:val="21"/>
              </w:rPr>
            </w:pPr>
          </w:p>
          <w:p w:rsidR="001B2301" w:rsidRPr="00C7056A" w:rsidRDefault="001B2301" w:rsidP="00647499">
            <w:pPr>
              <w:adjustRightInd w:val="0"/>
              <w:snapToGrid w:val="0"/>
              <w:spacing w:line="360" w:lineRule="auto"/>
              <w:ind w:firstLineChars="200" w:firstLine="422"/>
              <w:rPr>
                <w:rFonts w:ascii="宋体" w:hAnsi="宋体" w:cs="宋体"/>
                <w:b/>
                <w:szCs w:val="21"/>
              </w:rPr>
            </w:pPr>
            <w:r w:rsidRPr="00C7056A">
              <w:rPr>
                <w:rFonts w:ascii="宋体" w:hAnsi="宋体" w:cs="宋体" w:hint="eastAsia"/>
                <w:b/>
                <w:szCs w:val="21"/>
              </w:rPr>
              <w:t>二、</w:t>
            </w:r>
            <w:r w:rsidR="00D7598D" w:rsidRPr="00C7056A">
              <w:rPr>
                <w:rFonts w:ascii="宋体" w:hAnsi="宋体" w:cs="宋体" w:hint="eastAsia"/>
                <w:b/>
                <w:szCs w:val="21"/>
              </w:rPr>
              <w:t>表演游戏</w:t>
            </w:r>
            <w:r w:rsidR="00054A7F">
              <w:rPr>
                <w:rFonts w:ascii="宋体" w:hAnsi="宋体" w:cs="宋体" w:hint="eastAsia"/>
                <w:b/>
                <w:szCs w:val="21"/>
              </w:rPr>
              <w:t>后续发展方向</w:t>
            </w:r>
            <w:r w:rsidRPr="00C7056A">
              <w:rPr>
                <w:rFonts w:ascii="宋体" w:hAnsi="宋体" w:cs="宋体" w:hint="eastAsia"/>
                <w:b/>
                <w:szCs w:val="21"/>
              </w:rPr>
              <w:t>探讨</w:t>
            </w:r>
          </w:p>
          <w:p w:rsidR="001B2301" w:rsidRPr="00647499" w:rsidRDefault="00647499" w:rsidP="00647499">
            <w:pPr>
              <w:adjustRightInd w:val="0"/>
              <w:snapToGrid w:val="0"/>
              <w:spacing w:line="360" w:lineRule="auto"/>
              <w:ind w:firstLineChars="200" w:firstLine="422"/>
              <w:rPr>
                <w:rFonts w:ascii="宋体" w:hAnsi="宋体" w:cs="宋体"/>
                <w:b/>
                <w:szCs w:val="21"/>
              </w:rPr>
            </w:pPr>
            <w:r w:rsidRPr="00647499">
              <w:rPr>
                <w:rFonts w:ascii="宋体" w:hAnsi="宋体" w:cs="宋体" w:hint="eastAsia"/>
                <w:b/>
                <w:szCs w:val="21"/>
              </w:rPr>
              <w:t>主持人：</w:t>
            </w:r>
            <w:r w:rsidR="001B2301" w:rsidRPr="00647499">
              <w:rPr>
                <w:rFonts w:ascii="宋体" w:hAnsi="宋体" w:cs="宋体" w:hint="eastAsia"/>
                <w:b/>
                <w:szCs w:val="21"/>
              </w:rPr>
              <w:t>户外环境资源进一步梳理</w:t>
            </w:r>
            <w:r w:rsidR="004C15F0" w:rsidRPr="00647499">
              <w:rPr>
                <w:rFonts w:ascii="宋体" w:hAnsi="宋体" w:cs="宋体" w:hint="eastAsia"/>
                <w:b/>
                <w:szCs w:val="21"/>
              </w:rPr>
              <w:t>，</w:t>
            </w:r>
            <w:r w:rsidR="001B2301" w:rsidRPr="00647499">
              <w:rPr>
                <w:rFonts w:ascii="宋体" w:hAnsi="宋体" w:cs="宋体" w:hint="eastAsia"/>
                <w:b/>
                <w:szCs w:val="21"/>
              </w:rPr>
              <w:t>增加环境中的童话气息？</w:t>
            </w:r>
            <w:r w:rsidR="004C15F0" w:rsidRPr="00647499">
              <w:rPr>
                <w:rFonts w:ascii="宋体" w:hAnsi="宋体" w:cs="宋体" w:hint="eastAsia"/>
                <w:b/>
                <w:szCs w:val="21"/>
              </w:rPr>
              <w:t>谈谈你的思考？</w:t>
            </w:r>
          </w:p>
          <w:p w:rsidR="00647499" w:rsidRPr="00647499" w:rsidRDefault="00647499" w:rsidP="00647499">
            <w:pPr>
              <w:adjustRightInd w:val="0"/>
              <w:snapToGrid w:val="0"/>
              <w:spacing w:line="360" w:lineRule="auto"/>
              <w:ind w:firstLineChars="200" w:firstLine="420"/>
              <w:rPr>
                <w:rFonts w:ascii="宋体" w:hAnsi="宋体" w:cs="宋体"/>
                <w:szCs w:val="21"/>
              </w:rPr>
            </w:pPr>
            <w:r>
              <w:rPr>
                <w:rFonts w:ascii="宋体" w:hAnsi="宋体" w:cs="宋体" w:hint="eastAsia"/>
                <w:szCs w:val="21"/>
              </w:rPr>
              <w:t>宋丹枫：</w:t>
            </w:r>
            <w:r w:rsidRPr="00647499">
              <w:rPr>
                <w:rFonts w:ascii="宋体" w:hAnsi="宋体" w:cs="宋体" w:hint="eastAsia"/>
                <w:szCs w:val="21"/>
              </w:rPr>
              <w:t>环境中的童话气息，我认可以从两个方面入手。第一，是在我们教室走廊、以及大厅醒目的地方，展示出表演过的故事（不需要太多的文字，把故事中的人物形象放大），旁边也可以利用服装和模特展示出来，让人物更加立体，突显这种表演的氛围。第二，“童话”可以是孩子的话，孩子的表征，在表演游戏中，幼儿也会有很多的想法与思考，可以让他们自己画下来。教师可以收集好后，进行版面的布局，在醒目的地方也展示出来。</w:t>
            </w:r>
          </w:p>
          <w:p w:rsidR="00D7598D" w:rsidRDefault="00D7598D" w:rsidP="00647499">
            <w:pPr>
              <w:adjustRightInd w:val="0"/>
              <w:snapToGrid w:val="0"/>
              <w:spacing w:line="360" w:lineRule="auto"/>
              <w:ind w:firstLineChars="200" w:firstLine="420"/>
              <w:rPr>
                <w:rFonts w:ascii="宋体" w:hAnsi="宋体" w:cs="宋体"/>
                <w:szCs w:val="21"/>
              </w:rPr>
            </w:pPr>
            <w:r>
              <w:rPr>
                <w:rFonts w:ascii="宋体" w:hAnsi="宋体" w:cs="宋体" w:hint="eastAsia"/>
                <w:szCs w:val="21"/>
              </w:rPr>
              <w:t>谢婧：</w:t>
            </w:r>
            <w:r w:rsidRPr="00D7598D">
              <w:rPr>
                <w:rFonts w:ascii="宋体" w:hAnsi="宋体" w:cs="宋体" w:hint="eastAsia"/>
                <w:szCs w:val="21"/>
              </w:rPr>
              <w:t>户外环境中增添一些“蘑菇”、“小动物”、“小木屋”等，童话故事中常见的基本角色和道具</w:t>
            </w:r>
            <w:r>
              <w:rPr>
                <w:rFonts w:ascii="宋体" w:hAnsi="宋体" w:cs="宋体" w:hint="eastAsia"/>
                <w:szCs w:val="21"/>
              </w:rPr>
              <w:t>，</w:t>
            </w:r>
            <w:r w:rsidRPr="00D7598D">
              <w:rPr>
                <w:rFonts w:ascii="宋体" w:hAnsi="宋体" w:cs="宋体" w:hint="eastAsia"/>
                <w:szCs w:val="21"/>
              </w:rPr>
              <w:t>也可以提供充足的大型积木以及城堡的图片和“建构说明书”，引导幼儿建构“城堡”等，既充满童趣，增添氛围，又能适用于</w:t>
            </w:r>
            <w:r w:rsidR="004137DE">
              <w:rPr>
                <w:rFonts w:ascii="宋体" w:hAnsi="宋体" w:cs="宋体" w:hint="eastAsia"/>
                <w:szCs w:val="21"/>
              </w:rPr>
              <w:t>很多</w:t>
            </w:r>
            <w:r w:rsidRPr="00D7598D">
              <w:rPr>
                <w:rFonts w:ascii="宋体" w:hAnsi="宋体" w:cs="宋体" w:hint="eastAsia"/>
                <w:szCs w:val="21"/>
              </w:rPr>
              <w:t>故事情节。</w:t>
            </w:r>
          </w:p>
          <w:p w:rsidR="00394211" w:rsidRDefault="009A14E5" w:rsidP="004C15F0">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童武璞：</w:t>
            </w:r>
            <w:r w:rsidRPr="009A14E5">
              <w:rPr>
                <w:rFonts w:ascii="宋体" w:hAnsi="宋体" w:cs="宋体" w:hint="eastAsia"/>
                <w:szCs w:val="21"/>
              </w:rPr>
              <w:t>每个孩子都有属于自己的童话世界，在他们的童话世界里或许有鲜花盛开的树林、美丽的城堡小屋……。对于我们老师来说，就是要帮助孩子实现他们的童话梦想，与孩子一起把户外环境装扮成童话的世界，让他们在那里能尽情的装扮生活、尽情的表演童话故事。对于如何增加环境中的童话气息，我个人有几点思考：1. 教师转变观念，倾听孩子的想法。2. 教师及时记录孩子一些可行的想法，并与孩子一起实施。3. 根据孩子的想法，与孩子一起优化布置小木屋、户外角色区、小舞台等等；增加小帐篷、小草棚等等。4.优化户外环境资源库，继续发动家长收集低结构材料，并进行材料规整。5.孩子眼中的世界是五彩缤纷的，和孩子一起用颜料在一些墙面上绘制美丽的图案、涂鸦鲜艳的颜色。</w:t>
            </w:r>
          </w:p>
          <w:p w:rsidR="00F82B2F" w:rsidRPr="00F82B2F" w:rsidRDefault="00F82B2F" w:rsidP="00F82B2F">
            <w:pPr>
              <w:adjustRightInd w:val="0"/>
              <w:snapToGrid w:val="0"/>
              <w:spacing w:line="360" w:lineRule="auto"/>
              <w:ind w:firstLineChars="200" w:firstLine="420"/>
              <w:rPr>
                <w:rFonts w:ascii="宋体" w:hAnsi="宋体" w:cs="宋体"/>
                <w:szCs w:val="21"/>
              </w:rPr>
            </w:pPr>
            <w:r>
              <w:rPr>
                <w:rFonts w:ascii="宋体" w:hAnsi="宋体" w:cs="宋体" w:hint="eastAsia"/>
                <w:szCs w:val="21"/>
              </w:rPr>
              <w:t>徐银：</w:t>
            </w:r>
            <w:r w:rsidRPr="00F82B2F">
              <w:rPr>
                <w:rFonts w:ascii="宋体" w:hAnsi="宋体" w:cs="宋体" w:hint="eastAsia"/>
                <w:szCs w:val="21"/>
              </w:rPr>
              <w:t>我园户外环境有轮胎山组成的小山坡、高低错落的小树桩、自然气息浓厚的自留地……这些便组成了孩子们天然的“森林舞台”。我们结合我园生态场地现有环境，利用这得天独厚的自然资源，充分挖掘大自然赋予的优美环境，使幼儿融入自然的活动中，可以创设出一个有自然气息的“森林剧场”。剧场太小，小观众都没有座位入座时，孩子们自发选择坐在轮胎桥上、坐在树桩上、坐在舞台旁边的秋千上，这些自由、自然的行为充满了诗情画意和童真童趣。</w:t>
            </w:r>
          </w:p>
          <w:p w:rsidR="00F82B2F" w:rsidRPr="00F82B2F" w:rsidRDefault="00F82B2F" w:rsidP="00F82B2F">
            <w:pPr>
              <w:adjustRightInd w:val="0"/>
              <w:snapToGrid w:val="0"/>
              <w:spacing w:line="360" w:lineRule="auto"/>
              <w:ind w:firstLineChars="200" w:firstLine="420"/>
              <w:rPr>
                <w:rFonts w:ascii="宋体" w:hAnsi="宋体" w:cs="宋体"/>
                <w:szCs w:val="21"/>
              </w:rPr>
            </w:pPr>
            <w:r w:rsidRPr="00F82B2F">
              <w:rPr>
                <w:rFonts w:ascii="宋体" w:hAnsi="宋体" w:cs="宋体" w:hint="eastAsia"/>
                <w:szCs w:val="21"/>
              </w:rPr>
              <w:t>当然，仅仅只有一个舞台是不足以满足孩子的需要的。创设互动式情境，激发孩子表演的兴趣。我觉得我园户外环境过于低结构过于生态了。我们可以将户外打造成若干个互动式的“小剧场”。例如人物系列、动物系列等。旁边有标志性的动物或人物模型。后期孩子可以根据具体的表演内容的需要，在此基础上对游戏环境作进一步的改造，而不是从零开始。</w:t>
            </w:r>
          </w:p>
          <w:p w:rsidR="00F82B2F" w:rsidRPr="00F82B2F" w:rsidRDefault="00F82B2F" w:rsidP="00F82B2F">
            <w:pPr>
              <w:adjustRightInd w:val="0"/>
              <w:snapToGrid w:val="0"/>
              <w:spacing w:line="360" w:lineRule="auto"/>
              <w:ind w:firstLineChars="200" w:firstLine="420"/>
              <w:rPr>
                <w:rFonts w:ascii="宋体" w:hAnsi="宋体" w:cs="宋体"/>
                <w:szCs w:val="21"/>
              </w:rPr>
            </w:pPr>
            <w:r>
              <w:rPr>
                <w:rFonts w:ascii="宋体" w:hAnsi="宋体" w:cs="宋体" w:hint="eastAsia"/>
                <w:szCs w:val="21"/>
              </w:rPr>
              <w:t>吴丹：</w:t>
            </w:r>
            <w:r w:rsidRPr="00F82B2F">
              <w:rPr>
                <w:rFonts w:ascii="宋体" w:hAnsi="宋体" w:cs="宋体" w:hint="eastAsia"/>
                <w:szCs w:val="21"/>
              </w:rPr>
              <w:t>我们还应提供给孩子充分的表演道具，尤其是一些小动物类型的配套装饰物品。孩子们会因为可爱童趣的装扮道具吸引注意力，更愿意加入表演。我们应该给幼儿营造一个身心愉悦的自由空间，在这里，幼儿应该以主人翁的姿态存在，而不应该成为环境或材料的附属品。</w:t>
            </w:r>
          </w:p>
          <w:p w:rsidR="00F82B2F" w:rsidRPr="00F82B2F" w:rsidRDefault="00F82B2F" w:rsidP="00F82B2F">
            <w:pPr>
              <w:adjustRightInd w:val="0"/>
              <w:snapToGrid w:val="0"/>
              <w:spacing w:line="360" w:lineRule="auto"/>
              <w:ind w:firstLineChars="200" w:firstLine="420"/>
              <w:rPr>
                <w:rFonts w:ascii="宋体" w:hAnsi="宋体" w:cs="宋体"/>
                <w:szCs w:val="21"/>
              </w:rPr>
            </w:pPr>
            <w:r w:rsidRPr="00F82B2F">
              <w:rPr>
                <w:rFonts w:ascii="宋体" w:hAnsi="宋体" w:cs="宋体" w:hint="eastAsia"/>
                <w:szCs w:val="21"/>
              </w:rPr>
              <w:t>适当增强场地的色彩感。让孩子在一个童话世界里，真听、真看、真感受。</w:t>
            </w:r>
          </w:p>
          <w:p w:rsidR="004802F0" w:rsidRDefault="004802F0" w:rsidP="004802F0">
            <w:pPr>
              <w:adjustRightInd w:val="0"/>
              <w:snapToGrid w:val="0"/>
              <w:spacing w:line="360" w:lineRule="auto"/>
              <w:ind w:firstLineChars="200" w:firstLine="420"/>
              <w:rPr>
                <w:rFonts w:ascii="宋体" w:hAnsi="宋体" w:cs="宋体"/>
                <w:szCs w:val="21"/>
              </w:rPr>
            </w:pPr>
            <w:r>
              <w:rPr>
                <w:rFonts w:ascii="宋体" w:hAnsi="宋体" w:cs="宋体" w:hint="eastAsia"/>
                <w:szCs w:val="21"/>
              </w:rPr>
              <w:t>主持人：童话氛围的营造，园内硬件需要跟进一下，如户外增加防水的迷你书吧，投放孩子感兴趣的绘本；增加防水的储物柜和展示架，方便拿取表演服饰，将表演故事和照片现场展示。</w:t>
            </w:r>
          </w:p>
          <w:p w:rsidR="00F82B2F" w:rsidRPr="004802F0" w:rsidRDefault="00F82B2F" w:rsidP="004C15F0">
            <w:pPr>
              <w:adjustRightInd w:val="0"/>
              <w:snapToGrid w:val="0"/>
              <w:spacing w:line="360" w:lineRule="auto"/>
              <w:ind w:firstLineChars="200" w:firstLine="420"/>
              <w:rPr>
                <w:rFonts w:ascii="宋体" w:hAnsi="宋体" w:cs="宋体"/>
                <w:szCs w:val="21"/>
              </w:rPr>
            </w:pPr>
          </w:p>
          <w:p w:rsidR="001B2301" w:rsidRPr="00647499" w:rsidRDefault="00647499" w:rsidP="00647499">
            <w:pPr>
              <w:adjustRightInd w:val="0"/>
              <w:snapToGrid w:val="0"/>
              <w:spacing w:line="360" w:lineRule="auto"/>
              <w:ind w:firstLineChars="200" w:firstLine="422"/>
              <w:rPr>
                <w:rFonts w:ascii="宋体" w:hAnsi="宋体" w:cs="宋体"/>
                <w:b/>
                <w:szCs w:val="21"/>
              </w:rPr>
            </w:pPr>
            <w:r w:rsidRPr="00647499">
              <w:rPr>
                <w:rFonts w:ascii="宋体" w:hAnsi="宋体" w:cs="宋体" w:hint="eastAsia"/>
                <w:b/>
                <w:szCs w:val="21"/>
              </w:rPr>
              <w:t>主持人：</w:t>
            </w:r>
            <w:r w:rsidR="001B2301" w:rsidRPr="00647499">
              <w:rPr>
                <w:rFonts w:ascii="宋体" w:hAnsi="宋体" w:cs="宋体" w:hint="eastAsia"/>
                <w:b/>
                <w:szCs w:val="21"/>
              </w:rPr>
              <w:t>表演游戏如何提高语言支持、情感支持？</w:t>
            </w:r>
            <w:r w:rsidR="004C15F0" w:rsidRPr="00647499">
              <w:rPr>
                <w:rFonts w:ascii="宋体" w:hAnsi="宋体" w:cs="宋体" w:hint="eastAsia"/>
                <w:b/>
                <w:szCs w:val="21"/>
              </w:rPr>
              <w:t>你有什么策略和计划？</w:t>
            </w:r>
          </w:p>
          <w:p w:rsidR="00027800" w:rsidRPr="00027800" w:rsidRDefault="00027800" w:rsidP="00027800">
            <w:pPr>
              <w:adjustRightInd w:val="0"/>
              <w:snapToGrid w:val="0"/>
              <w:spacing w:line="360" w:lineRule="auto"/>
              <w:rPr>
                <w:rFonts w:ascii="宋体" w:hAnsi="宋体" w:cs="宋体"/>
                <w:szCs w:val="21"/>
              </w:rPr>
            </w:pPr>
            <w:r>
              <w:rPr>
                <w:rFonts w:ascii="宋体" w:hAnsi="宋体" w:cs="宋体" w:hint="eastAsia"/>
                <w:szCs w:val="21"/>
              </w:rPr>
              <w:t xml:space="preserve">    </w:t>
            </w:r>
            <w:r w:rsidR="009A14E5">
              <w:rPr>
                <w:rFonts w:ascii="宋体" w:hAnsi="宋体" w:cs="宋体" w:hint="eastAsia"/>
                <w:szCs w:val="21"/>
              </w:rPr>
              <w:t>谢婧：</w:t>
            </w:r>
            <w:r w:rsidRPr="00027800">
              <w:rPr>
                <w:rFonts w:ascii="宋体" w:hAnsi="宋体" w:cs="宋体" w:hint="eastAsia"/>
                <w:szCs w:val="21"/>
              </w:rPr>
              <w:t>幼儿在表演游戏中语言、情感等多方面的发展不是一蹴而就的，是一个发展的、递进的过程。在小班年龄段，更多的是对单一句式或者是词汇重</w:t>
            </w:r>
            <w:r w:rsidRPr="00027800">
              <w:rPr>
                <w:rFonts w:ascii="宋体" w:hAnsi="宋体" w:cs="宋体" w:hint="eastAsia"/>
                <w:szCs w:val="21"/>
              </w:rPr>
              <w:lastRenderedPageBreak/>
              <w:t>复的模仿，中班则是需要进行完整语句的学习、表达以及对话，大班则需要用自己的语言、肢体等多方面进行角色间的语言、肢体对话。首先，针对不同年龄段幼儿，要有针对性地选择游戏内容，故事情节是否跌倒起伏伏，角色特征是否各不相同、个性鲜明都印象着幼儿参与游戏的兴趣。其次，语言要口语化、符合幼儿认知，充满角色个性特点。就拿《西游记》（大班）来说，个中语言有许多偏古文书面化一些的语言，幼儿就是种记不住，究其原因一个是意思难理解，一个是与自己的语言习惯有差异，幼儿不容易接受，那么在这个过程中我们就需要给幼儿做好说明、解释的工作，帮助幼儿理解其含义，鼓励幼儿用自己的话来进行表达和对话。第三，化被动为主动。在表演的过程中，许多幼儿都是不太主动的，那么在这个游戏中有一个主动发起对话的角色就很重要也能够由点及面促进幼儿之间对话。关于情感的支持，我个人认为情感支持包含游戏过程中角色之间的支持以及评价过程中幼儿表述的支持。游戏过程中更多的是对角色对角色之间情感的相互呼应与交流，它会随着游戏的深入开展而不断变化；评价过程中的情感支持则是一种感受的自我抒发以及同伴对自己的认可。</w:t>
            </w:r>
          </w:p>
          <w:p w:rsidR="00027800" w:rsidRDefault="00027800" w:rsidP="009A14E5">
            <w:pPr>
              <w:adjustRightInd w:val="0"/>
              <w:snapToGrid w:val="0"/>
              <w:spacing w:line="360" w:lineRule="auto"/>
              <w:ind w:firstLineChars="200" w:firstLine="420"/>
              <w:rPr>
                <w:rFonts w:ascii="宋体" w:hAnsi="宋体" w:cs="宋体"/>
                <w:szCs w:val="21"/>
              </w:rPr>
            </w:pPr>
            <w:r w:rsidRPr="00027800">
              <w:rPr>
                <w:rFonts w:ascii="宋体" w:hAnsi="宋体" w:cs="宋体" w:hint="eastAsia"/>
                <w:szCs w:val="21"/>
              </w:rPr>
              <w:t>我的策略和计划：1.教师的及时介入，包括平行介入和垂直接入，需视幼儿不同情况而具体判断；2.观察大于介入，善于发现亮点和问题，通过个别案例促进全体发展；3.游戏后评价是关键。</w:t>
            </w:r>
          </w:p>
          <w:p w:rsidR="009A14E5" w:rsidRPr="009A14E5" w:rsidRDefault="009A14E5" w:rsidP="009A14E5">
            <w:pPr>
              <w:adjustRightInd w:val="0"/>
              <w:snapToGrid w:val="0"/>
              <w:spacing w:line="360" w:lineRule="auto"/>
              <w:ind w:firstLineChars="200" w:firstLine="420"/>
              <w:rPr>
                <w:rFonts w:ascii="宋体" w:hAnsi="宋体" w:cs="宋体"/>
                <w:szCs w:val="21"/>
              </w:rPr>
            </w:pPr>
            <w:r>
              <w:rPr>
                <w:rFonts w:ascii="宋体" w:hAnsi="宋体" w:cs="宋体" w:hint="eastAsia"/>
                <w:szCs w:val="21"/>
              </w:rPr>
              <w:t>童武璞：</w:t>
            </w:r>
            <w:r w:rsidRPr="009A14E5">
              <w:rPr>
                <w:rFonts w:ascii="宋体" w:hAnsi="宋体" w:cs="宋体" w:hint="eastAsia"/>
                <w:szCs w:val="21"/>
              </w:rPr>
              <w:t>表演游戏是给孩子创造一个真实的交际环境，给孩子的语言学习提供一定的支持。在表演游戏中如何提高孩子的语言发展水平，我个人建议：1.根据孩子的年龄特点、心理特点，选择适宜的故事。语言要尽量口语化、幼儿化、具有表演性，如：孩子刚接触表演游戏，应该选择一些对话性强，对话多次重复，语言朗朗上口的儿童文学作品来表演。2.鼓动孩子进行角色选择，游戏中重视同伴交流。由于孩子的个体差异，引导表达能力稍微弱一点的孩子选择比较容易的角色，发展表演能力，从而增加表演自信。几次表演游戏下来要鼓励孩子交换角色，这样可以让每个孩子都有机会表演不同的角色，从中语言表达能力得到适当发展。3.在游戏过程中，教师要以观察者、引导者的身份及时介入。当表演中发现卡当的情况，教师要及时介入，化解尴尬的同时，提高孩子语言完整表达能力。4.重视游戏后的评价。表演游戏过后，要鼓励孩子进行自评、互评，教师也可以向孩子提出在游戏中发现的一些问题，让孩子思考如何解决。在评价过程中，孩子不光在表演技巧方面得到提升，在语言表达方面也会得到进一步提升。</w:t>
            </w:r>
          </w:p>
          <w:p w:rsidR="009A14E5" w:rsidRDefault="009A14E5" w:rsidP="009A14E5">
            <w:pPr>
              <w:adjustRightInd w:val="0"/>
              <w:snapToGrid w:val="0"/>
              <w:spacing w:line="360" w:lineRule="auto"/>
              <w:ind w:firstLineChars="200" w:firstLine="420"/>
              <w:rPr>
                <w:rFonts w:ascii="宋体" w:hAnsi="宋体" w:cs="宋体"/>
                <w:szCs w:val="21"/>
              </w:rPr>
            </w:pPr>
            <w:r w:rsidRPr="009A14E5">
              <w:rPr>
                <w:rFonts w:ascii="宋体" w:hAnsi="宋体" w:cs="宋体" w:hint="eastAsia"/>
                <w:szCs w:val="21"/>
              </w:rPr>
              <w:t>表演游戏中提高情感支持：1.通过集体表演、集体教学等方式，引导孩子分析故事中每个角色的性格特点，并根据他们的特点、环境变化等等，选择不</w:t>
            </w:r>
            <w:r w:rsidRPr="009A14E5">
              <w:rPr>
                <w:rFonts w:ascii="宋体" w:hAnsi="宋体" w:cs="宋体" w:hint="eastAsia"/>
                <w:szCs w:val="21"/>
              </w:rPr>
              <w:lastRenderedPageBreak/>
              <w:t>同的语气、语调、表情进行表达表现。2.选择适合表演情境的背景音乐，提醒孩子跟随音乐改变情感，带动气氛的同时，也让他们了解每个片段每个角色之间的情感特点。</w:t>
            </w:r>
          </w:p>
          <w:p w:rsidR="004802F0" w:rsidRPr="004802F0" w:rsidRDefault="004802F0" w:rsidP="004802F0">
            <w:pPr>
              <w:adjustRightInd w:val="0"/>
              <w:snapToGrid w:val="0"/>
              <w:spacing w:line="360" w:lineRule="auto"/>
              <w:ind w:firstLineChars="200" w:firstLine="420"/>
              <w:rPr>
                <w:rFonts w:ascii="宋体" w:hAnsi="宋体" w:cs="宋体"/>
                <w:szCs w:val="21"/>
              </w:rPr>
            </w:pPr>
            <w:r>
              <w:rPr>
                <w:rFonts w:ascii="宋体" w:hAnsi="宋体" w:cs="宋体" w:hint="eastAsia"/>
                <w:szCs w:val="21"/>
              </w:rPr>
              <w:t>徐银：</w:t>
            </w:r>
            <w:r w:rsidRPr="004802F0">
              <w:rPr>
                <w:rFonts w:ascii="宋体" w:hAnsi="宋体" w:cs="宋体" w:hint="eastAsia"/>
                <w:szCs w:val="21"/>
              </w:rPr>
              <w:t>善于观察，适时介入</w:t>
            </w:r>
            <w:r>
              <w:rPr>
                <w:rFonts w:ascii="宋体" w:hAnsi="宋体" w:cs="宋体" w:hint="eastAsia"/>
                <w:szCs w:val="21"/>
              </w:rPr>
              <w:t>。</w:t>
            </w:r>
            <w:r w:rsidRPr="004802F0">
              <w:rPr>
                <w:rFonts w:ascii="宋体" w:hAnsi="宋体" w:cs="宋体" w:hint="eastAsia"/>
                <w:szCs w:val="21"/>
              </w:rPr>
              <w:t>在游戏中，教师是幼儿的支持者、合作者、引导者。教师需要对幼儿的游戏情况多加关注、细心观察，对每个幼儿的表演情况、表演兴趣有所了解，有针对性地适时介入与指导。在表演过程中，教师可以以参与者的身份加入活动，在指导中多采用协商、建议的口吻，不随意打断、干扰幼儿的活动。在指导时，教师要多用肯定的语言对幼儿进行启发引导，语言宜少不宜多。</w:t>
            </w:r>
          </w:p>
          <w:p w:rsidR="004802F0" w:rsidRPr="004802F0" w:rsidRDefault="004802F0" w:rsidP="004802F0">
            <w:pPr>
              <w:adjustRightInd w:val="0"/>
              <w:snapToGrid w:val="0"/>
              <w:spacing w:line="360" w:lineRule="auto"/>
              <w:ind w:firstLineChars="200" w:firstLine="420"/>
              <w:rPr>
                <w:rFonts w:ascii="宋体" w:hAnsi="宋体" w:cs="宋体"/>
                <w:szCs w:val="21"/>
              </w:rPr>
            </w:pPr>
            <w:r>
              <w:rPr>
                <w:rFonts w:ascii="宋体" w:hAnsi="宋体" w:cs="宋体" w:hint="eastAsia"/>
                <w:szCs w:val="21"/>
              </w:rPr>
              <w:t>吴丹：我们需要关注孩子的</w:t>
            </w:r>
            <w:r w:rsidRPr="004802F0">
              <w:rPr>
                <w:rFonts w:ascii="宋体" w:hAnsi="宋体" w:cs="宋体" w:hint="eastAsia"/>
                <w:szCs w:val="21"/>
              </w:rPr>
              <w:t>互动学习，关注差异</w:t>
            </w:r>
            <w:r>
              <w:rPr>
                <w:rFonts w:ascii="宋体" w:hAnsi="宋体" w:cs="宋体" w:hint="eastAsia"/>
                <w:szCs w:val="21"/>
              </w:rPr>
              <w:t>。</w:t>
            </w:r>
            <w:r w:rsidRPr="004802F0">
              <w:rPr>
                <w:rFonts w:ascii="宋体" w:hAnsi="宋体" w:cs="宋体" w:hint="eastAsia"/>
                <w:szCs w:val="21"/>
              </w:rPr>
              <w:t>在表演游戏中，由于幼儿与同伴间的互动机会很多，每个幼儿都能在交流、互动的过程中逐渐碰撞出创新的火花，从而创作出与众不同的表演内容。教师要细心观察、多加鼓励和支持，要因材施教，根据幼儿个体发展的差异性采取不同的指导策略。如：对于表演能力强的幼儿，教师应采取多种方法使他们的表演愿望得到满足、表演能力得到提升，如采用以强带弱等方法；而表演能力较弱的孩子，教师应给予他们更多的关注，引导其仔细观察、尝试模仿，在表演中体验快乐、增强自信心。</w:t>
            </w:r>
          </w:p>
          <w:p w:rsidR="004802F0" w:rsidRPr="009A14E5" w:rsidRDefault="004802F0" w:rsidP="004802F0">
            <w:pPr>
              <w:adjustRightInd w:val="0"/>
              <w:snapToGrid w:val="0"/>
              <w:spacing w:line="360" w:lineRule="auto"/>
              <w:ind w:firstLineChars="200" w:firstLine="420"/>
              <w:rPr>
                <w:rFonts w:ascii="宋体" w:hAnsi="宋体" w:cs="宋体"/>
                <w:szCs w:val="21"/>
              </w:rPr>
            </w:pPr>
            <w:r>
              <w:rPr>
                <w:rFonts w:ascii="宋体" w:hAnsi="宋体" w:cs="宋体" w:hint="eastAsia"/>
                <w:szCs w:val="21"/>
              </w:rPr>
              <w:t>徐银：</w:t>
            </w:r>
            <w:r w:rsidRPr="004802F0">
              <w:rPr>
                <w:rFonts w:ascii="宋体" w:hAnsi="宋体" w:cs="宋体" w:hint="eastAsia"/>
                <w:szCs w:val="21"/>
              </w:rPr>
              <w:t>赏识激励，激发潜能</w:t>
            </w:r>
            <w:r>
              <w:rPr>
                <w:rFonts w:ascii="宋体" w:hAnsi="宋体" w:cs="宋体" w:hint="eastAsia"/>
                <w:szCs w:val="21"/>
              </w:rPr>
              <w:t>也很重要。</w:t>
            </w:r>
            <w:r w:rsidRPr="004802F0">
              <w:rPr>
                <w:rFonts w:ascii="宋体" w:hAnsi="宋体" w:cs="宋体" w:hint="eastAsia"/>
                <w:szCs w:val="21"/>
              </w:rPr>
              <w:t>从心理学角度上讲，“渴望赏识与关注”是每一个幼儿的心理需求。教师的关注与赏识能给幼儿带来自信，从而能有效地激发幼儿发挥潜在的能量。表演活动本身就需要幼儿拥有敢于在集体面前表现自己的自信心，在表演过程中，教师更需要多加关注，用赏识和激励带给他们表演的勇气和信心。教师赞赏的目光、鼓励的话语能激发幼儿的表演欲望，从而挖掘出他们的表演潜能，使之体验表演的乐趣、爱上表演。</w:t>
            </w:r>
          </w:p>
          <w:p w:rsidR="004137DE" w:rsidRPr="00027800" w:rsidRDefault="00CA3470" w:rsidP="006776D1">
            <w:pPr>
              <w:adjustRightInd w:val="0"/>
              <w:snapToGrid w:val="0"/>
              <w:spacing w:line="360" w:lineRule="auto"/>
              <w:rPr>
                <w:rFonts w:ascii="宋体" w:hAnsi="宋体" w:cs="宋体"/>
                <w:szCs w:val="21"/>
              </w:rPr>
            </w:pPr>
            <w:r>
              <w:rPr>
                <w:rFonts w:ascii="宋体" w:hAnsi="宋体" w:cs="宋体" w:hint="eastAsia"/>
                <w:szCs w:val="21"/>
              </w:rPr>
              <w:t xml:space="preserve">    主持人</w:t>
            </w:r>
            <w:r w:rsidR="006776D1">
              <w:rPr>
                <w:rFonts w:ascii="宋体" w:hAnsi="宋体" w:cs="宋体" w:hint="eastAsia"/>
                <w:szCs w:val="21"/>
              </w:rPr>
              <w:t>：</w:t>
            </w:r>
            <w:r w:rsidR="004802F0">
              <w:rPr>
                <w:rFonts w:ascii="宋体" w:hAnsi="宋体" w:cs="宋体" w:hint="eastAsia"/>
                <w:szCs w:val="21"/>
              </w:rPr>
              <w:t>大家的讨论很热烈，思考也有深度。</w:t>
            </w:r>
            <w:r w:rsidR="006776D1" w:rsidRPr="006776D1">
              <w:rPr>
                <w:rFonts w:ascii="宋体" w:hAnsi="宋体" w:cs="宋体" w:hint="eastAsia"/>
                <w:szCs w:val="21"/>
              </w:rPr>
              <w:t>幼儿表演游戏能否自主开展，与环境材料、环境氛围、教师的鼓励和孩子的已有经验分不开。在环境、材料、时间保证的基础上，我们又研究以游戏的形式丰富孩子的表演经验，提供经验支架，力促孩子获得多元体验。</w:t>
            </w:r>
            <w:r w:rsidR="006776D1">
              <w:rPr>
                <w:rFonts w:ascii="宋体" w:hAnsi="宋体" w:cs="宋体" w:hint="eastAsia"/>
                <w:szCs w:val="21"/>
              </w:rPr>
              <w:t>后续</w:t>
            </w:r>
            <w:r w:rsidR="006776D1" w:rsidRPr="006776D1">
              <w:rPr>
                <w:rFonts w:ascii="宋体" w:hAnsi="宋体" w:cs="宋体" w:hint="eastAsia"/>
                <w:szCs w:val="21"/>
              </w:rPr>
              <w:t>搭建多通道的游戏支架</w:t>
            </w:r>
            <w:r w:rsidR="006776D1">
              <w:rPr>
                <w:rFonts w:ascii="宋体" w:hAnsi="宋体" w:cs="宋体" w:hint="eastAsia"/>
                <w:szCs w:val="21"/>
              </w:rPr>
              <w:t>，</w:t>
            </w:r>
            <w:r w:rsidR="006776D1" w:rsidRPr="006776D1">
              <w:rPr>
                <w:rFonts w:ascii="宋体" w:hAnsi="宋体" w:cs="宋体" w:hint="eastAsia"/>
                <w:szCs w:val="21"/>
              </w:rPr>
              <w:t>丰富儿童经验</w:t>
            </w:r>
            <w:r w:rsidR="006776D1">
              <w:rPr>
                <w:rFonts w:ascii="宋体" w:hAnsi="宋体" w:cs="宋体" w:hint="eastAsia"/>
                <w:szCs w:val="21"/>
              </w:rPr>
              <w:t>。</w:t>
            </w:r>
            <w:r w:rsidR="006776D1" w:rsidRPr="006776D1">
              <w:rPr>
                <w:rFonts w:ascii="宋体" w:hAnsi="宋体" w:cs="宋体" w:hint="eastAsia"/>
                <w:szCs w:val="21"/>
              </w:rPr>
              <w:t>小板凳影院。端上小板凳，利用碎片化时间，欣赏感知表演游戏形式的多样。花花草草秀。鼓励动手制作和展示，提高动手能力，在“走秀”中秀出个性秀出自信。萌娃故事会。在亲子阅读基础上，搭建讲述的机会，提高表达能力。“叮咚”加油站。结合孩子游戏的需要上小课，提供音乐支持烘托氛围。大地小舞台。利用室内、户外小舞台，鼓励孩子在集体面前进行表演。游戏故事墙。在楼梯、走廊墙面、转角平台留有空白，鼓励儿童表征。</w:t>
            </w:r>
            <w:r w:rsidR="004802F0">
              <w:rPr>
                <w:rFonts w:ascii="宋体" w:hAnsi="宋体" w:cs="宋体" w:hint="eastAsia"/>
                <w:szCs w:val="21"/>
              </w:rPr>
              <w:t>这些大家可以在实践中继续尝试。</w:t>
            </w:r>
          </w:p>
          <w:p w:rsidR="00394211" w:rsidRDefault="00D7598D" w:rsidP="001B2301">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三、后续工作计划</w:t>
            </w:r>
          </w:p>
          <w:p w:rsidR="004137DE" w:rsidRDefault="006776D1" w:rsidP="001B2301">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sidR="004137DE">
              <w:rPr>
                <w:rFonts w:ascii="宋体" w:hAnsi="宋体" w:cs="宋体" w:hint="eastAsia"/>
                <w:szCs w:val="21"/>
              </w:rPr>
              <w:t>学期末</w:t>
            </w:r>
            <w:r w:rsidR="00D46A06">
              <w:rPr>
                <w:rFonts w:ascii="宋体" w:hAnsi="宋体" w:cs="宋体" w:hint="eastAsia"/>
                <w:szCs w:val="21"/>
              </w:rPr>
              <w:t>各班</w:t>
            </w:r>
            <w:r w:rsidR="004137DE">
              <w:rPr>
                <w:rFonts w:ascii="宋体" w:hAnsi="宋体" w:cs="宋体" w:hint="eastAsia"/>
                <w:szCs w:val="21"/>
              </w:rPr>
              <w:t>表演游戏项目实施情况汇报，PPT+文稿。每班5分钟。</w:t>
            </w:r>
          </w:p>
          <w:p w:rsidR="00C7056A" w:rsidRDefault="006776D1" w:rsidP="001B2301">
            <w:pPr>
              <w:adjustRightInd w:val="0"/>
              <w:snapToGrid w:val="0"/>
              <w:spacing w:line="360" w:lineRule="auto"/>
              <w:ind w:firstLineChars="200" w:firstLine="420"/>
              <w:rPr>
                <w:rFonts w:ascii="宋体" w:hAnsi="宋体" w:cs="宋体"/>
                <w:szCs w:val="21"/>
              </w:rPr>
            </w:pPr>
            <w:r>
              <w:rPr>
                <w:rFonts w:ascii="宋体" w:hAnsi="宋体" w:cs="宋体" w:hint="eastAsia"/>
                <w:szCs w:val="21"/>
              </w:rPr>
              <w:t>2.</w:t>
            </w:r>
            <w:r w:rsidR="00C7056A">
              <w:rPr>
                <w:rFonts w:ascii="宋体" w:hAnsi="宋体" w:cs="宋体" w:hint="eastAsia"/>
                <w:szCs w:val="21"/>
              </w:rPr>
              <w:t>积累过程性资料，</w:t>
            </w:r>
            <w:r>
              <w:rPr>
                <w:rFonts w:ascii="宋体" w:hAnsi="宋体" w:cs="宋体" w:hint="eastAsia"/>
                <w:szCs w:val="21"/>
              </w:rPr>
              <w:t>照片资料从关注结构到关注整个过程。记录留存</w:t>
            </w:r>
            <w:r w:rsidR="00C7056A">
              <w:rPr>
                <w:rFonts w:ascii="宋体" w:hAnsi="宋体" w:cs="宋体" w:hint="eastAsia"/>
                <w:szCs w:val="21"/>
              </w:rPr>
              <w:t>孩子考察场地中的想法、</w:t>
            </w:r>
            <w:r>
              <w:rPr>
                <w:rFonts w:ascii="宋体" w:hAnsi="宋体" w:cs="宋体" w:hint="eastAsia"/>
                <w:szCs w:val="21"/>
              </w:rPr>
              <w:t>孩子</w:t>
            </w:r>
            <w:r w:rsidR="00C7056A">
              <w:rPr>
                <w:rFonts w:ascii="宋体" w:hAnsi="宋体" w:cs="宋体" w:hint="eastAsia"/>
                <w:szCs w:val="21"/>
              </w:rPr>
              <w:t>布置场景的照片、游戏故事的呈现等。</w:t>
            </w:r>
          </w:p>
          <w:p w:rsidR="006776D1" w:rsidRDefault="006776D1" w:rsidP="001B2301">
            <w:pPr>
              <w:adjustRightInd w:val="0"/>
              <w:snapToGrid w:val="0"/>
              <w:spacing w:line="360" w:lineRule="auto"/>
              <w:ind w:firstLineChars="200" w:firstLine="420"/>
              <w:rPr>
                <w:rFonts w:ascii="宋体" w:hAnsi="宋体" w:cs="宋体"/>
                <w:szCs w:val="21"/>
              </w:rPr>
            </w:pPr>
            <w:r>
              <w:rPr>
                <w:rFonts w:ascii="宋体" w:hAnsi="宋体" w:cs="宋体" w:hint="eastAsia"/>
                <w:szCs w:val="21"/>
              </w:rPr>
              <w:t>3.教师表演经验的丰富也将成为后续项目培训中的一个重要内容。</w:t>
            </w:r>
          </w:p>
          <w:p w:rsidR="009B588B" w:rsidRPr="004C15F0" w:rsidRDefault="009B588B" w:rsidP="009B588B">
            <w:pPr>
              <w:ind w:firstLineChars="2100" w:firstLine="4410"/>
            </w:pPr>
          </w:p>
          <w:p w:rsidR="00882491" w:rsidRPr="009B588B" w:rsidRDefault="00882491" w:rsidP="00FB7F44">
            <w:pPr>
              <w:widowControl/>
              <w:adjustRightInd w:val="0"/>
              <w:snapToGrid w:val="0"/>
              <w:spacing w:line="360" w:lineRule="auto"/>
              <w:jc w:val="left"/>
              <w:rPr>
                <w:rFonts w:ascii="仿宋_GB2312"/>
              </w:rPr>
            </w:pPr>
          </w:p>
        </w:tc>
      </w:tr>
      <w:tr w:rsidR="00882491" w:rsidTr="00FB7F44">
        <w:tc>
          <w:tcPr>
            <w:tcW w:w="1453" w:type="dxa"/>
          </w:tcPr>
          <w:p w:rsidR="00882491" w:rsidRDefault="00882491" w:rsidP="00FB7F44">
            <w:pPr>
              <w:jc w:val="center"/>
              <w:rPr>
                <w:rFonts w:ascii="仿宋_GB2312" w:eastAsia="仿宋_GB2312"/>
                <w:szCs w:val="21"/>
              </w:rPr>
            </w:pPr>
            <w:r>
              <w:rPr>
                <w:rFonts w:ascii="仿宋_GB2312" w:eastAsia="仿宋_GB2312" w:hint="eastAsia"/>
                <w:szCs w:val="21"/>
              </w:rPr>
              <w:lastRenderedPageBreak/>
              <w:t>评</w:t>
            </w:r>
          </w:p>
          <w:p w:rsidR="00882491" w:rsidRDefault="00882491" w:rsidP="00FB7F44">
            <w:pPr>
              <w:jc w:val="center"/>
              <w:rPr>
                <w:rFonts w:ascii="仿宋_GB2312"/>
                <w:szCs w:val="21"/>
              </w:rPr>
            </w:pPr>
            <w:r>
              <w:rPr>
                <w:rFonts w:ascii="仿宋_GB2312" w:eastAsia="仿宋_GB2312" w:hint="eastAsia"/>
                <w:szCs w:val="21"/>
              </w:rPr>
              <w:t>价</w:t>
            </w:r>
          </w:p>
        </w:tc>
        <w:tc>
          <w:tcPr>
            <w:tcW w:w="7268" w:type="dxa"/>
            <w:gridSpan w:val="5"/>
            <w:vAlign w:val="center"/>
          </w:tcPr>
          <w:p w:rsidR="00882491" w:rsidRPr="00882491" w:rsidRDefault="00D46A06" w:rsidP="00FB7F44">
            <w:pPr>
              <w:adjustRightInd w:val="0"/>
              <w:snapToGrid w:val="0"/>
              <w:spacing w:line="360" w:lineRule="auto"/>
              <w:rPr>
                <w:rFonts w:ascii="宋体" w:hAnsi="宋体" w:cs="宋体"/>
                <w:szCs w:val="21"/>
              </w:rPr>
            </w:pPr>
            <w:r>
              <w:rPr>
                <w:rFonts w:ascii="宋体" w:hAnsi="宋体" w:cs="宋体" w:hint="eastAsia"/>
                <w:szCs w:val="21"/>
              </w:rPr>
              <w:t>通过集体智慧的碰撞，为后续搭建了经验的支架，让研究更具目标性。</w:t>
            </w:r>
          </w:p>
        </w:tc>
      </w:tr>
    </w:tbl>
    <w:p w:rsidR="00882491" w:rsidRDefault="00882491" w:rsidP="00882491">
      <w:pPr>
        <w:ind w:firstLineChars="2100" w:firstLine="5040"/>
        <w:rPr>
          <w:rFonts w:ascii="仿宋_GB2312"/>
          <w:sz w:val="24"/>
          <w:u w:val="single"/>
        </w:rPr>
      </w:pPr>
      <w:r>
        <w:rPr>
          <w:rFonts w:ascii="仿宋_GB2312" w:eastAsia="仿宋_GB2312" w:hint="eastAsia"/>
          <w:sz w:val="24"/>
        </w:rPr>
        <w:t>填表人</w:t>
      </w:r>
      <w:r>
        <w:rPr>
          <w:rFonts w:ascii="仿宋_GB2312" w:hint="eastAsia"/>
          <w:sz w:val="24"/>
          <w:u w:val="single"/>
        </w:rPr>
        <w:t>奚秋艳</w:t>
      </w:r>
    </w:p>
    <w:p w:rsidR="00882491" w:rsidRDefault="00882491" w:rsidP="00882491">
      <w:pPr>
        <w:ind w:firstLineChars="2100" w:firstLine="5040"/>
        <w:rPr>
          <w:rFonts w:ascii="仿宋_GB2312"/>
          <w:sz w:val="24"/>
          <w:u w:val="single"/>
        </w:rPr>
      </w:pPr>
    </w:p>
    <w:p w:rsidR="00882491" w:rsidRDefault="00882491" w:rsidP="00882491">
      <w:pPr>
        <w:ind w:firstLineChars="2100" w:firstLine="5040"/>
        <w:rPr>
          <w:rFonts w:ascii="仿宋_GB2312"/>
          <w:sz w:val="24"/>
          <w:u w:val="single"/>
        </w:rPr>
      </w:pPr>
    </w:p>
    <w:sectPr w:rsidR="00882491" w:rsidSect="00A760EA">
      <w:footerReference w:type="even" r:id="rId8"/>
      <w:footerReference w:type="default" r:id="rId9"/>
      <w:pgSz w:w="11907" w:h="16840"/>
      <w:pgMar w:top="1418" w:right="1701" w:bottom="1418" w:left="1701" w:header="851" w:footer="1304" w:gutter="0"/>
      <w:pgNumType w:fmt="numberInDash"/>
      <w:cols w:space="720"/>
      <w:docGrid w:type="lines" w:linePitch="579"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31C" w:rsidRDefault="003A331C" w:rsidP="00A760EA">
      <w:r>
        <w:separator/>
      </w:r>
    </w:p>
  </w:endnote>
  <w:endnote w:type="continuationSeparator" w:id="1">
    <w:p w:rsidR="003A331C" w:rsidRDefault="003A331C" w:rsidP="00A760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EA" w:rsidRDefault="00C32705">
    <w:pPr>
      <w:pStyle w:val="a4"/>
      <w:framePr w:wrap="around" w:vAnchor="text" w:hAnchor="margin" w:xAlign="center" w:y="1"/>
      <w:rPr>
        <w:rStyle w:val="a7"/>
      </w:rPr>
    </w:pPr>
    <w:r>
      <w:fldChar w:fldCharType="begin"/>
    </w:r>
    <w:r w:rsidR="00C4409D">
      <w:rPr>
        <w:rStyle w:val="a7"/>
      </w:rPr>
      <w:instrText xml:space="preserve">PAGE  </w:instrText>
    </w:r>
    <w:r>
      <w:fldChar w:fldCharType="separate"/>
    </w:r>
    <w:r w:rsidR="00C4409D">
      <w:rPr>
        <w:rStyle w:val="a7"/>
      </w:rPr>
      <w:t>- 2 -</w:t>
    </w:r>
    <w:r>
      <w:fldChar w:fldCharType="end"/>
    </w:r>
  </w:p>
  <w:p w:rsidR="00A760EA" w:rsidRDefault="00A760E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EA" w:rsidRDefault="00C32705">
    <w:pPr>
      <w:pStyle w:val="a4"/>
      <w:framePr w:wrap="around" w:vAnchor="text" w:hAnchor="margin" w:xAlign="center" w:y="1"/>
      <w:rPr>
        <w:rStyle w:val="a7"/>
      </w:rPr>
    </w:pPr>
    <w:r>
      <w:fldChar w:fldCharType="begin"/>
    </w:r>
    <w:r w:rsidR="00C4409D">
      <w:rPr>
        <w:rStyle w:val="a7"/>
      </w:rPr>
      <w:instrText xml:space="preserve">PAGE  </w:instrText>
    </w:r>
    <w:r>
      <w:fldChar w:fldCharType="separate"/>
    </w:r>
    <w:r w:rsidR="00C363A0">
      <w:rPr>
        <w:rStyle w:val="a7"/>
        <w:noProof/>
      </w:rPr>
      <w:t>- 4 -</w:t>
    </w:r>
    <w:r>
      <w:fldChar w:fldCharType="end"/>
    </w:r>
  </w:p>
  <w:p w:rsidR="00A760EA" w:rsidRDefault="00A760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31C" w:rsidRDefault="003A331C" w:rsidP="00A760EA">
      <w:r>
        <w:separator/>
      </w:r>
    </w:p>
  </w:footnote>
  <w:footnote w:type="continuationSeparator" w:id="1">
    <w:p w:rsidR="003A331C" w:rsidRDefault="003A331C" w:rsidP="00A760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A760EA"/>
    <w:rsid w:val="00027800"/>
    <w:rsid w:val="00054A7F"/>
    <w:rsid w:val="001A4E97"/>
    <w:rsid w:val="001B2301"/>
    <w:rsid w:val="002022CF"/>
    <w:rsid w:val="002A1A9B"/>
    <w:rsid w:val="00394211"/>
    <w:rsid w:val="003A331C"/>
    <w:rsid w:val="003C1623"/>
    <w:rsid w:val="004137DE"/>
    <w:rsid w:val="004802F0"/>
    <w:rsid w:val="004C15F0"/>
    <w:rsid w:val="005021EE"/>
    <w:rsid w:val="005141C4"/>
    <w:rsid w:val="005179B5"/>
    <w:rsid w:val="00573343"/>
    <w:rsid w:val="00647499"/>
    <w:rsid w:val="006776D1"/>
    <w:rsid w:val="006C39C8"/>
    <w:rsid w:val="00882491"/>
    <w:rsid w:val="00885511"/>
    <w:rsid w:val="00935D93"/>
    <w:rsid w:val="009A14E5"/>
    <w:rsid w:val="009B588B"/>
    <w:rsid w:val="00A760EA"/>
    <w:rsid w:val="00B259E7"/>
    <w:rsid w:val="00B50B6D"/>
    <w:rsid w:val="00B752BD"/>
    <w:rsid w:val="00C32705"/>
    <w:rsid w:val="00C363A0"/>
    <w:rsid w:val="00C4409D"/>
    <w:rsid w:val="00C7056A"/>
    <w:rsid w:val="00CA3470"/>
    <w:rsid w:val="00CF14CE"/>
    <w:rsid w:val="00D46A06"/>
    <w:rsid w:val="00D7598D"/>
    <w:rsid w:val="00D777CB"/>
    <w:rsid w:val="00DF2C93"/>
    <w:rsid w:val="00EF43E0"/>
    <w:rsid w:val="00F82B2F"/>
    <w:rsid w:val="00FA2AD8"/>
    <w:rsid w:val="05C50D56"/>
    <w:rsid w:val="05F94DCD"/>
    <w:rsid w:val="0B462863"/>
    <w:rsid w:val="158C5316"/>
    <w:rsid w:val="18416A46"/>
    <w:rsid w:val="1AA323B7"/>
    <w:rsid w:val="1B4F7512"/>
    <w:rsid w:val="239D1036"/>
    <w:rsid w:val="23D175BF"/>
    <w:rsid w:val="23E751E5"/>
    <w:rsid w:val="298F31CF"/>
    <w:rsid w:val="30B83D41"/>
    <w:rsid w:val="385B0E4C"/>
    <w:rsid w:val="3D037D04"/>
    <w:rsid w:val="401C5365"/>
    <w:rsid w:val="444F0682"/>
    <w:rsid w:val="44B55D88"/>
    <w:rsid w:val="486A0C38"/>
    <w:rsid w:val="53363789"/>
    <w:rsid w:val="56F73FDE"/>
    <w:rsid w:val="589D6645"/>
    <w:rsid w:val="5C373362"/>
    <w:rsid w:val="60CF244E"/>
    <w:rsid w:val="625E7607"/>
    <w:rsid w:val="62CF6FB3"/>
    <w:rsid w:val="660364FC"/>
    <w:rsid w:val="681A3FD0"/>
    <w:rsid w:val="69322403"/>
    <w:rsid w:val="6DCF4F15"/>
    <w:rsid w:val="6EFD4643"/>
    <w:rsid w:val="6FDE7CC5"/>
    <w:rsid w:val="73A62B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60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A760EA"/>
    <w:rPr>
      <w:sz w:val="18"/>
      <w:szCs w:val="18"/>
    </w:rPr>
  </w:style>
  <w:style w:type="paragraph" w:styleId="a4">
    <w:name w:val="footer"/>
    <w:basedOn w:val="a"/>
    <w:link w:val="Char0"/>
    <w:qFormat/>
    <w:rsid w:val="00A760EA"/>
    <w:pPr>
      <w:tabs>
        <w:tab w:val="center" w:pos="4153"/>
        <w:tab w:val="right" w:pos="8306"/>
      </w:tabs>
      <w:snapToGrid w:val="0"/>
      <w:jc w:val="left"/>
    </w:pPr>
    <w:rPr>
      <w:sz w:val="18"/>
    </w:rPr>
  </w:style>
  <w:style w:type="paragraph" w:styleId="a5">
    <w:name w:val="header"/>
    <w:basedOn w:val="a"/>
    <w:link w:val="Char1"/>
    <w:uiPriority w:val="99"/>
    <w:qFormat/>
    <w:rsid w:val="00A760EA"/>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A760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A760EA"/>
    <w:rPr>
      <w:rFonts w:ascii="黑体" w:eastAsia="黑体" w:hAnsi="Verdana"/>
      <w:b/>
      <w:kern w:val="0"/>
      <w:sz w:val="36"/>
      <w:szCs w:val="36"/>
    </w:rPr>
  </w:style>
  <w:style w:type="paragraph" w:customStyle="1" w:styleId="CharCharCharCharCharChar">
    <w:name w:val="Char Char Char Char Char Char"/>
    <w:basedOn w:val="a"/>
    <w:rsid w:val="00A760EA"/>
    <w:pPr>
      <w:widowControl/>
      <w:spacing w:after="160" w:line="240" w:lineRule="exact"/>
      <w:ind w:firstLineChars="250" w:firstLine="602"/>
      <w:jc w:val="center"/>
    </w:pPr>
    <w:rPr>
      <w:rFonts w:ascii="黑体" w:eastAsia="黑体" w:hAnsi="Verdana"/>
      <w:b/>
      <w:kern w:val="0"/>
      <w:sz w:val="36"/>
      <w:szCs w:val="36"/>
    </w:rPr>
  </w:style>
  <w:style w:type="character" w:customStyle="1" w:styleId="Char0">
    <w:name w:val="页脚 Char"/>
    <w:basedOn w:val="a0"/>
    <w:link w:val="a4"/>
    <w:rsid w:val="00A760EA"/>
    <w:rPr>
      <w:rFonts w:ascii="Times New Roman" w:eastAsia="宋体" w:hAnsi="Times New Roman" w:cs="Times New Roman"/>
      <w:sz w:val="18"/>
      <w:szCs w:val="24"/>
    </w:rPr>
  </w:style>
  <w:style w:type="character" w:customStyle="1" w:styleId="Char1">
    <w:name w:val="页眉 Char"/>
    <w:basedOn w:val="a0"/>
    <w:link w:val="a5"/>
    <w:uiPriority w:val="99"/>
    <w:rsid w:val="00A760EA"/>
    <w:rPr>
      <w:rFonts w:ascii="Times New Roman" w:eastAsia="宋体" w:hAnsi="Times New Roman" w:cs="Times New Roman"/>
      <w:sz w:val="18"/>
      <w:szCs w:val="18"/>
    </w:rPr>
  </w:style>
  <w:style w:type="paragraph" w:customStyle="1" w:styleId="1">
    <w:name w:val="列出段落1"/>
    <w:basedOn w:val="a"/>
    <w:uiPriority w:val="34"/>
    <w:qFormat/>
    <w:rsid w:val="00A760EA"/>
    <w:pPr>
      <w:ind w:firstLineChars="200" w:firstLine="420"/>
    </w:pPr>
  </w:style>
  <w:style w:type="character" w:customStyle="1" w:styleId="Char">
    <w:name w:val="批注框文本 Char"/>
    <w:basedOn w:val="a0"/>
    <w:link w:val="a3"/>
    <w:uiPriority w:val="99"/>
    <w:rsid w:val="00A760EA"/>
    <w:rPr>
      <w:rFonts w:ascii="Times New Roman" w:eastAsia="宋体" w:hAnsi="Times New Roman" w:cs="Times New Roman"/>
      <w:kern w:val="2"/>
      <w:sz w:val="18"/>
      <w:szCs w:val="18"/>
    </w:rPr>
  </w:style>
  <w:style w:type="paragraph" w:styleId="a8">
    <w:name w:val="List Paragraph"/>
    <w:basedOn w:val="a"/>
    <w:uiPriority w:val="99"/>
    <w:rsid w:val="00A760E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1F190-1DF9-4002-8B62-DAAF2E35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619</Words>
  <Characters>3531</Characters>
  <Application>Microsoft Office Word</Application>
  <DocSecurity>0</DocSecurity>
  <Lines>29</Lines>
  <Paragraphs>8</Paragraphs>
  <ScaleCrop>false</ScaleCrop>
  <Company>Microsoft</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151</cp:revision>
  <dcterms:created xsi:type="dcterms:W3CDTF">2017-04-10T03:57:00Z</dcterms:created>
  <dcterms:modified xsi:type="dcterms:W3CDTF">2022-01-05T04:11:00Z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224A818B76D84B428CA58203C8CD0B66</vt:lpwstr>
  </property>
</Properties>
</file>