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31A0" w14:textId="62ED14E8" w:rsidR="00F2117F" w:rsidRPr="00F2117F" w:rsidRDefault="00F2117F" w:rsidP="00F2117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2117F">
        <w:rPr>
          <w:rFonts w:ascii="宋体" w:eastAsia="宋体" w:hAnsi="宋体"/>
          <w:sz w:val="24"/>
          <w:szCs w:val="24"/>
        </w:rPr>
        <w:t>一</w:t>
      </w:r>
      <w:r w:rsidRPr="00F2117F">
        <w:rPr>
          <w:rFonts w:ascii="宋体" w:eastAsia="宋体" w:hAnsi="宋体"/>
          <w:sz w:val="24"/>
          <w:szCs w:val="24"/>
        </w:rPr>
        <w:t>、结合“四基”、“四能”，灵活有效地实施课堂教学</w:t>
      </w:r>
    </w:p>
    <w:p w14:paraId="2A58FC82" w14:textId="3C47FFCB" w:rsidR="00F2117F" w:rsidRPr="00F2117F" w:rsidRDefault="00F2117F" w:rsidP="00F2117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2117F">
        <w:rPr>
          <w:rFonts w:ascii="宋体" w:eastAsia="宋体" w:hAnsi="宋体" w:hint="eastAsia"/>
          <w:sz w:val="24"/>
          <w:szCs w:val="24"/>
        </w:rPr>
        <w:t>伴随着新课标“四基”、“四能”的提出，紧跟着解决问题多样化的脚步，向课堂四十分钟要质量被推向前列。而研究课堂教学的好坏，直接关系到教学是否</w:t>
      </w:r>
      <w:proofErr w:type="gramStart"/>
      <w:r w:rsidRPr="00F2117F">
        <w:rPr>
          <w:rFonts w:ascii="宋体" w:eastAsia="宋体" w:hAnsi="宋体" w:hint="eastAsia"/>
          <w:sz w:val="24"/>
          <w:szCs w:val="24"/>
        </w:rPr>
        <w:t>‘</w:t>
      </w:r>
      <w:proofErr w:type="gramEnd"/>
      <w:r w:rsidRPr="00F2117F">
        <w:rPr>
          <w:rFonts w:ascii="宋体" w:eastAsia="宋体" w:hAnsi="宋体" w:hint="eastAsia"/>
          <w:sz w:val="24"/>
          <w:szCs w:val="24"/>
        </w:rPr>
        <w:t>有效”</w:t>
      </w:r>
      <w:r w:rsidRPr="00F2117F">
        <w:rPr>
          <w:rFonts w:ascii="宋体" w:eastAsia="宋体" w:hAnsi="宋体"/>
          <w:sz w:val="24"/>
          <w:szCs w:val="24"/>
        </w:rPr>
        <w:t>。新教材的特点</w:t>
      </w:r>
      <w:r w:rsidRPr="00F2117F">
        <w:rPr>
          <w:rFonts w:ascii="宋体" w:eastAsia="宋体" w:hAnsi="宋体" w:hint="eastAsia"/>
          <w:sz w:val="24"/>
          <w:szCs w:val="24"/>
        </w:rPr>
        <w:t>之一是“具有基础性、丰富性和开放性”，即教学内容是基础而丰富的，呈现形式是丰富而开放的。因此，我们在备课时要认真挖掘教材的资源，吃透文本中的“八个着眼点”，即教学内容的重难点，知识的生成点，培养的技能点，情趣的激发点，思维的发散点，合作的讨论点，渗透的育人点，知识的引申点等，才能设计切合实际的目标，呈现丰富多彩的感知材料，给不同层次的学生都留出一定的思维空间。</w:t>
      </w:r>
    </w:p>
    <w:p w14:paraId="32DBCDE3" w14:textId="77777777" w:rsidR="00F2117F" w:rsidRPr="00F2117F" w:rsidRDefault="00F2117F" w:rsidP="00F2117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2117F">
        <w:rPr>
          <w:rFonts w:ascii="宋体" w:eastAsia="宋体" w:hAnsi="宋体" w:hint="eastAsia"/>
          <w:sz w:val="24"/>
          <w:szCs w:val="24"/>
        </w:rPr>
        <w:t>二、准确把握教师角色，建立和谐融洽的师生关系</w:t>
      </w:r>
    </w:p>
    <w:p w14:paraId="3F2D861D" w14:textId="30F0608A" w:rsidR="00F2117F" w:rsidRPr="00F2117F" w:rsidRDefault="00F2117F" w:rsidP="00F2117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2117F">
        <w:rPr>
          <w:rFonts w:ascii="宋体" w:eastAsia="宋体" w:hAnsi="宋体" w:hint="eastAsia"/>
          <w:sz w:val="24"/>
          <w:szCs w:val="24"/>
        </w:rPr>
        <w:t>教师要解放自身思想，转变教育观念，转变自己的角色，努力营造宽松和谐的课堂教学氛围，提高课堂教学的有效性。学生是学习的主人，在课堂教学中只有真正把学习的主动权交给学生，才能充分发挥学生的主体作用，让学生在课堂中获取本领，真正有效地提高小学数学课堂效率。例如在教学中，遇到一些疑难问题时，老师先不告诉学生而让学生去思考去讨论。</w:t>
      </w:r>
    </w:p>
    <w:p w14:paraId="36C5443B" w14:textId="7D27B101" w:rsidR="00AB498F" w:rsidRPr="00F2117F" w:rsidRDefault="00F2117F" w:rsidP="00F2117F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2117F">
        <w:rPr>
          <w:rFonts w:ascii="宋体" w:eastAsia="宋体" w:hAnsi="宋体" w:hint="eastAsia"/>
          <w:sz w:val="24"/>
          <w:szCs w:val="24"/>
        </w:rPr>
        <w:t>“学以思为贵”，爱因斯坦说</w:t>
      </w:r>
      <w:r w:rsidRPr="00F2117F">
        <w:rPr>
          <w:rFonts w:ascii="宋体" w:eastAsia="宋体" w:hAnsi="宋体"/>
          <w:sz w:val="24"/>
          <w:szCs w:val="24"/>
        </w:rPr>
        <w:t>:“学习知识要善 于思考、思考、再思考，我就是靠这个学习方</w:t>
      </w:r>
      <w:r w:rsidRPr="00F2117F">
        <w:rPr>
          <w:rFonts w:ascii="宋体" w:eastAsia="宋体" w:hAnsi="宋体" w:hint="eastAsia"/>
          <w:sz w:val="24"/>
          <w:szCs w:val="24"/>
        </w:rPr>
        <w:t>法成为科学家的。”教师在指导学生学习时一定要注意多启发，多反问，不要包办代替</w:t>
      </w:r>
      <w:r w:rsidRPr="00F2117F">
        <w:rPr>
          <w:rFonts w:ascii="宋体" w:eastAsia="宋体" w:hAnsi="宋体"/>
          <w:sz w:val="24"/>
          <w:szCs w:val="24"/>
        </w:rPr>
        <w:t>,要鼓</w:t>
      </w:r>
      <w:r w:rsidRPr="00F2117F">
        <w:rPr>
          <w:rFonts w:ascii="宋体" w:eastAsia="宋体" w:hAnsi="宋体" w:hint="eastAsia"/>
          <w:sz w:val="24"/>
          <w:szCs w:val="24"/>
        </w:rPr>
        <w:t>励他们提问题、想问题、钻研问题。明人陈献章说</w:t>
      </w:r>
      <w:r w:rsidRPr="00F2117F">
        <w:rPr>
          <w:rFonts w:ascii="宋体" w:eastAsia="宋体" w:hAnsi="宋体"/>
          <w:sz w:val="24"/>
          <w:szCs w:val="24"/>
        </w:rPr>
        <w:t>:“小</w:t>
      </w:r>
      <w:proofErr w:type="gramStart"/>
      <w:r w:rsidRPr="00F2117F">
        <w:rPr>
          <w:rFonts w:ascii="宋体" w:eastAsia="宋体" w:hAnsi="宋体"/>
          <w:sz w:val="24"/>
          <w:szCs w:val="24"/>
        </w:rPr>
        <w:t>疑</w:t>
      </w:r>
      <w:proofErr w:type="gramEnd"/>
      <w:r w:rsidRPr="00F2117F">
        <w:rPr>
          <w:rFonts w:ascii="宋体" w:eastAsia="宋体" w:hAnsi="宋体"/>
          <w:sz w:val="24"/>
          <w:szCs w:val="24"/>
        </w:rPr>
        <w:t>则小进，大</w:t>
      </w:r>
      <w:proofErr w:type="gramStart"/>
      <w:r w:rsidRPr="00F2117F">
        <w:rPr>
          <w:rFonts w:ascii="宋体" w:eastAsia="宋体" w:hAnsi="宋体"/>
          <w:sz w:val="24"/>
          <w:szCs w:val="24"/>
        </w:rPr>
        <w:t>疑</w:t>
      </w:r>
      <w:proofErr w:type="gramEnd"/>
      <w:r w:rsidRPr="00F2117F">
        <w:rPr>
          <w:rFonts w:ascii="宋体" w:eastAsia="宋体" w:hAnsi="宋体"/>
          <w:sz w:val="24"/>
          <w:szCs w:val="24"/>
        </w:rPr>
        <w:t>则大进，疑者觉悟之</w:t>
      </w:r>
      <w:r w:rsidRPr="00F2117F">
        <w:rPr>
          <w:rFonts w:ascii="宋体" w:eastAsia="宋体" w:hAnsi="宋体" w:hint="eastAsia"/>
          <w:sz w:val="24"/>
          <w:szCs w:val="24"/>
        </w:rPr>
        <w:t>机也。”良好的师生关系与宽松和谐的课堂教学气氛是学生主动学习、创造性学习的先决条件。在新课程理念下，教师不再是教科书的忠实执行者，而是能创造性使用教材，并善于激发学生学习积极性的组织者</w:t>
      </w:r>
      <w:r w:rsidRPr="00F2117F">
        <w:rPr>
          <w:rFonts w:ascii="宋体" w:eastAsia="宋体" w:hAnsi="宋体"/>
          <w:sz w:val="24"/>
          <w:szCs w:val="24"/>
        </w:rPr>
        <w:t>;教师不再只是教书的匠人，而是拥有正确教育观念，善于使学生发</w:t>
      </w:r>
      <w:r w:rsidRPr="00F2117F">
        <w:rPr>
          <w:rFonts w:ascii="宋体" w:eastAsia="宋体" w:hAnsi="宋体" w:hint="eastAsia"/>
          <w:sz w:val="24"/>
          <w:szCs w:val="24"/>
        </w:rPr>
        <w:t>现探索的引导者</w:t>
      </w:r>
      <w:r w:rsidRPr="00F2117F">
        <w:rPr>
          <w:rFonts w:ascii="宋体" w:eastAsia="宋体" w:hAnsi="宋体"/>
          <w:sz w:val="24"/>
          <w:szCs w:val="24"/>
        </w:rPr>
        <w:t>;教师不再是凌驾于学生之上的圣人，而是善于走进学生心灵世界真诚的合作</w:t>
      </w:r>
      <w:r w:rsidRPr="00F2117F">
        <w:rPr>
          <w:rFonts w:ascii="宋体" w:eastAsia="宋体" w:hAnsi="宋体" w:hint="eastAsia"/>
          <w:sz w:val="24"/>
          <w:szCs w:val="24"/>
        </w:rPr>
        <w:t>者。课堂上教师不仅考虑“我应该讲什么知识</w:t>
      </w:r>
      <w:r w:rsidRPr="00F2117F">
        <w:rPr>
          <w:rFonts w:ascii="宋体" w:eastAsia="宋体" w:hAnsi="宋体"/>
          <w:sz w:val="24"/>
          <w:szCs w:val="24"/>
        </w:rPr>
        <w:t>?”还要考虑我应该如何让他对这些有热情?因</w:t>
      </w:r>
      <w:r w:rsidRPr="00F2117F">
        <w:rPr>
          <w:rFonts w:ascii="宋体" w:eastAsia="宋体" w:hAnsi="宋体" w:hint="eastAsia"/>
          <w:sz w:val="24"/>
          <w:szCs w:val="24"/>
        </w:rPr>
        <w:t>此，在备课时也要充分了解学生，建立起融洽和谐的师生关系，走进学生中间，了解他们对即将讲解内容的兴趣、知识储备和他们所关心的话题，对学生已有的知识经验基础，思维特点及生理心理状况进行分析。</w:t>
      </w:r>
    </w:p>
    <w:sectPr w:rsidR="00AB498F" w:rsidRPr="00F2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7F"/>
    <w:rsid w:val="00032743"/>
    <w:rsid w:val="008E3279"/>
    <w:rsid w:val="00AB498F"/>
    <w:rsid w:val="00F2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16EC"/>
  <w15:chartTrackingRefBased/>
  <w15:docId w15:val="{5BC86866-0B12-413C-BAEB-1DDB9B9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昊</dc:creator>
  <cp:keywords/>
  <dc:description/>
  <cp:lastModifiedBy>颜 昊</cp:lastModifiedBy>
  <cp:revision>5</cp:revision>
  <dcterms:created xsi:type="dcterms:W3CDTF">2023-09-26T02:51:00Z</dcterms:created>
  <dcterms:modified xsi:type="dcterms:W3CDTF">2023-09-26T02:56:00Z</dcterms:modified>
</cp:coreProperties>
</file>