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420" w:firstLineChars="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四年级</w:t>
      </w:r>
      <w:r>
        <w:rPr>
          <w:rFonts w:hint="eastAsia"/>
        </w:rPr>
        <w:t>学生</w:t>
      </w:r>
      <w:r>
        <w:rPr>
          <w:rFonts w:hint="eastAsia"/>
          <w:lang w:val="en-US" w:eastAsia="zh-CN"/>
        </w:rPr>
        <w:t>是第二次</w:t>
      </w:r>
      <w:r>
        <w:rPr>
          <w:rFonts w:hint="eastAsia"/>
        </w:rPr>
        <w:t>学习观察物体，</w:t>
      </w:r>
      <w:bookmarkStart w:id="0" w:name="_GoBack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本单元内容重点在教学生从不同角度观察物体，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它有助于培养学生的空间感知和思维能力。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单元的教学中，我以小组为单位4个正方体摆一摆看一看，多次强调站到不同的面去观察物体，视线和物体保持水平。（区分观察者的方向和物体方向）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以下是对</w:t>
      </w:r>
      <w:r>
        <w:rPr>
          <w:rFonts w:hint="eastAsia"/>
          <w:lang w:val="en-US" w:eastAsia="zh-CN"/>
        </w:rPr>
        <w:t>本单元</w:t>
      </w:r>
      <w:r>
        <w:rPr>
          <w:rFonts w:hint="eastAsia"/>
        </w:rPr>
        <w:t>观察物体的反思：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重视基础知识：观察物体需要一定的基础知识，如形状、大小、方向等。在教育过程中，要确保学生掌握这些基础知识，并能够正确地应用到实际观察中。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激发好奇心：小学生通常对周围的事物充满好奇心，可以利用这一点激发他们对观察物体的兴趣。通过引导学生探索不同形状、大小和方向的物体，培养他们的观察力和探索精神。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实践操作：观察物体不仅仅是理论学习，还需要实践操作。可以安排一些实际观察任务，让学生亲手操作，感受不同物体的特性和差异。这有助于加深学生对所学知识的理解，提高观察和判断能力。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 培养空间想象力：观察物体需要具备一定的空间想象力。在教学过程中，要注重培养学生的空间感知能力，让他们能够通过触摸、观察和比较不同物体，形成对空间关系的正确理解。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 鼓励合作与分享：小学生学习观察物体时，可以鼓励他们进行小组合作，分享彼此的观察结果和想法。这样可以培养学生的团队合作精神，同时也能从其他同学的观察中获得新的启示。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6. 创造良好的学习环境：为了使学生更好地学习观察物体，需要创造一个良好的学习环境。这包括提供足够的学习资源、安全的学习空间以及和谐的师生关系。一个积极的学习环境能够提高学生的学习积极性，促进他们的学习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7. 及时反馈与指导：在学生学习观察物体的过程中，要及时给予反馈和指导。帮助学生解决遇到的问题，引导他们正确地进行观察和描述。同时也要肯定他们的努力和成果，增强他们的自信心和学习动力。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420" w:firstLineChars="0"/>
        <w:textAlignment w:val="auto"/>
        <w:rPr>
          <w:rFonts w:hint="eastAsia"/>
          <w:lang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行统计表和条形统计图学习，学生第一次接触到统计内容。统计表中的合计是各个分类事物的统计数据之和，学生在进行加法计算时出现错误，合计也可以为后面整理数据进行检查。条形统计图时：根据数量的大小确定1格代表多少，确定好横轴、纵轴及单位长度。练习中学生有以下问题</w:t>
      </w:r>
      <w:r>
        <w:rPr>
          <w:rStyle w:val="3"/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7"/>
          <w:sz w:val="16"/>
          <w:szCs w:val="1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明统计图的名称和制作日期、条形图上的数字。统计上的日期，要结合题目如果题目前有日期要统一，因为书本练习中出现的都是年和日，所以学生在作业中没有认真审题。绘制条形统计图时，如何确定每格的单位也是难点，要强调表格最上方是最大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总之，</w:t>
      </w:r>
      <w:r>
        <w:rPr>
          <w:rFonts w:hint="eastAsia"/>
          <w:lang w:val="en-US" w:eastAsia="zh-CN"/>
        </w:rPr>
        <w:t>四年级</w:t>
      </w:r>
      <w:r>
        <w:rPr>
          <w:rFonts w:hint="eastAsia"/>
        </w:rPr>
        <w:t>学生学习观察物体是培养其空间思维和感知能力的重要途径。通过不断反思和改进教学方法，我们可以更好地帮助学生掌握观察物体的技巧和方法，促进他们的全面发展。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Microsoft YaHei UI">
    <w:altName w:val="Microsoft YaHei UI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2023-11-01T10:08:00Z</dcterms:created>
  <dc:creator>丢丢丢</dc:creator>
  <cp:lastModifiedBy>iPad</cp:lastModifiedBy>
  <dcterms:modified xsi:type="dcterms:W3CDTF">2023-11-02T14:37:18Z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503E2ED0E9FC429CADBC793EAEE731B6_11</vt:lpwstr>
  </property>
</Properties>
</file>