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C7" w:rsidRDefault="00C77E7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/>
          <w:sz w:val="44"/>
          <w:szCs w:val="44"/>
        </w:rPr>
        <w:t>2024年春学期</w:t>
      </w:r>
      <w:r>
        <w:rPr>
          <w:rFonts w:ascii="方正小标宋简体" w:eastAsia="方正小标宋简体" w:hint="eastAsia"/>
          <w:sz w:val="44"/>
          <w:szCs w:val="44"/>
        </w:rPr>
        <w:t>中小学</w:t>
      </w:r>
      <w:r>
        <w:rPr>
          <w:rFonts w:ascii="方正小标宋简体" w:eastAsia="方正小标宋简体"/>
          <w:sz w:val="44"/>
          <w:szCs w:val="44"/>
        </w:rPr>
        <w:t>规范办学行为专项督查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6C44C7" w:rsidRDefault="006C44C7">
      <w:pPr>
        <w:rPr>
          <w:rFonts w:ascii="仿宋_GB2312" w:eastAsia="仿宋_GB2312"/>
          <w:sz w:val="32"/>
          <w:szCs w:val="32"/>
        </w:rPr>
      </w:pPr>
    </w:p>
    <w:p w:rsidR="006C44C7" w:rsidRDefault="00C77E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各辖市（区）教育局、经开区社会事业局，局属中学及有关学校：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贯彻落实省教育厅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五项规范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要求，大力规范办学行为，</w:t>
      </w:r>
      <w:r>
        <w:rPr>
          <w:rFonts w:ascii="仿宋_GB2312" w:eastAsia="仿宋_GB2312" w:hint="eastAsia"/>
          <w:sz w:val="32"/>
          <w:szCs w:val="32"/>
        </w:rPr>
        <w:t>强化教学常规管理，推进减负提质增效，经研究，决定</w:t>
      </w:r>
      <w:r>
        <w:rPr>
          <w:rFonts w:ascii="仿宋_GB2312" w:eastAsia="仿宋_GB2312"/>
          <w:sz w:val="32"/>
          <w:szCs w:val="32"/>
        </w:rPr>
        <w:t>在全市</w:t>
      </w:r>
      <w:r>
        <w:rPr>
          <w:rFonts w:ascii="仿宋_GB2312" w:eastAsia="仿宋_GB2312" w:hint="eastAsia"/>
          <w:sz w:val="32"/>
          <w:szCs w:val="32"/>
        </w:rPr>
        <w:t>开展中小学</w:t>
      </w:r>
      <w:r>
        <w:rPr>
          <w:rFonts w:ascii="仿宋_GB2312" w:eastAsia="仿宋_GB2312"/>
          <w:sz w:val="32"/>
          <w:szCs w:val="32"/>
        </w:rPr>
        <w:t>规范办学行为专项督查</w:t>
      </w:r>
      <w:r>
        <w:rPr>
          <w:rFonts w:ascii="仿宋_GB2312" w:eastAsia="仿宋_GB2312" w:hint="eastAsia"/>
          <w:sz w:val="32"/>
          <w:szCs w:val="32"/>
        </w:rPr>
        <w:t>。现将有关事项通知如下。</w:t>
      </w:r>
    </w:p>
    <w:p w:rsidR="006C44C7" w:rsidRDefault="00C77E7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、督查对象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全市小学、初中、普通高中。</w:t>
      </w:r>
    </w:p>
    <w:p w:rsidR="006C44C7" w:rsidRDefault="00C77E7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、督查内容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专项督查重点为学籍管理、作息管理、</w:t>
      </w:r>
      <w:r>
        <w:rPr>
          <w:rFonts w:ascii="仿宋_GB2312" w:eastAsia="仿宋_GB2312" w:hint="eastAsia"/>
          <w:sz w:val="32"/>
          <w:szCs w:val="32"/>
        </w:rPr>
        <w:t>课程教学、校本教研、作业</w:t>
      </w:r>
      <w:r>
        <w:rPr>
          <w:rFonts w:ascii="仿宋_GB2312" w:eastAsia="仿宋_GB2312"/>
          <w:sz w:val="32"/>
          <w:szCs w:val="32"/>
        </w:rPr>
        <w:t>与考试</w:t>
      </w:r>
      <w:r>
        <w:rPr>
          <w:rFonts w:ascii="仿宋_GB2312" w:eastAsia="仿宋_GB2312" w:hint="eastAsia"/>
          <w:sz w:val="32"/>
          <w:szCs w:val="32"/>
        </w:rPr>
        <w:t>管理、教辅</w:t>
      </w:r>
      <w:r>
        <w:rPr>
          <w:rFonts w:ascii="仿宋_GB2312" w:eastAsia="仿宋_GB2312"/>
          <w:sz w:val="32"/>
          <w:szCs w:val="32"/>
        </w:rPr>
        <w:t>读物管理</w:t>
      </w:r>
      <w:r>
        <w:rPr>
          <w:rFonts w:ascii="仿宋_GB2312" w:eastAsia="仿宋_GB2312" w:hint="eastAsia"/>
          <w:sz w:val="32"/>
          <w:szCs w:val="32"/>
        </w:rPr>
        <w:t>、课后服务</w:t>
      </w:r>
      <w:r>
        <w:rPr>
          <w:rFonts w:ascii="仿宋_GB2312" w:eastAsia="仿宋_GB2312"/>
          <w:sz w:val="32"/>
          <w:szCs w:val="32"/>
        </w:rPr>
        <w:t>、晚自习</w:t>
      </w:r>
      <w:r>
        <w:rPr>
          <w:rFonts w:ascii="仿宋_GB2312" w:eastAsia="仿宋_GB2312" w:hint="eastAsia"/>
          <w:sz w:val="32"/>
          <w:szCs w:val="32"/>
        </w:rPr>
        <w:t>等，详见督查</w:t>
      </w:r>
      <w:r>
        <w:rPr>
          <w:rFonts w:ascii="仿宋_GB2312" w:eastAsia="仿宋_GB2312"/>
          <w:sz w:val="32"/>
          <w:szCs w:val="32"/>
        </w:rPr>
        <w:t>反馈表</w:t>
      </w:r>
      <w:r>
        <w:rPr>
          <w:rFonts w:ascii="仿宋_GB2312" w:eastAsia="仿宋_GB2312" w:hint="eastAsia"/>
          <w:sz w:val="32"/>
          <w:szCs w:val="32"/>
        </w:rPr>
        <w:t>（附件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C44C7" w:rsidRDefault="00C77E7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三、督查方式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采用看（看学校制度、相关过程性材料等）、查（查教师备课教案、学生作业、教师作业批改及记录、校本教研记录等）、访（与学校干部师生谈话交流）</w:t>
      </w:r>
      <w:r>
        <w:rPr>
          <w:rFonts w:ascii="仿宋_GB2312" w:eastAsia="仿宋_GB2312"/>
          <w:sz w:val="32"/>
          <w:szCs w:val="32"/>
        </w:rPr>
        <w:t>、问（开展问卷调查）</w:t>
      </w:r>
      <w:r>
        <w:rPr>
          <w:rFonts w:ascii="仿宋_GB2312" w:eastAsia="仿宋_GB2312" w:hint="eastAsia"/>
          <w:sz w:val="32"/>
          <w:szCs w:val="32"/>
        </w:rPr>
        <w:t>等方式进行调研。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/>
          <w:sz w:val="32"/>
          <w:szCs w:val="32"/>
        </w:rPr>
        <w:t>督查安排</w:t>
      </w:r>
    </w:p>
    <w:p w:rsidR="006C44C7" w:rsidRPr="00EC1E9A" w:rsidRDefault="00C77E70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EC1E9A">
        <w:rPr>
          <w:rFonts w:ascii="仿宋_GB2312" w:eastAsia="仿宋_GB2312" w:hint="eastAsia"/>
          <w:color w:val="FF0000"/>
          <w:sz w:val="32"/>
          <w:szCs w:val="32"/>
        </w:rPr>
        <w:t>1.学校自查。</w:t>
      </w:r>
      <w:r w:rsidRPr="00EC1E9A">
        <w:rPr>
          <w:rFonts w:ascii="仿宋_GB2312" w:eastAsia="仿宋_GB2312"/>
          <w:color w:val="FF0000"/>
          <w:sz w:val="32"/>
          <w:szCs w:val="32"/>
        </w:rPr>
        <w:t>3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月</w:t>
      </w:r>
      <w:r w:rsidRPr="00EC1E9A">
        <w:rPr>
          <w:rFonts w:ascii="仿宋_GB2312" w:eastAsia="仿宋_GB2312"/>
          <w:color w:val="FF0000"/>
          <w:sz w:val="32"/>
          <w:szCs w:val="32"/>
        </w:rPr>
        <w:t>18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日-</w:t>
      </w:r>
      <w:r w:rsidRPr="00EC1E9A">
        <w:rPr>
          <w:rFonts w:ascii="仿宋_GB2312" w:eastAsia="仿宋_GB2312"/>
          <w:color w:val="FF0000"/>
          <w:sz w:val="32"/>
          <w:szCs w:val="32"/>
        </w:rPr>
        <w:t>19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日，全市中小学由校长室牵头对照</w:t>
      </w:r>
      <w:r w:rsidRPr="00EC1E9A">
        <w:rPr>
          <w:rFonts w:ascii="仿宋_GB2312" w:eastAsia="仿宋_GB2312"/>
          <w:color w:val="FF0000"/>
          <w:sz w:val="32"/>
          <w:szCs w:val="32"/>
        </w:rPr>
        <w:t>督查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内容，对本校</w:t>
      </w:r>
      <w:r w:rsidRPr="00EC1E9A">
        <w:rPr>
          <w:rFonts w:ascii="仿宋_GB2312" w:eastAsia="仿宋_GB2312"/>
          <w:color w:val="FF0000"/>
          <w:sz w:val="32"/>
          <w:szCs w:val="32"/>
        </w:rPr>
        <w:t>规范办学行为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进行全面自查，其中对教师</w:t>
      </w:r>
      <w:r w:rsidRPr="00EC1E9A">
        <w:rPr>
          <w:rFonts w:ascii="仿宋_GB2312" w:eastAsia="仿宋_GB2312"/>
          <w:color w:val="FF0000"/>
          <w:sz w:val="32"/>
          <w:szCs w:val="32"/>
        </w:rPr>
        <w:t>的教学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常规检查要全覆盖。</w:t>
      </w:r>
      <w:r w:rsidRPr="00EC1E9A">
        <w:rPr>
          <w:rFonts w:ascii="仿宋_GB2312" w:eastAsia="仿宋_GB2312"/>
          <w:color w:val="FF0000"/>
          <w:sz w:val="32"/>
          <w:szCs w:val="32"/>
        </w:rPr>
        <w:t>3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月</w:t>
      </w:r>
      <w:r w:rsidRPr="00EC1E9A">
        <w:rPr>
          <w:rFonts w:ascii="仿宋_GB2312" w:eastAsia="仿宋_GB2312"/>
          <w:color w:val="FF0000"/>
          <w:sz w:val="32"/>
          <w:szCs w:val="32"/>
        </w:rPr>
        <w:t>21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</w:t>
      </w:r>
      <w:r w:rsidRPr="00EC1E9A">
        <w:rPr>
          <w:rFonts w:ascii="仿宋_GB2312" w:eastAsia="仿宋_GB2312"/>
          <w:color w:val="FF0000"/>
          <w:sz w:val="32"/>
          <w:szCs w:val="32"/>
        </w:rPr>
        <w:t>，学校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将</w:t>
      </w:r>
      <w:r w:rsidRPr="00EC1E9A">
        <w:rPr>
          <w:rFonts w:ascii="仿宋_GB2312" w:eastAsia="仿宋_GB2312"/>
          <w:color w:val="FF0000"/>
          <w:sz w:val="32"/>
          <w:szCs w:val="32"/>
        </w:rPr>
        <w:t>规范办学行为专项</w:t>
      </w:r>
      <w:r w:rsidRPr="00EC1E9A">
        <w:rPr>
          <w:rFonts w:ascii="仿宋_GB2312" w:eastAsia="仿宋_GB2312"/>
          <w:color w:val="FF0000"/>
          <w:sz w:val="32"/>
          <w:szCs w:val="32"/>
        </w:rPr>
        <w:lastRenderedPageBreak/>
        <w:t>督查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自查报告的盖章纸质版、PDF版电子文本报所属教育主管部门</w:t>
      </w:r>
      <w:r w:rsidRPr="00EC1E9A">
        <w:rPr>
          <w:rFonts w:ascii="仿宋_GB2312" w:eastAsia="仿宋_GB2312"/>
          <w:color w:val="FF0000"/>
          <w:sz w:val="32"/>
          <w:szCs w:val="32"/>
        </w:rPr>
        <w:t>，自查报告要有学校党组织负责人、校长签字</w:t>
      </w:r>
      <w:r w:rsidR="00EC1E9A">
        <w:rPr>
          <w:rFonts w:ascii="仿宋_GB2312" w:eastAsia="仿宋_GB2312" w:hint="eastAsia"/>
          <w:color w:val="FF0000"/>
          <w:sz w:val="32"/>
          <w:szCs w:val="32"/>
        </w:rPr>
        <w:t>。（经开区报送邮箱：22881708@qq.com）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。局属学校直接报送市教育局基础教育处。</w:t>
      </w:r>
    </w:p>
    <w:p w:rsidR="00EC1E9A" w:rsidRPr="00BA19A1" w:rsidRDefault="00C77E70" w:rsidP="00EC1E9A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EC1E9A">
        <w:rPr>
          <w:rFonts w:ascii="仿宋_GB2312" w:eastAsia="仿宋_GB2312" w:hint="eastAsia"/>
          <w:color w:val="FF0000"/>
          <w:sz w:val="32"/>
          <w:szCs w:val="32"/>
        </w:rPr>
        <w:t>2.区域</w:t>
      </w:r>
      <w:r w:rsidRPr="00EC1E9A">
        <w:rPr>
          <w:rFonts w:ascii="仿宋_GB2312" w:eastAsia="仿宋_GB2312"/>
          <w:color w:val="FF0000"/>
          <w:sz w:val="32"/>
          <w:szCs w:val="32"/>
        </w:rPr>
        <w:t>督查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。</w:t>
      </w:r>
      <w:r w:rsidRPr="00EC1E9A">
        <w:rPr>
          <w:rFonts w:ascii="仿宋_GB2312" w:eastAsia="仿宋_GB2312"/>
          <w:color w:val="FF0000"/>
          <w:sz w:val="32"/>
          <w:szCs w:val="32"/>
        </w:rPr>
        <w:t>3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月</w:t>
      </w:r>
      <w:r w:rsidRPr="00EC1E9A">
        <w:rPr>
          <w:rFonts w:ascii="仿宋_GB2312" w:eastAsia="仿宋_GB2312"/>
          <w:color w:val="FF0000"/>
          <w:sz w:val="32"/>
          <w:szCs w:val="32"/>
        </w:rPr>
        <w:t>29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</w:t>
      </w:r>
      <w:r w:rsidRPr="00EC1E9A">
        <w:rPr>
          <w:rFonts w:ascii="仿宋_GB2312" w:eastAsia="仿宋_GB2312"/>
          <w:color w:val="FF0000"/>
          <w:sz w:val="32"/>
          <w:szCs w:val="32"/>
        </w:rPr>
        <w:t>前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，各级教育行政部门</w:t>
      </w:r>
      <w:r w:rsidRPr="00EC1E9A">
        <w:rPr>
          <w:rFonts w:ascii="仿宋_GB2312" w:eastAsia="仿宋_GB2312"/>
          <w:color w:val="FF0000"/>
          <w:sz w:val="32"/>
          <w:szCs w:val="32"/>
        </w:rPr>
        <w:t>组织督查组，对所属中小学全覆盖督查，形成区域督查报告，并附每所督查学校的督查要点清单。4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月</w:t>
      </w:r>
      <w:r w:rsidRPr="00EC1E9A">
        <w:rPr>
          <w:rFonts w:ascii="仿宋_GB2312" w:eastAsia="仿宋_GB2312"/>
          <w:color w:val="FF0000"/>
          <w:sz w:val="32"/>
          <w:szCs w:val="32"/>
        </w:rPr>
        <w:t>2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</w:t>
      </w:r>
      <w:r w:rsidRPr="00EC1E9A">
        <w:rPr>
          <w:rFonts w:ascii="仿宋_GB2312" w:eastAsia="仿宋_GB2312"/>
          <w:color w:val="FF0000"/>
          <w:sz w:val="32"/>
          <w:szCs w:val="32"/>
        </w:rPr>
        <w:t>前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，各地将</w:t>
      </w:r>
      <w:r w:rsidRPr="00EC1E9A">
        <w:rPr>
          <w:rFonts w:ascii="仿宋_GB2312" w:eastAsia="仿宋_GB2312"/>
          <w:color w:val="FF0000"/>
          <w:sz w:val="32"/>
          <w:szCs w:val="32"/>
        </w:rPr>
        <w:t>督查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报告电子文本上报市教育局基础教育处。</w:t>
      </w:r>
      <w:r w:rsidR="00EC1E9A" w:rsidRPr="00BA19A1">
        <w:rPr>
          <w:rFonts w:ascii="仿宋_GB2312" w:eastAsia="仿宋_GB2312" w:hint="eastAsia"/>
          <w:color w:val="FF0000"/>
          <w:sz w:val="32"/>
          <w:szCs w:val="32"/>
        </w:rPr>
        <w:t>（经开区定于</w:t>
      </w:r>
      <w:r w:rsidR="00EC1E9A">
        <w:rPr>
          <w:rFonts w:ascii="仿宋_GB2312" w:eastAsia="仿宋_GB2312" w:hint="eastAsia"/>
          <w:color w:val="FF0000"/>
          <w:sz w:val="32"/>
          <w:szCs w:val="32"/>
        </w:rPr>
        <w:t>3</w:t>
      </w:r>
      <w:r w:rsidR="00EC1E9A" w:rsidRPr="00BA19A1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EC1E9A">
        <w:rPr>
          <w:rFonts w:ascii="仿宋_GB2312" w:eastAsia="仿宋_GB2312" w:hint="eastAsia"/>
          <w:color w:val="FF0000"/>
          <w:sz w:val="32"/>
          <w:szCs w:val="32"/>
        </w:rPr>
        <w:t>26</w:t>
      </w:r>
      <w:r w:rsidR="00EC1E9A" w:rsidRPr="00BA19A1">
        <w:rPr>
          <w:rFonts w:ascii="仿宋_GB2312" w:eastAsia="仿宋_GB2312" w:hint="eastAsia"/>
          <w:color w:val="FF0000"/>
          <w:sz w:val="32"/>
          <w:szCs w:val="32"/>
        </w:rPr>
        <w:t>日</w:t>
      </w:r>
      <w:r w:rsidR="00EC1E9A">
        <w:rPr>
          <w:rFonts w:ascii="仿宋_GB2312" w:eastAsia="仿宋_GB2312" w:hint="eastAsia"/>
          <w:color w:val="FF0000"/>
          <w:sz w:val="32"/>
          <w:szCs w:val="32"/>
        </w:rPr>
        <w:t>—2</w:t>
      </w:r>
      <w:r w:rsidR="002E3553">
        <w:rPr>
          <w:rFonts w:ascii="仿宋_GB2312" w:eastAsia="仿宋_GB2312" w:hint="eastAsia"/>
          <w:color w:val="FF0000"/>
          <w:sz w:val="32"/>
          <w:szCs w:val="32"/>
        </w:rPr>
        <w:t>7</w:t>
      </w:r>
      <w:r w:rsidR="00EC1E9A">
        <w:rPr>
          <w:rFonts w:ascii="仿宋_GB2312" w:eastAsia="仿宋_GB2312" w:hint="eastAsia"/>
          <w:color w:val="FF0000"/>
          <w:sz w:val="32"/>
          <w:szCs w:val="32"/>
        </w:rPr>
        <w:t>日的开展区级中小学全覆盖督查</w:t>
      </w:r>
      <w:r w:rsidR="00EC1E9A" w:rsidRPr="00BA19A1">
        <w:rPr>
          <w:rFonts w:ascii="仿宋_GB2312" w:eastAsia="仿宋_GB2312" w:hint="eastAsia"/>
          <w:color w:val="FF0000"/>
          <w:sz w:val="32"/>
          <w:szCs w:val="32"/>
        </w:rPr>
        <w:t>）</w:t>
      </w:r>
    </w:p>
    <w:p w:rsidR="006C44C7" w:rsidRPr="00EC1E9A" w:rsidRDefault="006C44C7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6C44C7" w:rsidRDefault="00C77E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、督查要求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1.规范办学行为</w:t>
      </w:r>
      <w:r>
        <w:rPr>
          <w:rFonts w:ascii="仿宋_GB2312" w:eastAsia="仿宋_GB2312" w:hint="eastAsia"/>
          <w:sz w:val="32"/>
          <w:szCs w:val="32"/>
        </w:rPr>
        <w:t>是学校教学质量管理的重要基础性工作。各地各校要以</w:t>
      </w:r>
      <w:r>
        <w:rPr>
          <w:rFonts w:ascii="仿宋_GB2312" w:eastAsia="仿宋_GB2312"/>
          <w:sz w:val="32"/>
          <w:szCs w:val="32"/>
        </w:rPr>
        <w:t>专项督查</w:t>
      </w:r>
      <w:r>
        <w:rPr>
          <w:rFonts w:ascii="仿宋_GB2312" w:eastAsia="仿宋_GB2312" w:hint="eastAsia"/>
          <w:sz w:val="32"/>
          <w:szCs w:val="32"/>
        </w:rPr>
        <w:t>为契机，坚持问题导向，突出规范办学，树立先进典型，严肃开展</w:t>
      </w:r>
      <w:r>
        <w:rPr>
          <w:rFonts w:ascii="仿宋_GB2312" w:eastAsia="仿宋_GB2312"/>
          <w:sz w:val="32"/>
          <w:szCs w:val="32"/>
        </w:rPr>
        <w:t>规范办学行为专项</w:t>
      </w:r>
      <w:r>
        <w:rPr>
          <w:rFonts w:ascii="仿宋_GB2312" w:eastAsia="仿宋_GB2312" w:hint="eastAsia"/>
          <w:sz w:val="32"/>
          <w:szCs w:val="32"/>
        </w:rPr>
        <w:t>督查，推动学校</w:t>
      </w:r>
      <w:r>
        <w:rPr>
          <w:rFonts w:ascii="仿宋_GB2312" w:eastAsia="仿宋_GB2312"/>
          <w:sz w:val="32"/>
          <w:szCs w:val="32"/>
        </w:rPr>
        <w:t>规范落实办学行为，</w:t>
      </w:r>
      <w:r>
        <w:rPr>
          <w:rFonts w:ascii="仿宋_GB2312" w:eastAsia="仿宋_GB2312" w:hint="eastAsia"/>
          <w:sz w:val="32"/>
          <w:szCs w:val="32"/>
        </w:rPr>
        <w:t>完善教学常规管理，促进减负提质增效。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各地要强化规范办学行为专项督查结果的运用，尤其要在综合考核、项目申报、优质学校建设等方面作相应运用。学校对每位教师的检查情况要与教师交换意见，检查结果记入教师绩效考核档案，作为考核依据。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3.各地要在教育行政部门网站公布规范办学行为监督举报电话，接受师生家长和社会监督。各地要将近期学校违规办学行为线索交付督查组调查核实，并对已完成违规办学行为整改的学校进行核查确认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</w:t>
      </w:r>
      <w:r>
        <w:rPr>
          <w:rFonts w:ascii="仿宋_GB2312" w:eastAsia="仿宋_GB2312" w:hint="eastAsia"/>
          <w:sz w:val="32"/>
          <w:szCs w:val="32"/>
        </w:rPr>
        <w:t>.督查组不开汇报会，直奔主题，直插现场。对照督查要点，以“一校一清单”形式，将督查中现场发现的问题情况</w:t>
      </w:r>
      <w:r>
        <w:rPr>
          <w:rFonts w:ascii="仿宋_GB2312" w:eastAsia="仿宋_GB2312"/>
          <w:sz w:val="32"/>
          <w:szCs w:val="32"/>
        </w:rPr>
        <w:t>、整改意见</w:t>
      </w:r>
      <w:r>
        <w:rPr>
          <w:rFonts w:ascii="仿宋_GB2312" w:eastAsia="仿宋_GB2312" w:hint="eastAsia"/>
          <w:sz w:val="32"/>
          <w:szCs w:val="32"/>
        </w:rPr>
        <w:t>，当场反馈给受督查学校。反馈对象为学校党组织书记、校长、分管教学校长、教导处主任和副主任。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督查组</w:t>
      </w:r>
      <w:r>
        <w:rPr>
          <w:rFonts w:ascii="仿宋_GB2312" w:eastAsia="仿宋_GB2312"/>
          <w:sz w:val="32"/>
          <w:szCs w:val="32"/>
        </w:rPr>
        <w:t>撰写督查报告，并</w:t>
      </w:r>
      <w:r>
        <w:rPr>
          <w:rFonts w:ascii="仿宋_GB2312" w:eastAsia="仿宋_GB2312" w:hint="eastAsia"/>
          <w:sz w:val="32"/>
          <w:szCs w:val="32"/>
        </w:rPr>
        <w:t>以“一校一清单”形式，将</w:t>
      </w:r>
      <w:r>
        <w:rPr>
          <w:rFonts w:ascii="仿宋_GB2312" w:eastAsia="仿宋_GB2312"/>
          <w:sz w:val="32"/>
          <w:szCs w:val="32"/>
        </w:rPr>
        <w:t>督查</w:t>
      </w:r>
      <w:r>
        <w:rPr>
          <w:rFonts w:ascii="仿宋_GB2312" w:eastAsia="仿宋_GB2312" w:hint="eastAsia"/>
          <w:sz w:val="32"/>
          <w:szCs w:val="32"/>
        </w:rPr>
        <w:t>发现的</w:t>
      </w:r>
      <w:r>
        <w:rPr>
          <w:rFonts w:ascii="仿宋_GB2312" w:eastAsia="仿宋_GB2312"/>
          <w:sz w:val="32"/>
          <w:szCs w:val="32"/>
        </w:rPr>
        <w:t>典型经验做法、存在</w:t>
      </w:r>
      <w:r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/>
          <w:sz w:val="32"/>
          <w:szCs w:val="32"/>
        </w:rPr>
        <w:t>、整改意见，</w:t>
      </w:r>
      <w:r>
        <w:rPr>
          <w:rFonts w:ascii="仿宋_GB2312" w:eastAsia="仿宋_GB2312" w:hint="eastAsia"/>
          <w:sz w:val="32"/>
          <w:szCs w:val="32"/>
        </w:rPr>
        <w:t>反馈所属</w:t>
      </w:r>
      <w:r>
        <w:rPr>
          <w:rFonts w:ascii="仿宋_GB2312" w:eastAsia="仿宋_GB2312"/>
          <w:sz w:val="32"/>
          <w:szCs w:val="32"/>
        </w:rPr>
        <w:t>教育基教、督导部门</w:t>
      </w:r>
      <w:r>
        <w:rPr>
          <w:rFonts w:ascii="仿宋_GB2312" w:eastAsia="仿宋_GB2312" w:hint="eastAsia"/>
          <w:sz w:val="32"/>
          <w:szCs w:val="32"/>
        </w:rPr>
        <w:t>。对督查中发现的其他违规办学行为问题、教学常规管理问题，一并反馈。</w:t>
      </w:r>
      <w:r>
        <w:rPr>
          <w:rFonts w:ascii="仿宋_GB2312" w:eastAsia="仿宋_GB2312"/>
          <w:sz w:val="32"/>
          <w:szCs w:val="32"/>
        </w:rPr>
        <w:t>教育行政部门要以通报形式向所属学校反馈专项督查结果。</w:t>
      </w:r>
    </w:p>
    <w:p w:rsidR="006C44C7" w:rsidRDefault="00C77E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受督查学校根据督查反馈情况，制定整改方案报所属教育</w:t>
      </w:r>
      <w:r>
        <w:rPr>
          <w:rFonts w:ascii="仿宋_GB2312" w:eastAsia="仿宋_GB2312"/>
          <w:sz w:val="32"/>
          <w:szCs w:val="32"/>
        </w:rPr>
        <w:t>基教、督导</w:t>
      </w:r>
      <w:r>
        <w:rPr>
          <w:rFonts w:ascii="仿宋_GB2312" w:eastAsia="仿宋_GB2312" w:hint="eastAsia"/>
          <w:sz w:val="32"/>
          <w:szCs w:val="32"/>
        </w:rPr>
        <w:t>部门，按时依标落实整改。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校责任督学在学期结束前进行一次整改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回头看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44C7" w:rsidRDefault="00C77E7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/>
          <w:sz w:val="32"/>
          <w:szCs w:val="32"/>
        </w:rPr>
        <w:t>单斐</w:t>
      </w:r>
      <w:r>
        <w:rPr>
          <w:rFonts w:ascii="仿宋_GB2312" w:eastAsia="仿宋_GB2312" w:hint="eastAsia"/>
          <w:sz w:val="32"/>
          <w:szCs w:val="32"/>
        </w:rPr>
        <w:t>，电话：856813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，邮箱：42603743@qq.com。</w:t>
      </w:r>
    </w:p>
    <w:p w:rsidR="006C44C7" w:rsidRDefault="00C77E7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附件：常州市中小学</w:t>
      </w:r>
      <w:r>
        <w:rPr>
          <w:rFonts w:ascii="仿宋_GB2312" w:eastAsia="仿宋_GB2312"/>
          <w:sz w:val="32"/>
          <w:szCs w:val="32"/>
        </w:rPr>
        <w:t>规范办学行为专项</w:t>
      </w:r>
      <w:r>
        <w:rPr>
          <w:rFonts w:ascii="仿宋_GB2312" w:eastAsia="仿宋_GB2312" w:hint="eastAsia"/>
          <w:sz w:val="32"/>
          <w:szCs w:val="32"/>
        </w:rPr>
        <w:t>督查</w:t>
      </w:r>
      <w:r>
        <w:rPr>
          <w:rFonts w:ascii="仿宋_GB2312" w:eastAsia="仿宋_GB2312"/>
          <w:sz w:val="32"/>
          <w:szCs w:val="32"/>
        </w:rPr>
        <w:t>反馈表</w:t>
      </w:r>
    </w:p>
    <w:p w:rsidR="006C44C7" w:rsidRDefault="006C44C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47148" w:rsidRDefault="00547148" w:rsidP="00547148">
      <w:pPr>
        <w:rPr>
          <w:rFonts w:ascii="仿宋_GB2312" w:eastAsia="仿宋_GB2312"/>
          <w:color w:val="FF0000"/>
          <w:sz w:val="32"/>
          <w:szCs w:val="32"/>
        </w:rPr>
      </w:pPr>
      <w:r w:rsidRPr="00BA19A1">
        <w:rPr>
          <w:rFonts w:ascii="仿宋_GB2312" w:eastAsia="仿宋_GB2312" w:hint="eastAsia"/>
          <w:color w:val="FF0000"/>
          <w:sz w:val="32"/>
          <w:szCs w:val="32"/>
        </w:rPr>
        <w:t>经开区各中小学：</w:t>
      </w:r>
    </w:p>
    <w:p w:rsidR="00547148" w:rsidRPr="009748D0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9748D0">
        <w:rPr>
          <w:rFonts w:ascii="仿宋_GB2312" w:eastAsia="仿宋_GB2312" w:hint="eastAsia"/>
          <w:color w:val="FF0000"/>
          <w:sz w:val="32"/>
          <w:szCs w:val="32"/>
        </w:rPr>
        <w:t>依据市局通知，决定</w:t>
      </w:r>
      <w:r w:rsidRPr="009748D0">
        <w:rPr>
          <w:rFonts w:ascii="仿宋_GB2312" w:eastAsia="仿宋_GB2312"/>
          <w:color w:val="FF0000"/>
          <w:sz w:val="32"/>
          <w:szCs w:val="32"/>
        </w:rPr>
        <w:t>在全</w:t>
      </w:r>
      <w:r w:rsidR="005E3805">
        <w:rPr>
          <w:rFonts w:ascii="仿宋_GB2312" w:eastAsia="仿宋_GB2312" w:hint="eastAsia"/>
          <w:color w:val="FF0000"/>
          <w:sz w:val="32"/>
          <w:szCs w:val="32"/>
        </w:rPr>
        <w:t>区</w:t>
      </w:r>
      <w:r w:rsidRPr="009748D0">
        <w:rPr>
          <w:rFonts w:ascii="仿宋_GB2312" w:eastAsia="仿宋_GB2312" w:hint="eastAsia"/>
          <w:color w:val="FF0000"/>
          <w:sz w:val="32"/>
          <w:szCs w:val="32"/>
        </w:rPr>
        <w:t>开展中小学教学常规管理工作</w:t>
      </w:r>
      <w:r>
        <w:rPr>
          <w:rFonts w:ascii="仿宋_GB2312" w:eastAsia="仿宋_GB2312" w:hint="eastAsia"/>
          <w:color w:val="FF0000"/>
          <w:sz w:val="32"/>
          <w:szCs w:val="32"/>
        </w:rPr>
        <w:t>全覆盖</w:t>
      </w:r>
      <w:r w:rsidRPr="009748D0">
        <w:rPr>
          <w:rFonts w:ascii="仿宋_GB2312" w:eastAsia="仿宋_GB2312"/>
          <w:color w:val="FF0000"/>
          <w:sz w:val="32"/>
          <w:szCs w:val="32"/>
        </w:rPr>
        <w:t>督查</w:t>
      </w:r>
      <w:r w:rsidRPr="009748D0">
        <w:rPr>
          <w:rFonts w:ascii="仿宋_GB2312" w:eastAsia="仿宋_GB2312" w:hint="eastAsia"/>
          <w:color w:val="FF0000"/>
          <w:sz w:val="32"/>
          <w:szCs w:val="32"/>
        </w:rPr>
        <w:t>，督查的重点见附件1。</w:t>
      </w:r>
    </w:p>
    <w:p w:rsidR="00547148" w:rsidRPr="009748D0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9748D0">
        <w:rPr>
          <w:rFonts w:ascii="仿宋_GB2312" w:eastAsia="仿宋_GB2312" w:hint="eastAsia"/>
          <w:color w:val="FF0000"/>
          <w:sz w:val="32"/>
          <w:szCs w:val="32"/>
        </w:rPr>
        <w:t>督查的时序安排：</w:t>
      </w:r>
    </w:p>
    <w:p w:rsidR="00547148" w:rsidRDefault="00547148" w:rsidP="00547148">
      <w:pPr>
        <w:spacing w:line="560" w:lineRule="exact"/>
        <w:ind w:firstLineChars="250" w:firstLine="800"/>
        <w:rPr>
          <w:rFonts w:ascii="仿宋_GB2312" w:eastAsia="仿宋_GB2312"/>
          <w:color w:val="FF0000"/>
          <w:sz w:val="32"/>
          <w:szCs w:val="32"/>
        </w:rPr>
      </w:pPr>
      <w:r w:rsidRPr="009748D0">
        <w:rPr>
          <w:rFonts w:ascii="仿宋_GB2312" w:eastAsia="仿宋_GB2312" w:hint="eastAsia"/>
          <w:color w:val="FF0000"/>
          <w:sz w:val="32"/>
          <w:szCs w:val="32"/>
        </w:rPr>
        <w:t>1.</w:t>
      </w:r>
      <w:r>
        <w:rPr>
          <w:rFonts w:ascii="仿宋_GB2312" w:eastAsia="仿宋_GB2312" w:hint="eastAsia"/>
          <w:color w:val="FF0000"/>
          <w:sz w:val="32"/>
          <w:szCs w:val="32"/>
        </w:rPr>
        <w:t>学校自查（</w:t>
      </w:r>
      <w:r w:rsidRPr="00EC1E9A">
        <w:rPr>
          <w:rFonts w:ascii="仿宋_GB2312" w:eastAsia="仿宋_GB2312"/>
          <w:color w:val="FF0000"/>
          <w:sz w:val="32"/>
          <w:szCs w:val="32"/>
        </w:rPr>
        <w:t>3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月</w:t>
      </w:r>
      <w:r w:rsidRPr="00EC1E9A">
        <w:rPr>
          <w:rFonts w:ascii="仿宋_GB2312" w:eastAsia="仿宋_GB2312"/>
          <w:color w:val="FF0000"/>
          <w:sz w:val="32"/>
          <w:szCs w:val="32"/>
        </w:rPr>
        <w:t>18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日-</w:t>
      </w:r>
      <w:r w:rsidRPr="00EC1E9A">
        <w:rPr>
          <w:rFonts w:ascii="仿宋_GB2312" w:eastAsia="仿宋_GB2312"/>
          <w:color w:val="FF0000"/>
          <w:sz w:val="32"/>
          <w:szCs w:val="32"/>
        </w:rPr>
        <w:t>19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</w:t>
      </w:r>
      <w:r>
        <w:rPr>
          <w:rFonts w:ascii="仿宋_GB2312" w:eastAsia="仿宋_GB2312" w:hint="eastAsia"/>
          <w:color w:val="FF0000"/>
          <w:sz w:val="32"/>
          <w:szCs w:val="32"/>
        </w:rPr>
        <w:t>），</w:t>
      </w:r>
      <w:r w:rsidRPr="00A10B9D">
        <w:rPr>
          <w:rFonts w:ascii="仿宋_GB2312" w:eastAsia="仿宋_GB2312" w:hint="eastAsia"/>
          <w:color w:val="FF0000"/>
          <w:sz w:val="32"/>
          <w:szCs w:val="32"/>
        </w:rPr>
        <w:t>全</w:t>
      </w:r>
      <w:r>
        <w:rPr>
          <w:rFonts w:ascii="仿宋_GB2312" w:eastAsia="仿宋_GB2312" w:hint="eastAsia"/>
          <w:color w:val="FF0000"/>
          <w:sz w:val="32"/>
          <w:szCs w:val="32"/>
        </w:rPr>
        <w:t>区</w:t>
      </w:r>
      <w:r w:rsidRPr="00A10B9D">
        <w:rPr>
          <w:rFonts w:ascii="仿宋_GB2312" w:eastAsia="仿宋_GB2312" w:hint="eastAsia"/>
          <w:color w:val="FF0000"/>
          <w:sz w:val="32"/>
          <w:szCs w:val="32"/>
        </w:rPr>
        <w:t>中小学由校长室牵头对照</w:t>
      </w:r>
      <w:r w:rsidRPr="00A10B9D">
        <w:rPr>
          <w:rFonts w:ascii="仿宋_GB2312" w:eastAsia="仿宋_GB2312"/>
          <w:color w:val="FF0000"/>
          <w:sz w:val="32"/>
          <w:szCs w:val="32"/>
        </w:rPr>
        <w:t>督查</w:t>
      </w:r>
      <w:r w:rsidRPr="00A10B9D">
        <w:rPr>
          <w:rFonts w:ascii="仿宋_GB2312" w:eastAsia="仿宋_GB2312" w:hint="eastAsia"/>
          <w:color w:val="FF0000"/>
          <w:sz w:val="32"/>
          <w:szCs w:val="32"/>
        </w:rPr>
        <w:t>内容，对本校教学常规管理工作进行全面自查，其中对教师常规检查要全覆盖。</w:t>
      </w:r>
      <w:r w:rsidRPr="00EC1E9A">
        <w:rPr>
          <w:rFonts w:ascii="仿宋_GB2312" w:eastAsia="仿宋_GB2312"/>
          <w:color w:val="FF0000"/>
          <w:sz w:val="32"/>
          <w:szCs w:val="32"/>
        </w:rPr>
        <w:t>3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月</w:t>
      </w:r>
      <w:r w:rsidRPr="00EC1E9A">
        <w:rPr>
          <w:rFonts w:ascii="仿宋_GB2312" w:eastAsia="仿宋_GB2312"/>
          <w:color w:val="FF0000"/>
          <w:sz w:val="32"/>
          <w:szCs w:val="32"/>
        </w:rPr>
        <w:t>21</w:t>
      </w:r>
      <w:r w:rsidRPr="00EC1E9A">
        <w:rPr>
          <w:rFonts w:ascii="仿宋_GB2312" w:eastAsia="仿宋_GB2312" w:hint="eastAsia"/>
          <w:color w:val="FF0000"/>
          <w:sz w:val="32"/>
          <w:szCs w:val="32"/>
        </w:rPr>
        <w:t>日</w:t>
      </w:r>
      <w:r w:rsidRPr="00A10B9D">
        <w:rPr>
          <w:rFonts w:ascii="仿宋_GB2312" w:eastAsia="仿宋_GB2312" w:hint="eastAsia"/>
          <w:color w:val="FF0000"/>
          <w:sz w:val="32"/>
          <w:szCs w:val="32"/>
        </w:rPr>
        <w:t>将</w:t>
      </w:r>
      <w:r w:rsidRPr="00A10B9D">
        <w:rPr>
          <w:rFonts w:ascii="仿宋_GB2312" w:eastAsia="仿宋_GB2312"/>
          <w:color w:val="FF0000"/>
          <w:sz w:val="32"/>
          <w:szCs w:val="32"/>
        </w:rPr>
        <w:t>本校</w:t>
      </w:r>
      <w:r w:rsidRPr="00A10B9D">
        <w:rPr>
          <w:rFonts w:ascii="仿宋_GB2312" w:eastAsia="仿宋_GB2312" w:hint="eastAsia"/>
          <w:color w:val="FF0000"/>
          <w:sz w:val="32"/>
          <w:szCs w:val="32"/>
        </w:rPr>
        <w:t>教学常规管理工作自查报告的签字盖章PDF版电子文本报</w:t>
      </w:r>
      <w:r>
        <w:rPr>
          <w:rFonts w:ascii="仿宋_GB2312" w:eastAsia="仿宋_GB2312" w:hint="eastAsia"/>
          <w:color w:val="FF0000"/>
          <w:sz w:val="32"/>
          <w:szCs w:val="32"/>
        </w:rPr>
        <w:t>：</w:t>
      </w:r>
      <w:hyperlink r:id="rId5" w:history="1">
        <w:r w:rsidRPr="00F171A1">
          <w:rPr>
            <w:rStyle w:val="a7"/>
            <w:rFonts w:ascii="仿宋_GB2312" w:eastAsia="仿宋_GB2312" w:hint="eastAsia"/>
            <w:sz w:val="32"/>
            <w:szCs w:val="32"/>
          </w:rPr>
          <w:t>22881708@qq.com</w:t>
        </w:r>
      </w:hyperlink>
      <w:r>
        <w:rPr>
          <w:rFonts w:ascii="仿宋_GB2312" w:eastAsia="仿宋_GB2312" w:hint="eastAsia"/>
          <w:color w:val="FF0000"/>
          <w:sz w:val="32"/>
          <w:szCs w:val="32"/>
        </w:rPr>
        <w:t xml:space="preserve">。   </w:t>
      </w:r>
    </w:p>
    <w:p w:rsidR="00547148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lastRenderedPageBreak/>
        <w:t xml:space="preserve"> </w:t>
      </w:r>
      <w:r w:rsidRPr="00EF3120">
        <w:rPr>
          <w:rFonts w:ascii="仿宋_GB2312" w:eastAsia="仿宋_GB2312" w:hint="eastAsia"/>
          <w:color w:val="FF0000"/>
          <w:sz w:val="32"/>
          <w:szCs w:val="32"/>
        </w:rPr>
        <w:t>2.区</w:t>
      </w:r>
      <w:r>
        <w:rPr>
          <w:rFonts w:ascii="仿宋_GB2312" w:eastAsia="仿宋_GB2312" w:hint="eastAsia"/>
          <w:color w:val="FF0000"/>
          <w:sz w:val="32"/>
          <w:szCs w:val="32"/>
        </w:rPr>
        <w:t>级</w:t>
      </w:r>
      <w:r w:rsidRPr="00EF3120">
        <w:rPr>
          <w:rFonts w:ascii="仿宋_GB2312" w:eastAsia="仿宋_GB2312"/>
          <w:color w:val="FF0000"/>
          <w:sz w:val="32"/>
          <w:szCs w:val="32"/>
        </w:rPr>
        <w:t>督查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。</w:t>
      </w:r>
      <w:r w:rsidR="00CA1091" w:rsidRPr="00BA19A1">
        <w:rPr>
          <w:rFonts w:ascii="仿宋_GB2312" w:eastAsia="仿宋_GB2312" w:hint="eastAsia"/>
          <w:color w:val="FF0000"/>
          <w:sz w:val="32"/>
          <w:szCs w:val="32"/>
        </w:rPr>
        <w:t>经开区定于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3</w:t>
      </w:r>
      <w:r w:rsidR="00CA1091" w:rsidRPr="00BA19A1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26</w:t>
      </w:r>
      <w:r w:rsidR="00CA1091" w:rsidRPr="00BA19A1">
        <w:rPr>
          <w:rFonts w:ascii="仿宋_GB2312" w:eastAsia="仿宋_GB2312" w:hint="eastAsia"/>
          <w:color w:val="FF0000"/>
          <w:sz w:val="32"/>
          <w:szCs w:val="32"/>
        </w:rPr>
        <w:t>日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—2</w:t>
      </w:r>
      <w:r w:rsidR="00204238">
        <w:rPr>
          <w:rFonts w:ascii="仿宋_GB2312" w:eastAsia="仿宋_GB2312" w:hint="eastAsia"/>
          <w:color w:val="FF0000"/>
          <w:sz w:val="32"/>
          <w:szCs w:val="32"/>
        </w:rPr>
        <w:t>7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日的开展区级中小学全覆盖督查</w:t>
      </w:r>
      <w:r w:rsidRPr="00BA19A1">
        <w:rPr>
          <w:rFonts w:ascii="仿宋_GB2312" w:eastAsia="仿宋_GB2312"/>
          <w:color w:val="FF0000"/>
          <w:sz w:val="32"/>
          <w:szCs w:val="32"/>
        </w:rPr>
        <w:t>。</w:t>
      </w:r>
      <w:r w:rsidR="00CA1091" w:rsidRPr="00EC1E9A">
        <w:rPr>
          <w:rFonts w:ascii="仿宋_GB2312" w:eastAsia="仿宋_GB2312"/>
          <w:color w:val="FF0000"/>
          <w:sz w:val="32"/>
          <w:szCs w:val="32"/>
        </w:rPr>
        <w:t>形成区域督查报告，并附每所督查学校的督查要点清单。4</w:t>
      </w:r>
      <w:r w:rsidR="00CA1091" w:rsidRPr="00EC1E9A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CA1091" w:rsidRPr="00EC1E9A">
        <w:rPr>
          <w:rFonts w:ascii="仿宋_GB2312" w:eastAsia="仿宋_GB2312"/>
          <w:color w:val="FF0000"/>
          <w:sz w:val="32"/>
          <w:szCs w:val="32"/>
        </w:rPr>
        <w:t>2</w:t>
      </w:r>
      <w:r w:rsidR="00CA1091" w:rsidRPr="00EC1E9A">
        <w:rPr>
          <w:rFonts w:ascii="仿宋_GB2312" w:eastAsia="仿宋_GB2312" w:hint="eastAsia"/>
          <w:color w:val="FF0000"/>
          <w:sz w:val="32"/>
          <w:szCs w:val="32"/>
        </w:rPr>
        <w:t>日</w:t>
      </w:r>
      <w:r w:rsidR="00CA1091" w:rsidRPr="00EC1E9A">
        <w:rPr>
          <w:rFonts w:ascii="仿宋_GB2312" w:eastAsia="仿宋_GB2312"/>
          <w:color w:val="FF0000"/>
          <w:sz w:val="32"/>
          <w:szCs w:val="32"/>
        </w:rPr>
        <w:t>前</w:t>
      </w:r>
      <w:r w:rsidR="00CA1091" w:rsidRPr="00EC1E9A">
        <w:rPr>
          <w:rFonts w:ascii="仿宋_GB2312" w:eastAsia="仿宋_GB2312" w:hint="eastAsia"/>
          <w:color w:val="FF0000"/>
          <w:sz w:val="32"/>
          <w:szCs w:val="32"/>
        </w:rPr>
        <w:t>，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区社会事业局</w:t>
      </w:r>
      <w:r w:rsidR="00CA1091" w:rsidRPr="00EC1E9A">
        <w:rPr>
          <w:rFonts w:ascii="仿宋_GB2312" w:eastAsia="仿宋_GB2312" w:hint="eastAsia"/>
          <w:color w:val="FF0000"/>
          <w:sz w:val="32"/>
          <w:szCs w:val="32"/>
        </w:rPr>
        <w:t>将</w:t>
      </w:r>
      <w:r w:rsidR="00CA1091" w:rsidRPr="00EC1E9A">
        <w:rPr>
          <w:rFonts w:ascii="仿宋_GB2312" w:eastAsia="仿宋_GB2312"/>
          <w:color w:val="FF0000"/>
          <w:sz w:val="32"/>
          <w:szCs w:val="32"/>
        </w:rPr>
        <w:t>督查</w:t>
      </w:r>
      <w:r w:rsidR="00CA1091" w:rsidRPr="00EC1E9A">
        <w:rPr>
          <w:rFonts w:ascii="仿宋_GB2312" w:eastAsia="仿宋_GB2312" w:hint="eastAsia"/>
          <w:color w:val="FF0000"/>
          <w:sz w:val="32"/>
          <w:szCs w:val="32"/>
        </w:rPr>
        <w:t>报告电子文本上报市教育局基础教育处。</w:t>
      </w:r>
    </w:p>
    <w:p w:rsidR="00547148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工作要求：</w:t>
      </w:r>
    </w:p>
    <w:p w:rsidR="00547148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1、高度重视。教学常规是</w:t>
      </w:r>
      <w:r w:rsidRPr="00C6681F">
        <w:rPr>
          <w:rFonts w:ascii="仿宋_GB2312" w:eastAsia="仿宋_GB2312" w:hint="eastAsia"/>
          <w:color w:val="FF0000"/>
          <w:sz w:val="32"/>
          <w:szCs w:val="32"/>
        </w:rPr>
        <w:t>减负提质增效的基础</w:t>
      </w:r>
      <w:r>
        <w:rPr>
          <w:rFonts w:ascii="仿宋_GB2312" w:eastAsia="仿宋_GB2312" w:hint="eastAsia"/>
          <w:color w:val="FF0000"/>
          <w:sz w:val="32"/>
          <w:szCs w:val="32"/>
        </w:rPr>
        <w:t>，请</w:t>
      </w:r>
      <w:r w:rsidRPr="00A10B9D">
        <w:rPr>
          <w:rFonts w:ascii="仿宋_GB2312" w:eastAsia="仿宋_GB2312" w:hint="eastAsia"/>
          <w:color w:val="FF0000"/>
          <w:sz w:val="32"/>
          <w:szCs w:val="32"/>
        </w:rPr>
        <w:t>校长室牵头对本校教学常规</w:t>
      </w:r>
      <w:r>
        <w:rPr>
          <w:rFonts w:ascii="仿宋_GB2312" w:eastAsia="仿宋_GB2312" w:hint="eastAsia"/>
          <w:color w:val="FF0000"/>
          <w:sz w:val="32"/>
          <w:szCs w:val="32"/>
        </w:rPr>
        <w:t>制度和执行</w:t>
      </w:r>
      <w:r w:rsidRPr="00A10B9D">
        <w:rPr>
          <w:rFonts w:ascii="仿宋_GB2312" w:eastAsia="仿宋_GB2312" w:hint="eastAsia"/>
          <w:color w:val="FF0000"/>
          <w:sz w:val="32"/>
          <w:szCs w:val="32"/>
        </w:rPr>
        <w:t>进行全面自查，其中对教师常规检查要全覆盖</w:t>
      </w:r>
      <w:r>
        <w:rPr>
          <w:rFonts w:ascii="仿宋_GB2312" w:eastAsia="仿宋_GB2312" w:hint="eastAsia"/>
          <w:color w:val="FF0000"/>
          <w:sz w:val="32"/>
          <w:szCs w:val="32"/>
        </w:rPr>
        <w:t>。</w:t>
      </w:r>
    </w:p>
    <w:p w:rsidR="00547148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2、细化工作。各校要对照附件1，整理归集本校的资料，建议依照附件1的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8</w:t>
      </w:r>
      <w:r>
        <w:rPr>
          <w:rFonts w:ascii="仿宋_GB2312" w:eastAsia="仿宋_GB2312" w:hint="eastAsia"/>
          <w:color w:val="FF0000"/>
          <w:sz w:val="32"/>
          <w:szCs w:val="32"/>
        </w:rPr>
        <w:t>个方面整理出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8</w:t>
      </w:r>
      <w:r>
        <w:rPr>
          <w:rFonts w:ascii="仿宋_GB2312" w:eastAsia="仿宋_GB2312" w:hint="eastAsia"/>
          <w:color w:val="FF0000"/>
          <w:sz w:val="32"/>
          <w:szCs w:val="32"/>
        </w:rPr>
        <w:t>本资料台账，同时准备电子台账（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8</w:t>
      </w:r>
      <w:r>
        <w:rPr>
          <w:rFonts w:ascii="仿宋_GB2312" w:eastAsia="仿宋_GB2312" w:hint="eastAsia"/>
          <w:color w:val="FF0000"/>
          <w:sz w:val="32"/>
          <w:szCs w:val="32"/>
        </w:rPr>
        <w:t>个文件夹，每个文件夹里有文件目录），便于督查</w:t>
      </w:r>
      <w:r w:rsidR="00925476">
        <w:rPr>
          <w:rFonts w:ascii="仿宋_GB2312" w:eastAsia="仿宋_GB2312" w:hint="eastAsia"/>
          <w:color w:val="FF0000"/>
          <w:sz w:val="32"/>
          <w:szCs w:val="32"/>
        </w:rPr>
        <w:t>组</w:t>
      </w:r>
      <w:r>
        <w:rPr>
          <w:rFonts w:ascii="仿宋_GB2312" w:eastAsia="仿宋_GB2312" w:hint="eastAsia"/>
          <w:color w:val="FF0000"/>
          <w:sz w:val="32"/>
          <w:szCs w:val="32"/>
        </w:rPr>
        <w:t>查阅。</w:t>
      </w:r>
      <w:r w:rsidR="00925476">
        <w:rPr>
          <w:rFonts w:ascii="仿宋_GB2312" w:eastAsia="仿宋_GB2312" w:hint="eastAsia"/>
          <w:color w:val="FF0000"/>
          <w:sz w:val="32"/>
          <w:szCs w:val="32"/>
        </w:rPr>
        <w:t>注：小学为7大方面。</w:t>
      </w:r>
    </w:p>
    <w:p w:rsidR="00547148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3、做好宣传。要将学校的“双减”、教学常规、课程实施、五项管理等政策措施在师生中开展宣传，做到应知尽知。</w:t>
      </w:r>
    </w:p>
    <w:p w:rsidR="00547148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                           </w:t>
      </w:r>
    </w:p>
    <w:p w:rsidR="00547148" w:rsidRDefault="00547148" w:rsidP="0054714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547148" w:rsidRDefault="00547148" w:rsidP="00547148">
      <w:pPr>
        <w:spacing w:line="560" w:lineRule="exact"/>
        <w:ind w:firstLineChars="1650" w:firstLine="528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常州经开区社会事业局</w:t>
      </w:r>
    </w:p>
    <w:p w:rsidR="00547148" w:rsidRDefault="00547148" w:rsidP="00547148">
      <w:pPr>
        <w:spacing w:line="560" w:lineRule="exact"/>
        <w:ind w:firstLineChars="1650" w:firstLine="5280"/>
        <w:rPr>
          <w:rFonts w:ascii="仿宋_GB2312" w:eastAsia="仿宋_GB2312"/>
          <w:color w:val="FF0000"/>
          <w:sz w:val="32"/>
          <w:szCs w:val="32"/>
        </w:rPr>
      </w:pPr>
    </w:p>
    <w:p w:rsidR="006C44C7" w:rsidRDefault="00547148" w:rsidP="00CA1091">
      <w:pPr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202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4</w:t>
      </w:r>
      <w:r>
        <w:rPr>
          <w:rFonts w:ascii="仿宋_GB2312" w:eastAsia="仿宋_GB2312" w:hint="eastAsia"/>
          <w:color w:val="FF0000"/>
          <w:sz w:val="32"/>
          <w:szCs w:val="32"/>
        </w:rPr>
        <w:t>、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3</w:t>
      </w:r>
      <w:r>
        <w:rPr>
          <w:rFonts w:ascii="仿宋_GB2312" w:eastAsia="仿宋_GB2312" w:hint="eastAsia"/>
          <w:color w:val="FF0000"/>
          <w:sz w:val="32"/>
          <w:szCs w:val="32"/>
        </w:rPr>
        <w:t>、1</w:t>
      </w:r>
      <w:r w:rsidR="00CA1091">
        <w:rPr>
          <w:rFonts w:ascii="仿宋_GB2312" w:eastAsia="仿宋_GB2312" w:hint="eastAsia"/>
          <w:color w:val="FF0000"/>
          <w:sz w:val="32"/>
          <w:szCs w:val="32"/>
        </w:rPr>
        <w:t>1</w:t>
      </w:r>
    </w:p>
    <w:p w:rsidR="006C44C7" w:rsidRDefault="006C44C7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C44C7" w:rsidRDefault="006C44C7">
      <w:pPr>
        <w:ind w:firstLineChars="200" w:firstLine="640"/>
        <w:rPr>
          <w:rFonts w:ascii="仿宋_GB2312" w:eastAsia="仿宋_GB2312"/>
          <w:sz w:val="32"/>
          <w:szCs w:val="32"/>
        </w:rPr>
        <w:sectPr w:rsidR="006C44C7">
          <w:pgSz w:w="11906" w:h="16838"/>
          <w:pgMar w:top="1985" w:right="1531" w:bottom="1701" w:left="1531" w:header="851" w:footer="992" w:gutter="0"/>
          <w:cols w:space="720"/>
          <w:docGrid w:type="lines" w:linePitch="312"/>
        </w:sectPr>
      </w:pPr>
    </w:p>
    <w:p w:rsidR="006C44C7" w:rsidRDefault="00C77E70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附件1</w:t>
      </w:r>
    </w:p>
    <w:p w:rsidR="006C44C7" w:rsidRDefault="00C77E7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bookmarkStart w:id="1" w:name="_Hlk146621306"/>
      <w:r>
        <w:rPr>
          <w:rFonts w:ascii="方正小标宋简体" w:eastAsia="方正小标宋简体" w:hint="eastAsia"/>
          <w:sz w:val="44"/>
          <w:szCs w:val="44"/>
        </w:rPr>
        <w:t>常州市中小学</w:t>
      </w:r>
      <w:r>
        <w:rPr>
          <w:rFonts w:ascii="方正小标宋简体" w:eastAsia="方正小标宋简体"/>
          <w:sz w:val="44"/>
          <w:szCs w:val="44"/>
        </w:rPr>
        <w:t>规范办学行为专项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督查</w:t>
      </w:r>
      <w:r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  <w:t>反馈表</w:t>
      </w:r>
    </w:p>
    <w:p w:rsidR="006C44C7" w:rsidRDefault="00C77E70">
      <w:pPr>
        <w:widowControl/>
        <w:jc w:val="left"/>
        <w:textAlignment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督查学校：</w:t>
      </w:r>
    </w:p>
    <w:tbl>
      <w:tblPr>
        <w:tblStyle w:val="a6"/>
        <w:tblW w:w="0" w:type="auto"/>
        <w:tblLook w:val="04A0"/>
      </w:tblPr>
      <w:tblGrid>
        <w:gridCol w:w="699"/>
        <w:gridCol w:w="1215"/>
        <w:gridCol w:w="4650"/>
        <w:gridCol w:w="2268"/>
        <w:gridCol w:w="2268"/>
        <w:gridCol w:w="2268"/>
      </w:tblGrid>
      <w:tr w:rsidR="006C44C7">
        <w:trPr>
          <w:tblHeader/>
        </w:trPr>
        <w:tc>
          <w:tcPr>
            <w:tcW w:w="699" w:type="dxa"/>
            <w:vAlign w:val="center"/>
          </w:tcPr>
          <w:p w:rsidR="006C44C7" w:rsidRDefault="00C77E70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/>
                <w:kern w:val="0"/>
                <w:sz w:val="24"/>
              </w:rPr>
              <w:t>规范办学</w:t>
            </w:r>
          </w:p>
          <w:p w:rsidR="006C44C7" w:rsidRDefault="00C77E70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/>
                <w:kern w:val="0"/>
                <w:sz w:val="24"/>
              </w:rPr>
              <w:t>行为</w:t>
            </w:r>
            <w:r>
              <w:rPr>
                <w:rFonts w:ascii="黑体" w:eastAsia="黑体" w:hAnsi="宋体" w:cs="黑体" w:hint="eastAsia"/>
                <w:kern w:val="0"/>
                <w:sz w:val="24"/>
              </w:rPr>
              <w:t>内容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督查要点</w:t>
            </w:r>
          </w:p>
        </w:tc>
        <w:tc>
          <w:tcPr>
            <w:tcW w:w="2268" w:type="dxa"/>
            <w:vAlign w:val="center"/>
          </w:tcPr>
          <w:p w:rsidR="006C44C7" w:rsidRDefault="00C77E70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/>
                <w:kern w:val="0"/>
                <w:sz w:val="24"/>
              </w:rPr>
              <w:t>典型做法、经验</w:t>
            </w:r>
          </w:p>
        </w:tc>
        <w:tc>
          <w:tcPr>
            <w:tcW w:w="2268" w:type="dxa"/>
            <w:vAlign w:val="center"/>
          </w:tcPr>
          <w:p w:rsidR="006C44C7" w:rsidRDefault="00C77E70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/>
                <w:kern w:val="0"/>
                <w:sz w:val="24"/>
              </w:rPr>
              <w:t>存在问题</w:t>
            </w:r>
          </w:p>
        </w:tc>
        <w:tc>
          <w:tcPr>
            <w:tcW w:w="2268" w:type="dxa"/>
            <w:vAlign w:val="center"/>
          </w:tcPr>
          <w:p w:rsidR="006C44C7" w:rsidRDefault="00C77E70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/>
                <w:kern w:val="0"/>
                <w:sz w:val="24"/>
              </w:rPr>
              <w:t>整改建议</w:t>
            </w: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学籍管理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严格执行学籍管理规定，无人籍分离、空挂学籍、借读现象。义务教育学校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认真落实控辍保学要求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作息管理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小学、初中、高中早晨到校时间原则上分别不早于8:00、7:40、7:20到校。小学上午上课时间不早于8:20，中学不早于8:00，中小学不得提前组织师生到校参加早读等统一的教育教学活动，对于个别因家庭特殊情况提前到校的学生，学校应妥善安置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作息管理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保障学生课间10分钟、午休时间，义务教育学校中午时间不得组织教师排班进教室，不得组织考试测试、限时训练（作业）、背诵默写、讲评作业等集体教育教学活动。寄宿生保证8小时睡眠时间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作息管理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义务教育学校、高一高二年级学生在休息日、法定节假日正常休息。除高三外，其他年级寄宿生可在周五离校或在周六早晨8:30前离校，学校不得在周六安排教学活动。寄宿生在周日下午不早于17:00返校，晚自习结束后上交作业，学校不得在周日下午组织教学活动，不得要求走读生参加晚自习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教学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开足开齐国家课程，音体美、劳动（通用技术）、综合实践等课程无被其他学科占用现象，特别是期中期末考试前无被其他学科占用情况；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中学正常开设理化生学生实验；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学校校园生活丰富多彩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教学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校校长、教研组长等定期研究部署课堂教学改革推进情况，每学期至少2-3次；研制学校好课标准，作为听评课依据，作业设计先于教学设计，列入好课标准；定期开展教学常规检查、教学事故处理的反馈、通报，并落实整改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75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教学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教师均配备有新课程方案、新课程标准；学校制定教学工作计划，撰写教学工作总结；教师制定教学计划，备课规范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校本教研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学校制定全面深化新时代校本教研工作实施方案，每学年组织对外教学公开课，每年开展优秀教研组、备课组考核评比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校本教研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教研组和备课组制定学期工作计划，编写行事历；教研组、备课组按照“五定”要求开展教研活动、集备活动；教研组每月1次、备课组每周1次开展集体教研活动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校本教研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各学科有1项全员参与的教科研项目或课题，常年开展，正常推进；教师每学期开设公开课不少于1节，听课不少于2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作业与</w:t>
            </w:r>
          </w:p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考试管理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落实学生作业总量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统筹、公示制度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和作业管理十项严禁要求，小学一二年级不布置家庭书面作业，指导学生利用在校时间完成家庭作业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参加课后服务的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学生回家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无作业，七八年级学生19:30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前完成作业、九年级学生20:00前完成作业，高一高二学生21:00前完成作业，高三学生21:30前完成作业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；初中考试管理符合规定要求，不以年级名义组织单元测试，普通高中近期测试试卷命题难度系数为0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.7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，不以任何形式公布成绩，进行成绩排名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作业与</w:t>
            </w:r>
          </w:p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考试管理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义务教育学校、普通高中高一高二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指导、帮助学生周六自主学习，完成总时长分别不超过6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、9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0、120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分钟；高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周六放学时学生已完成书面作业；落实周日无作业日要求，中小学生一律不做作业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作业与</w:t>
            </w:r>
          </w:p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考试管理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制定学校学科作业规范、作业批改要求，学生作业全批全改；小学、初中、高中作业平均正确率分别达到9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5%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、90%、85%以上；组织开展作业设计优秀案例评选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教辅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读物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按照“一教一辅”“一种寒暑假作业”要求，学校按规定程序从评议目录中选用教辅材料，并报上级主管部门备案；坚持学生家长自愿原则组织教辅材料购买，并无偿代购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；按规定流程形成进校园课外读物推荐目录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；文印教辅资料（含作业、试卷等）制度健全，经费使用规范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课后服务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义务教育学校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完善课后服务实施方案、服务指南、提优补差方案；课后服务内容丰富多样，组织社团、兴趣小组活动，包括德育、体育、美育、劳动、阅读、科学、兴趣小组和社团活动体育运动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、提优补差等，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不得利用课后服务时间组织学生刷题备考、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集体讲评作业、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讲授新课或集体补课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；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规范发放参与课后服务干部、教师的报酬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C44C7">
        <w:tc>
          <w:tcPr>
            <w:tcW w:w="699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215" w:type="dxa"/>
            <w:vAlign w:val="center"/>
          </w:tcPr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晚自习及</w:t>
            </w:r>
          </w:p>
          <w:p w:rsidR="006C44C7" w:rsidRDefault="00C77E7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周六管理</w:t>
            </w:r>
          </w:p>
        </w:tc>
        <w:tc>
          <w:tcPr>
            <w:tcW w:w="4650" w:type="dxa"/>
            <w:vAlign w:val="center"/>
          </w:tcPr>
          <w:p w:rsidR="006C44C7" w:rsidRDefault="00C77E7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初、高中学校制定晚自习管理方案，晚自习由学生自愿参加，结束时间初中不晚于20:30，高中不晚于21:30，寄宿制学校不得诱导或强制要求走读生参加晚自习。高中校制定高三周六管理方案，开展学生自习辅导，不集中上新课、考试，下午17:00结束，不组织晚自习</w:t>
            </w: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6C44C7" w:rsidRDefault="006C44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bookmarkEnd w:id="1"/>
    </w:tbl>
    <w:p w:rsidR="006C44C7" w:rsidRDefault="006C44C7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Cs w:val="21"/>
        </w:rPr>
      </w:pPr>
    </w:p>
    <w:sectPr w:rsidR="006C44C7" w:rsidSect="006C44C7">
      <w:pgSz w:w="16838" w:h="11906" w:orient="landscape"/>
      <w:pgMar w:top="1531" w:right="1985" w:bottom="153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hlY2ViMDI3NTczMDI0OGQ1Y2FkZjM3MjBkODVjMWQifQ=="/>
  </w:docVars>
  <w:rsids>
    <w:rsidRoot w:val="006C44C7"/>
    <w:rsid w:val="935223DD"/>
    <w:rsid w:val="A377A634"/>
    <w:rsid w:val="AD360BE0"/>
    <w:rsid w:val="BFBF8AF9"/>
    <w:rsid w:val="00204238"/>
    <w:rsid w:val="002E3553"/>
    <w:rsid w:val="00547148"/>
    <w:rsid w:val="005E3805"/>
    <w:rsid w:val="006C44C7"/>
    <w:rsid w:val="00833A45"/>
    <w:rsid w:val="00925476"/>
    <w:rsid w:val="00C77E70"/>
    <w:rsid w:val="00CA1091"/>
    <w:rsid w:val="00EC1E9A"/>
    <w:rsid w:val="00EE51A3"/>
    <w:rsid w:val="00F74C81"/>
    <w:rsid w:val="570EF1AE"/>
    <w:rsid w:val="5FCEE4DE"/>
    <w:rsid w:val="779BAD55"/>
    <w:rsid w:val="77FF54F5"/>
    <w:rsid w:val="7D271A0B"/>
    <w:rsid w:val="7DB57D88"/>
    <w:rsid w:val="7F7F9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4C7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6C4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C44C7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C44C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C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C44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C44C7"/>
    <w:rPr>
      <w:sz w:val="24"/>
      <w:szCs w:val="24"/>
    </w:rPr>
  </w:style>
  <w:style w:type="table" w:styleId="a6">
    <w:name w:val="Table Grid"/>
    <w:basedOn w:val="a1"/>
    <w:qFormat/>
    <w:rsid w:val="006C44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6C44C7"/>
    <w:rPr>
      <w:color w:val="0000FF"/>
      <w:u w:val="single"/>
    </w:rPr>
  </w:style>
  <w:style w:type="character" w:customStyle="1" w:styleId="UnresolvedMention">
    <w:name w:val="Unresolved Mention"/>
    <w:basedOn w:val="a0"/>
    <w:qFormat/>
    <w:rsid w:val="006C44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288170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峰 谢</dc:creator>
  <cp:lastModifiedBy>xbany</cp:lastModifiedBy>
  <cp:revision>25</cp:revision>
  <dcterms:created xsi:type="dcterms:W3CDTF">2023-09-29T01:11:00Z</dcterms:created>
  <dcterms:modified xsi:type="dcterms:W3CDTF">2024-03-04T09:17:00Z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CD59615C654340228A700B67E0EDE95E_12</vt:lpwstr>
  </property>
</Properties>
</file>