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古诗群文阅读</w:t>
      </w:r>
    </w:p>
    <w:p>
      <w:pPr>
        <w:jc w:val="right"/>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w:t>
      </w:r>
      <w:r>
        <w:rPr>
          <w:rFonts w:hint="eastAsia" w:ascii="黑体" w:hAnsi="黑体" w:eastAsia="黑体" w:cs="黑体"/>
          <w:b w:val="0"/>
          <w:bCs w:val="0"/>
          <w:sz w:val="24"/>
          <w:szCs w:val="24"/>
        </w:rPr>
        <w:t>唐诗中的孤独</w:t>
      </w:r>
    </w:p>
    <w:p>
      <w:pPr>
        <w:wordWrap w:val="0"/>
        <w:jc w:val="righ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前黄中心小学  吴秋萍</w:t>
      </w:r>
    </w:p>
    <w:p>
      <w:pPr>
        <w:wordWrap/>
        <w:jc w:val="right"/>
        <w:rPr>
          <w:rFonts w:hint="eastAsia"/>
          <w:sz w:val="24"/>
          <w:szCs w:val="24"/>
          <w:lang w:val="en-US" w:eastAsia="zh-CN"/>
        </w:rPr>
      </w:pPr>
    </w:p>
    <w:p>
      <w:pPr>
        <w:wordWrap/>
        <w:jc w:val="right"/>
        <w:rPr>
          <w:rFonts w:hint="eastAsia"/>
          <w:sz w:val="24"/>
          <w:szCs w:val="24"/>
          <w:lang w:val="en-US" w:eastAsia="zh-CN"/>
        </w:rPr>
      </w:pP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b/>
          <w:bCs/>
          <w:color w:val="64510F"/>
          <w:kern w:val="0"/>
          <w:sz w:val="32"/>
          <w:szCs w:val="32"/>
          <w:lang w:val="en-US" w:eastAsia="zh-CN" w:bidi="ar"/>
        </w:rPr>
      </w:pPr>
      <w:r>
        <w:rPr>
          <w:rFonts w:hint="eastAsia" w:ascii="宋体" w:hAnsi="宋体" w:eastAsia="宋体" w:cs="宋体"/>
          <w:b/>
          <w:bCs/>
          <w:color w:val="64510F"/>
          <w:kern w:val="0"/>
          <w:sz w:val="32"/>
          <w:szCs w:val="32"/>
          <w:lang w:val="en-US" w:eastAsia="zh-CN" w:bidi="ar"/>
        </w:rPr>
        <w:t>教学目标：</w:t>
      </w: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1.结合注释，了解诗意。</w:t>
      </w: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2.通过自由朗读下发的古诗及阅读材料，发现前两首古诗在内容、情感、写法上的共同点，并提炼出品读古诗的几种方法。</w:t>
      </w: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3.用所学到的方法，品读借景抒情的古诗中的“孤独”，能够在理解诗人情感的基础上读出每首古诗特别的情感来。</w:t>
      </w: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4.培养课外主动积累诗歌的良好习惯。</w:t>
      </w: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b/>
          <w:bCs/>
          <w:color w:val="64510F"/>
          <w:kern w:val="0"/>
          <w:sz w:val="32"/>
          <w:szCs w:val="32"/>
          <w:lang w:val="en-US" w:eastAsia="zh-CN" w:bidi="ar"/>
        </w:rPr>
      </w:pPr>
      <w:r>
        <w:rPr>
          <w:rFonts w:hint="eastAsia" w:ascii="宋体" w:hAnsi="宋体" w:eastAsia="宋体" w:cs="宋体"/>
          <w:b/>
          <w:bCs/>
          <w:color w:val="64510F"/>
          <w:kern w:val="0"/>
          <w:sz w:val="32"/>
          <w:szCs w:val="32"/>
          <w:lang w:val="en-US" w:eastAsia="zh-CN" w:bidi="ar"/>
        </w:rPr>
        <w:t>教学重难点：</w:t>
      </w:r>
      <w:bookmarkStart w:id="0" w:name="_GoBack"/>
      <w:bookmarkEnd w:id="0"/>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掌握赏析古诗的几种方式，能通过朗读传递出诗人的情感。</w:t>
      </w: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b/>
          <w:bCs/>
          <w:color w:val="64510F"/>
          <w:kern w:val="0"/>
          <w:sz w:val="32"/>
          <w:szCs w:val="32"/>
          <w:lang w:val="en-US" w:eastAsia="zh-CN" w:bidi="ar"/>
        </w:rPr>
      </w:pPr>
      <w:r>
        <w:rPr>
          <w:rFonts w:hint="eastAsia" w:ascii="宋体" w:hAnsi="宋体" w:eastAsia="宋体" w:cs="宋体"/>
          <w:b/>
          <w:bCs/>
          <w:color w:val="64510F"/>
          <w:kern w:val="0"/>
          <w:sz w:val="32"/>
          <w:szCs w:val="32"/>
          <w:lang w:val="en-US" w:eastAsia="zh-CN" w:bidi="ar"/>
        </w:rPr>
        <w:t>课前准备：</w:t>
      </w: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1.老师提供《江雪》《独坐敬亭山》《芙蓉楼送辛渐》《孤雁》四首古诗及写作背景、作者介绍</w:t>
      </w: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2.复习学过的《江雪》《独坐敬亭山》</w:t>
      </w: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color w:val="64510F"/>
          <w:kern w:val="0"/>
          <w:sz w:val="24"/>
          <w:szCs w:val="24"/>
          <w:lang w:val="en-US" w:eastAsia="zh-CN" w:bidi="ar"/>
        </w:rPr>
      </w:pP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color w:val="64510F"/>
          <w:kern w:val="0"/>
          <w:sz w:val="24"/>
          <w:szCs w:val="24"/>
          <w:lang w:val="en-US" w:eastAsia="zh-CN" w:bidi="ar"/>
        </w:rPr>
      </w:pP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b/>
          <w:bCs/>
          <w:color w:val="64510F"/>
          <w:kern w:val="0"/>
          <w:sz w:val="32"/>
          <w:szCs w:val="32"/>
          <w:lang w:val="en-US" w:eastAsia="zh-CN" w:bidi="ar"/>
        </w:rPr>
      </w:pPr>
      <w:r>
        <w:rPr>
          <w:rFonts w:hint="eastAsia" w:ascii="宋体" w:hAnsi="宋体" w:eastAsia="宋体" w:cs="宋体"/>
          <w:b/>
          <w:bCs/>
          <w:color w:val="64510F"/>
          <w:kern w:val="0"/>
          <w:sz w:val="32"/>
          <w:szCs w:val="32"/>
          <w:lang w:val="en-US" w:eastAsia="zh-CN" w:bidi="ar"/>
        </w:rPr>
        <w:t>教学过程：</w:t>
      </w: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b/>
          <w:bCs/>
          <w:color w:val="64510F"/>
          <w:kern w:val="0"/>
          <w:sz w:val="32"/>
          <w:szCs w:val="32"/>
          <w:lang w:val="en-US" w:eastAsia="zh-CN" w:bidi="ar"/>
        </w:rPr>
      </w:pPr>
    </w:p>
    <w:p>
      <w:pPr>
        <w:keepNext w:val="0"/>
        <w:keepLines w:val="0"/>
        <w:pageBreakBefore w:val="0"/>
        <w:numPr>
          <w:ilvl w:val="0"/>
          <w:numId w:val="1"/>
        </w:numPr>
        <w:kinsoku/>
        <w:overflowPunct/>
        <w:topLinePunct w:val="0"/>
        <w:autoSpaceDE/>
        <w:autoSpaceDN/>
        <w:bidi w:val="0"/>
        <w:adjustRightInd/>
        <w:snapToGrid/>
        <w:spacing w:line="340" w:lineRule="exact"/>
        <w:jc w:val="left"/>
        <w:textAlignment w:val="auto"/>
        <w:rPr>
          <w:rFonts w:hint="eastAsia" w:ascii="宋体" w:hAnsi="宋体" w:eastAsia="宋体" w:cs="宋体"/>
          <w:b/>
          <w:bCs/>
          <w:color w:val="64510F"/>
          <w:kern w:val="0"/>
          <w:sz w:val="24"/>
          <w:szCs w:val="24"/>
          <w:lang w:val="en-US" w:eastAsia="zh-CN" w:bidi="ar"/>
        </w:rPr>
      </w:pPr>
      <w:r>
        <w:rPr>
          <w:rFonts w:hint="eastAsia" w:ascii="宋体" w:hAnsi="宋体" w:eastAsia="宋体" w:cs="宋体"/>
          <w:b/>
          <w:bCs/>
          <w:color w:val="64510F"/>
          <w:kern w:val="0"/>
          <w:sz w:val="24"/>
          <w:szCs w:val="24"/>
          <w:lang w:val="en-US" w:eastAsia="zh-CN" w:bidi="ar"/>
        </w:rPr>
        <w:t>发现群诗共同点</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1.自由朗读后，一人读一首</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2.请同学说说你发现四首古诗有什么共同点</w:t>
      </w:r>
    </w:p>
    <w:p>
      <w:pPr>
        <w:keepNext w:val="0"/>
        <w:keepLines w:val="0"/>
        <w:pageBreakBefore w:val="0"/>
        <w:numPr>
          <w:ilvl w:val="0"/>
          <w:numId w:val="0"/>
        </w:numPr>
        <w:kinsoku/>
        <w:overflowPunct/>
        <w:topLinePunct w:val="0"/>
        <w:autoSpaceDE/>
        <w:autoSpaceDN/>
        <w:bidi w:val="0"/>
        <w:adjustRightInd/>
        <w:snapToGrid/>
        <w:spacing w:line="340" w:lineRule="exact"/>
        <w:ind w:firstLine="720" w:firstLineChars="3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都是唐诗</w:t>
      </w:r>
    </w:p>
    <w:p>
      <w:pPr>
        <w:keepNext w:val="0"/>
        <w:keepLines w:val="0"/>
        <w:pageBreakBefore w:val="0"/>
        <w:numPr>
          <w:ilvl w:val="0"/>
          <w:numId w:val="0"/>
        </w:numPr>
        <w:kinsoku/>
        <w:overflowPunct/>
        <w:topLinePunct w:val="0"/>
        <w:autoSpaceDE/>
        <w:autoSpaceDN/>
        <w:bidi w:val="0"/>
        <w:adjustRightInd/>
        <w:snapToGrid/>
        <w:spacing w:line="340" w:lineRule="exact"/>
        <w:ind w:firstLine="720" w:firstLineChars="3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都是写景的</w:t>
      </w:r>
    </w:p>
    <w:p>
      <w:pPr>
        <w:keepNext w:val="0"/>
        <w:keepLines w:val="0"/>
        <w:pageBreakBefore w:val="0"/>
        <w:numPr>
          <w:ilvl w:val="0"/>
          <w:numId w:val="0"/>
        </w:numPr>
        <w:kinsoku/>
        <w:overflowPunct/>
        <w:topLinePunct w:val="0"/>
        <w:autoSpaceDE/>
        <w:autoSpaceDN/>
        <w:bidi w:val="0"/>
        <w:adjustRightInd/>
        <w:snapToGrid/>
        <w:spacing w:line="340" w:lineRule="exact"/>
        <w:ind w:firstLine="720" w:firstLineChars="3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都是抒情的</w:t>
      </w: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过渡：究竟是如何通过写景来抒发感情的呢？这节课我们就来一次发现之旅。</w:t>
      </w:r>
    </w:p>
    <w:p>
      <w:pPr>
        <w:keepNext w:val="0"/>
        <w:keepLines w:val="0"/>
        <w:pageBreakBefore w:val="0"/>
        <w:numPr>
          <w:ilvl w:val="0"/>
          <w:numId w:val="1"/>
        </w:numPr>
        <w:kinsoku/>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b/>
          <w:bCs/>
          <w:color w:val="64510F"/>
          <w:kern w:val="0"/>
          <w:sz w:val="24"/>
          <w:szCs w:val="24"/>
          <w:lang w:val="en-US" w:eastAsia="zh-CN" w:bidi="ar"/>
        </w:rPr>
      </w:pPr>
      <w:r>
        <w:rPr>
          <w:rFonts w:hint="eastAsia" w:ascii="宋体" w:hAnsi="宋体" w:eastAsia="宋体" w:cs="宋体"/>
          <w:b/>
          <w:bCs/>
          <w:color w:val="64510F"/>
          <w:kern w:val="0"/>
          <w:sz w:val="24"/>
          <w:szCs w:val="24"/>
          <w:lang w:val="en-US" w:eastAsia="zh-CN" w:bidi="ar"/>
        </w:rPr>
        <w:t>学习古诗，提炼赏析方法</w:t>
      </w:r>
    </w:p>
    <w:p>
      <w:pPr>
        <w:keepNext w:val="0"/>
        <w:keepLines w:val="0"/>
        <w:pageBreakBefore w:val="0"/>
        <w:numPr>
          <w:ilvl w:val="0"/>
          <w:numId w:val="0"/>
        </w:numPr>
        <w:kinsoku/>
        <w:overflowPunct/>
        <w:topLinePunct w:val="0"/>
        <w:autoSpaceDE/>
        <w:autoSpaceDN/>
        <w:bidi w:val="0"/>
        <w:adjustRightInd/>
        <w:snapToGrid/>
        <w:spacing w:line="340" w:lineRule="exact"/>
        <w:ind w:leftChars="0" w:firstLine="480" w:firstLineChars="20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我们先来看学过的两首古诗</w:t>
      </w:r>
    </w:p>
    <w:p>
      <w:pPr>
        <w:keepNext w:val="0"/>
        <w:keepLines w:val="0"/>
        <w:pageBreakBefore w:val="0"/>
        <w:numPr>
          <w:ilvl w:val="0"/>
          <w:numId w:val="0"/>
        </w:numPr>
        <w:kinsoku/>
        <w:overflowPunct/>
        <w:topLinePunct w:val="0"/>
        <w:autoSpaceDE/>
        <w:autoSpaceDN/>
        <w:bidi w:val="0"/>
        <w:adjustRightInd/>
        <w:snapToGrid/>
        <w:spacing w:line="340" w:lineRule="exact"/>
        <w:ind w:leftChars="0" w:firstLine="480" w:firstLineChars="20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1.齐读《江雪》《独坐敬亭山》，并点评</w:t>
      </w:r>
    </w:p>
    <w:p>
      <w:pPr>
        <w:keepNext w:val="0"/>
        <w:keepLines w:val="0"/>
        <w:pageBreakBefore w:val="0"/>
        <w:numPr>
          <w:ilvl w:val="0"/>
          <w:numId w:val="0"/>
        </w:numPr>
        <w:kinsoku/>
        <w:overflowPunct/>
        <w:topLinePunct w:val="0"/>
        <w:autoSpaceDE/>
        <w:autoSpaceDN/>
        <w:bidi w:val="0"/>
        <w:adjustRightInd/>
        <w:snapToGrid/>
        <w:spacing w:line="340" w:lineRule="exact"/>
        <w:ind w:leftChars="0" w:firstLine="480" w:firstLineChars="20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2.同学们学过这两首诗，知道了每句诗的意思，那两首诗在内容、情感、写法上你找到共同点了吗？</w:t>
      </w:r>
    </w:p>
    <w:p>
      <w:pPr>
        <w:keepNext w:val="0"/>
        <w:keepLines w:val="0"/>
        <w:pageBreakBefore w:val="0"/>
        <w:numPr>
          <w:ilvl w:val="0"/>
          <w:numId w:val="0"/>
        </w:numPr>
        <w:kinsoku/>
        <w:overflowPunct/>
        <w:topLinePunct w:val="0"/>
        <w:autoSpaceDE/>
        <w:autoSpaceDN/>
        <w:bidi w:val="0"/>
        <w:adjustRightInd/>
        <w:snapToGrid/>
        <w:spacing w:line="340" w:lineRule="exact"/>
        <w:ind w:leftChars="0" w:firstLine="480" w:firstLineChars="2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A.内容上：都写到了鸟和山，还有人</w:t>
      </w:r>
    </w:p>
    <w:p>
      <w:pPr>
        <w:keepNext w:val="0"/>
        <w:keepLines w:val="0"/>
        <w:pageBreakBefore w:val="0"/>
        <w:numPr>
          <w:ilvl w:val="0"/>
          <w:numId w:val="0"/>
        </w:numPr>
        <w:kinsoku/>
        <w:overflowPunct/>
        <w:topLinePunct w:val="0"/>
        <w:autoSpaceDE/>
        <w:autoSpaceDN/>
        <w:bidi w:val="0"/>
        <w:adjustRightInd/>
        <w:snapToGrid/>
        <w:spacing w:line="340" w:lineRule="exact"/>
        <w:ind w:firstLine="720" w:firstLineChars="3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问：你从哪些诗句中读出来的？</w:t>
      </w:r>
    </w:p>
    <w:p>
      <w:pPr>
        <w:keepNext w:val="0"/>
        <w:keepLines w:val="0"/>
        <w:pageBreakBefore w:val="0"/>
        <w:numPr>
          <w:ilvl w:val="0"/>
          <w:numId w:val="0"/>
        </w:numPr>
        <w:kinsoku/>
        <w:overflowPunct/>
        <w:topLinePunct w:val="0"/>
        <w:autoSpaceDE/>
        <w:autoSpaceDN/>
        <w:bidi w:val="0"/>
        <w:adjustRightInd/>
        <w:snapToGrid/>
        <w:spacing w:line="340" w:lineRule="exact"/>
        <w:ind w:firstLine="1200" w:firstLineChars="5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读着这些诗句，你眼前出现了一幅怎样的画面？说说你的的感受？</w:t>
      </w:r>
    </w:p>
    <w:p>
      <w:pPr>
        <w:keepNext w:val="0"/>
        <w:keepLines w:val="0"/>
        <w:pageBreakBefore w:val="0"/>
        <w:numPr>
          <w:ilvl w:val="0"/>
          <w:numId w:val="0"/>
        </w:numPr>
        <w:kinsoku/>
        <w:overflowPunct/>
        <w:topLinePunct w:val="0"/>
        <w:autoSpaceDE/>
        <w:autoSpaceDN/>
        <w:bidi w:val="0"/>
        <w:adjustRightInd/>
        <w:snapToGrid/>
        <w:spacing w:line="340" w:lineRule="exact"/>
        <w:ind w:firstLine="1200" w:firstLineChars="5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用朗读来体现你的感受？</w:t>
      </w:r>
    </w:p>
    <w:p>
      <w:pPr>
        <w:keepNext w:val="0"/>
        <w:keepLines w:val="0"/>
        <w:pageBreakBefore w:val="0"/>
        <w:numPr>
          <w:ilvl w:val="0"/>
          <w:numId w:val="0"/>
        </w:numPr>
        <w:kinsoku/>
        <w:overflowPunct/>
        <w:topLinePunct w:val="0"/>
        <w:autoSpaceDE/>
        <w:autoSpaceDN/>
        <w:bidi w:val="0"/>
        <w:adjustRightInd/>
        <w:snapToGrid/>
        <w:spacing w:line="340" w:lineRule="exact"/>
        <w:ind w:firstLine="1200" w:firstLineChars="5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学生活动</w:t>
      </w:r>
    </w:p>
    <w:p>
      <w:pPr>
        <w:keepNext w:val="0"/>
        <w:keepLines w:val="0"/>
        <w:pageBreakBefore w:val="0"/>
        <w:numPr>
          <w:ilvl w:val="0"/>
          <w:numId w:val="0"/>
        </w:numPr>
        <w:kinsoku/>
        <w:overflowPunct/>
        <w:topLinePunct w:val="0"/>
        <w:autoSpaceDE/>
        <w:autoSpaceDN/>
        <w:bidi w:val="0"/>
        <w:adjustRightInd/>
        <w:snapToGrid/>
        <w:spacing w:line="340" w:lineRule="exact"/>
        <w:ind w:firstLine="960" w:firstLineChars="40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 xml:space="preserve">       </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color w:val="64510F"/>
          <w:kern w:val="0"/>
          <w:sz w:val="24"/>
          <w:szCs w:val="24"/>
          <w:lang w:val="en-US" w:eastAsia="zh-CN" w:bidi="ar"/>
        </w:rPr>
      </w:pPr>
    </w:p>
    <w:p>
      <w:pPr>
        <w:keepNext w:val="0"/>
        <w:keepLines w:val="0"/>
        <w:pageBreakBefore w:val="0"/>
        <w:numPr>
          <w:numId w:val="0"/>
        </w:numPr>
        <w:kinsoku/>
        <w:overflowPunct/>
        <w:topLinePunct w:val="0"/>
        <w:autoSpaceDE/>
        <w:autoSpaceDN/>
        <w:bidi w:val="0"/>
        <w:adjustRightInd/>
        <w:snapToGrid/>
        <w:spacing w:line="340" w:lineRule="exact"/>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 xml:space="preserve">    B.情感上：孤独</w:t>
      </w:r>
    </w:p>
    <w:p>
      <w:pPr>
        <w:keepNext w:val="0"/>
        <w:keepLines w:val="0"/>
        <w:pageBreakBefore w:val="0"/>
        <w:numPr>
          <w:ilvl w:val="0"/>
          <w:numId w:val="0"/>
        </w:numPr>
        <w:kinsoku/>
        <w:overflowPunct/>
        <w:topLinePunct w:val="0"/>
        <w:autoSpaceDE/>
        <w:autoSpaceDN/>
        <w:bidi w:val="0"/>
        <w:adjustRightInd/>
        <w:snapToGrid/>
        <w:spacing w:line="340" w:lineRule="exact"/>
        <w:ind w:firstLine="720" w:firstLineChars="3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问：你觉得诗的哪些地方体现了孤独？具体诗句在哪？读一读，并说说你的理解。</w:t>
      </w:r>
    </w:p>
    <w:p>
      <w:pPr>
        <w:keepNext w:val="0"/>
        <w:keepLines w:val="0"/>
        <w:pageBreakBefore w:val="0"/>
        <w:numPr>
          <w:ilvl w:val="0"/>
          <w:numId w:val="0"/>
        </w:numPr>
        <w:kinsoku/>
        <w:overflowPunct/>
        <w:topLinePunct w:val="0"/>
        <w:autoSpaceDE/>
        <w:autoSpaceDN/>
        <w:bidi w:val="0"/>
        <w:adjustRightInd/>
        <w:snapToGrid/>
        <w:spacing w:line="340" w:lineRule="exact"/>
        <w:ind w:firstLine="720" w:firstLineChars="3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学生活动</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3.找了这么多地方，同学们解读的也很有道理，那句子中的哪个字眼、哪个词语让你读一遍就体会到了作者的孤独感呢？</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板书品读技巧:关键词</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4.同时我们也发现了诗中的景其实对作者的感受起着什么作用呢？怪不得著名的学者王国维也说：“一切景语皆情语”。</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板书品读技巧:景物衬托</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Theme="majorEastAsia" w:hAnsiTheme="majorEastAsia" w:eastAsiaTheme="majorEastAsia" w:cstheme="majorEastAsia"/>
          <w:color w:val="64510F"/>
          <w:kern w:val="0"/>
          <w:sz w:val="24"/>
          <w:szCs w:val="24"/>
          <w:lang w:val="en-US" w:eastAsia="zh-CN" w:bidi="ar"/>
        </w:rPr>
      </w:pPr>
      <w:r>
        <w:rPr>
          <w:rFonts w:hint="eastAsia" w:asciiTheme="majorEastAsia" w:hAnsiTheme="majorEastAsia" w:eastAsiaTheme="majorEastAsia" w:cstheme="majorEastAsia"/>
          <w:color w:val="64510F"/>
          <w:kern w:val="0"/>
          <w:sz w:val="24"/>
          <w:szCs w:val="24"/>
          <w:lang w:val="en-US" w:eastAsia="zh-CN" w:bidi="ar"/>
        </w:rPr>
        <w:t>同学们都从特定的景物中读出了作者的孤独之情，这就是两首诗写法上的相同之处：借景抒情</w:t>
      </w:r>
    </w:p>
    <w:p>
      <w:pPr>
        <w:keepNext w:val="0"/>
        <w:keepLines w:val="0"/>
        <w:pageBreakBefore w:val="0"/>
        <w:numPr>
          <w:ilvl w:val="0"/>
          <w:numId w:val="0"/>
        </w:numPr>
        <w:kinsoku/>
        <w:overflowPunct/>
        <w:topLinePunct w:val="0"/>
        <w:autoSpaceDE/>
        <w:autoSpaceDN/>
        <w:bidi w:val="0"/>
        <w:adjustRightInd/>
        <w:snapToGrid/>
        <w:spacing w:line="340" w:lineRule="exact"/>
        <w:ind w:firstLine="240" w:firstLineChars="100"/>
        <w:jc w:val="left"/>
        <w:textAlignment w:val="auto"/>
        <w:rPr>
          <w:rFonts w:hint="eastAsia" w:asciiTheme="majorEastAsia" w:hAnsiTheme="majorEastAsia" w:eastAsiaTheme="majorEastAsia" w:cstheme="majorEastAsia"/>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 xml:space="preserve"> C.写法上：借景抒情</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Theme="majorEastAsia" w:hAnsiTheme="majorEastAsia" w:eastAsiaTheme="majorEastAsia" w:cstheme="majorEastAsia"/>
          <w:color w:val="64510F"/>
          <w:kern w:val="0"/>
          <w:sz w:val="24"/>
          <w:szCs w:val="24"/>
          <w:lang w:val="en-US" w:eastAsia="zh-CN" w:bidi="ar"/>
        </w:rPr>
      </w:pPr>
      <w:r>
        <w:rPr>
          <w:rFonts w:hint="eastAsia" w:asciiTheme="majorEastAsia" w:hAnsiTheme="majorEastAsia" w:eastAsiaTheme="majorEastAsia" w:cstheme="majorEastAsia"/>
          <w:color w:val="64510F"/>
          <w:kern w:val="0"/>
          <w:sz w:val="24"/>
          <w:szCs w:val="24"/>
          <w:lang w:val="en-US" w:eastAsia="zh-CN" w:bidi="ar"/>
        </w:rPr>
        <w:t>5.这两首诗,都表达了作者孤独的情感,但他们内心的想法都是一样的吗?歌德曾经说过：经验丰富的人读书用两只眼睛，一只眼睛看到纸的表面，另一只眼睛看到的是纸的背后。老师就《江雪》这首诗跟大家补充一段材料,大家听后再读这首诗的最后两句,你能读出作者其他的心里话吗?</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学生活动：学生各抒己见，老师引导学生发现补充的柳宗元人生经历和诗的写作背景材料来自于下发材料中</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学生活动：后两句朗读展示</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Theme="majorEastAsia" w:hAnsiTheme="majorEastAsia" w:eastAsiaTheme="majorEastAsia" w:cstheme="majorEastAsia"/>
          <w:color w:val="64510F"/>
          <w:kern w:val="0"/>
          <w:sz w:val="24"/>
          <w:szCs w:val="24"/>
          <w:lang w:val="en-US" w:eastAsia="zh-CN" w:bidi="ar"/>
        </w:rPr>
      </w:pPr>
      <w:r>
        <w:rPr>
          <w:rFonts w:hint="eastAsia" w:asciiTheme="majorEastAsia" w:hAnsiTheme="majorEastAsia" w:eastAsiaTheme="majorEastAsia" w:cstheme="majorEastAsia"/>
          <w:color w:val="64510F"/>
          <w:kern w:val="0"/>
          <w:sz w:val="24"/>
          <w:szCs w:val="24"/>
          <w:lang w:val="en-US" w:eastAsia="zh-CN" w:bidi="ar"/>
        </w:rPr>
        <w:t>6.《独坐敬亭山》的作者李白也有同样的感情吗？</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Theme="majorEastAsia" w:hAnsiTheme="majorEastAsia" w:eastAsiaTheme="majorEastAsia" w:cstheme="majorEastAsia"/>
          <w:color w:val="64510F"/>
          <w:kern w:val="0"/>
          <w:sz w:val="24"/>
          <w:szCs w:val="24"/>
          <w:lang w:val="en-US" w:eastAsia="zh-CN" w:bidi="ar"/>
        </w:rPr>
      </w:pPr>
      <w:r>
        <w:rPr>
          <w:rFonts w:hint="eastAsia" w:asciiTheme="majorEastAsia" w:hAnsiTheme="majorEastAsia" w:eastAsiaTheme="majorEastAsia" w:cstheme="majorEastAsia"/>
          <w:color w:val="64510F"/>
          <w:kern w:val="0"/>
          <w:sz w:val="24"/>
          <w:szCs w:val="24"/>
          <w:lang w:val="en-US" w:eastAsia="zh-CN" w:bidi="ar"/>
        </w:rPr>
        <w:t>我们也能像第一首诗那样，从预习单上提供给我们的材料，筛选出有价值的信息，来更深层次地听作者的心里话吗？</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学生活动：学生结合李白的人生经历和诗的写作背景材料各抒己见</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学生活动：后两句朗读展示</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板书品读技巧:结合背景经历</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7.指导朗读</w:t>
      </w:r>
    </w:p>
    <w:p>
      <w:pPr>
        <w:keepNext w:val="0"/>
        <w:keepLines w:val="0"/>
        <w:pageBreakBefore w:val="0"/>
        <w:numPr>
          <w:ilvl w:val="0"/>
          <w:numId w:val="0"/>
        </w:numPr>
        <w:kinsoku/>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让我们带着感情读关键词和诗中的景，把自己当成作者，想想自己的遭遇，试试读出作者的心境来！</w:t>
      </w: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学生个别读（配乐）</w:t>
      </w:r>
    </w:p>
    <w:p>
      <w:pPr>
        <w:keepNext w:val="0"/>
        <w:keepLines w:val="0"/>
        <w:pageBreakBefore w:val="0"/>
        <w:numPr>
          <w:ilvl w:val="0"/>
          <w:numId w:val="0"/>
        </w:numPr>
        <w:kinsoku/>
        <w:overflowPunct/>
        <w:topLinePunct w:val="0"/>
        <w:autoSpaceDE/>
        <w:autoSpaceDN/>
        <w:bidi w:val="0"/>
        <w:adjustRightInd/>
        <w:snapToGrid/>
        <w:spacing w:line="340" w:lineRule="exact"/>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全班齐声朗读（配乐）</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beforeAutospacing="0" w:afterAutospacing="0" w:line="340" w:lineRule="exact"/>
        <w:ind w:right="0"/>
        <w:jc w:val="left"/>
        <w:textAlignment w:val="auto"/>
        <w:rPr>
          <w:rFonts w:hint="eastAsia" w:ascii="宋体" w:hAnsi="宋体" w:eastAsia="宋体" w:cs="宋体"/>
          <w:b/>
          <w:bCs/>
          <w:color w:val="64510F"/>
          <w:kern w:val="0"/>
          <w:sz w:val="24"/>
          <w:szCs w:val="24"/>
          <w:lang w:val="en-US" w:eastAsia="zh-CN" w:bidi="ar"/>
        </w:rPr>
      </w:pPr>
      <w:r>
        <w:rPr>
          <w:rFonts w:hint="eastAsia" w:ascii="宋体" w:hAnsi="宋体" w:eastAsia="宋体" w:cs="宋体"/>
          <w:b/>
          <w:bCs/>
          <w:color w:val="64510F"/>
          <w:kern w:val="0"/>
          <w:sz w:val="24"/>
          <w:szCs w:val="24"/>
          <w:lang w:val="en-US" w:eastAsia="zh-CN" w:bidi="ar"/>
        </w:rPr>
        <w:t>自主学习、交流另两首唐诗，体会唐诗中的孤独</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40" w:lineRule="exact"/>
        <w:ind w:right="0" w:rightChars="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1.其实描唐诗的孤独有很多，我们再看下面这两首大家没有学过的作品。</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40" w:lineRule="exact"/>
        <w:ind w:right="0" w:rightChars="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下面我们就用小组合作的形式、用我们刚才学到的方法来完成这两首诗的品读。</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40" w:lineRule="exact"/>
        <w:ind w:right="0" w:rightChars="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要求：</w:t>
      </w:r>
    </w:p>
    <w:p>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Autospacing="0" w:afterAutospacing="0" w:line="340" w:lineRule="exact"/>
        <w:ind w:right="0" w:rightChars="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边读诗句，边结合注释说说诗意</w:t>
      </w:r>
    </w:p>
    <w:p>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Autospacing="0" w:afterAutospacing="0" w:line="340" w:lineRule="exact"/>
        <w:ind w:right="0" w:rightChars="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划出关键词、圈出诗中的景体会诗人的情感</w:t>
      </w:r>
    </w:p>
    <w:p>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Autospacing="0" w:afterAutospacing="0" w:line="340" w:lineRule="exact"/>
        <w:ind w:right="0" w:rightChars="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结合写作背景、作者经历，小组内交流谈论你还读出了诗人怎样的心里话?</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40" w:lineRule="exact"/>
        <w:ind w:right="0" w:rightChars="0"/>
        <w:jc w:val="left"/>
        <w:textAlignment w:val="auto"/>
        <w:rPr>
          <w:rFonts w:hint="eastAsia" w:ascii="楷体" w:hAnsi="楷体" w:eastAsia="楷体" w:cs="楷体"/>
          <w:color w:val="64510F"/>
          <w:kern w:val="0"/>
          <w:sz w:val="24"/>
          <w:szCs w:val="24"/>
          <w:lang w:val="en-US" w:eastAsia="zh-CN" w:bidi="ar"/>
        </w:rPr>
      </w:pPr>
    </w:p>
    <w:p>
      <w:pPr>
        <w:keepNext w:val="0"/>
        <w:keepLines w:val="0"/>
        <w:pageBreakBefore w:val="0"/>
        <w:widowControl/>
        <w:numPr>
          <w:ilvl w:val="0"/>
          <w:numId w:val="4"/>
        </w:numPr>
        <w:suppressLineNumbers w:val="0"/>
        <w:kinsoku/>
        <w:wordWrap w:val="0"/>
        <w:overflowPunct/>
        <w:topLinePunct w:val="0"/>
        <w:autoSpaceDE/>
        <w:autoSpaceDN/>
        <w:bidi w:val="0"/>
        <w:adjustRightInd/>
        <w:snapToGrid/>
        <w:spacing w:beforeAutospacing="0" w:afterAutospacing="0" w:line="340" w:lineRule="exact"/>
        <w:ind w:right="0" w:rightChars="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哪一小组先来展示自己的学习成果，如果觉得有不完善或者不同意见的地方，其他组可以补充。</w:t>
      </w:r>
    </w:p>
    <w:p>
      <w:pPr>
        <w:keepNext w:val="0"/>
        <w:keepLines w:val="0"/>
        <w:pageBreakBefore w:val="0"/>
        <w:widowControl/>
        <w:numPr>
          <w:numId w:val="0"/>
        </w:numPr>
        <w:suppressLineNumbers w:val="0"/>
        <w:kinsoku/>
        <w:wordWrap w:val="0"/>
        <w:overflowPunct/>
        <w:topLinePunct w:val="0"/>
        <w:autoSpaceDE/>
        <w:autoSpaceDN/>
        <w:bidi w:val="0"/>
        <w:adjustRightInd/>
        <w:snapToGrid/>
        <w:spacing w:beforeAutospacing="0" w:afterAutospacing="0" w:line="340" w:lineRule="exact"/>
        <w:ind w:right="0" w:rightChars="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注意：A.活动中巡视并指导活动流程规范进行，一步一步来</w:t>
      </w:r>
    </w:p>
    <w:p>
      <w:pPr>
        <w:keepNext w:val="0"/>
        <w:keepLines w:val="0"/>
        <w:pageBreakBefore w:val="0"/>
        <w:widowControl/>
        <w:numPr>
          <w:numId w:val="0"/>
        </w:numPr>
        <w:suppressLineNumbers w:val="0"/>
        <w:kinsoku/>
        <w:wordWrap w:val="0"/>
        <w:overflowPunct/>
        <w:topLinePunct w:val="0"/>
        <w:autoSpaceDE/>
        <w:autoSpaceDN/>
        <w:bidi w:val="0"/>
        <w:adjustRightInd/>
        <w:snapToGrid/>
        <w:spacing w:beforeAutospacing="0" w:afterAutospacing="0" w:line="340" w:lineRule="exact"/>
        <w:ind w:right="0" w:rightChars="0" w:firstLine="720" w:firstLineChars="300"/>
        <w:jc w:val="left"/>
        <w:textAlignment w:val="auto"/>
        <w:rPr>
          <w:rFonts w:hint="eastAsia" w:ascii="楷体" w:hAnsi="楷体" w:eastAsia="楷体" w:cs="楷体"/>
          <w:color w:val="64510F"/>
          <w:kern w:val="0"/>
          <w:sz w:val="24"/>
          <w:szCs w:val="24"/>
          <w:lang w:val="en-US" w:eastAsia="zh-CN" w:bidi="ar"/>
        </w:rPr>
      </w:pPr>
      <w:r>
        <w:rPr>
          <w:rFonts w:hint="eastAsia" w:ascii="楷体" w:hAnsi="楷体" w:eastAsia="楷体" w:cs="楷体"/>
          <w:color w:val="64510F"/>
          <w:kern w:val="0"/>
          <w:sz w:val="24"/>
          <w:szCs w:val="24"/>
          <w:lang w:val="en-US" w:eastAsia="zh-CN" w:bidi="ar"/>
        </w:rPr>
        <w:t>B.品读过程中有差错，老师相机引导，其他小组也可以发表意见</w:t>
      </w:r>
    </w:p>
    <w:p>
      <w:pPr>
        <w:keepNext w:val="0"/>
        <w:keepLines w:val="0"/>
        <w:pageBreakBefore w:val="0"/>
        <w:widowControl/>
        <w:numPr>
          <w:numId w:val="0"/>
        </w:numPr>
        <w:suppressLineNumbers w:val="0"/>
        <w:kinsoku/>
        <w:wordWrap w:val="0"/>
        <w:overflowPunct/>
        <w:topLinePunct w:val="0"/>
        <w:autoSpaceDE/>
        <w:autoSpaceDN/>
        <w:bidi w:val="0"/>
        <w:adjustRightInd/>
        <w:snapToGrid/>
        <w:spacing w:beforeAutospacing="0" w:afterAutospacing="0" w:line="340" w:lineRule="exact"/>
        <w:ind w:right="0" w:rightChars="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 xml:space="preserve">      </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40" w:lineRule="exact"/>
        <w:ind w:right="0" w:rightChars="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学生活动：小组品读完，小组同学齐声朗读一遍。（配乐）</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40" w:lineRule="exact"/>
        <w:ind w:right="0" w:rightChars="0" w:firstLine="1200" w:firstLineChars="50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课堂一开始读诗的同学再读展示学习成果。（配乐）</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40" w:lineRule="exact"/>
        <w:ind w:right="0" w:rightChars="0" w:firstLine="1200" w:firstLineChars="50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全班齐读四首古诗。（配乐）</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right="0"/>
        <w:jc w:val="left"/>
        <w:textAlignment w:val="auto"/>
      </w:pPr>
      <w:r>
        <w:rPr>
          <w:rFonts w:hint="eastAsia" w:ascii="宋体" w:hAnsi="宋体" w:eastAsia="宋体" w:cs="宋体"/>
          <w:b/>
          <w:bCs/>
          <w:color w:val="64510F"/>
          <w:kern w:val="0"/>
          <w:sz w:val="24"/>
          <w:szCs w:val="24"/>
          <w:lang w:val="en-US" w:eastAsia="zh-CN" w:bidi="ar"/>
        </w:rPr>
        <w:t>四、拓展积累“孤独”诗词名句，感受孤独的境界。</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firstLine="480" w:firstLineChars="200"/>
        <w:jc w:val="left"/>
        <w:textAlignment w:val="auto"/>
      </w:pPr>
      <w:r>
        <w:rPr>
          <w:rFonts w:hint="eastAsia" w:ascii="宋体" w:hAnsi="宋体" w:eastAsia="宋体" w:cs="宋体"/>
          <w:color w:val="64510F"/>
          <w:kern w:val="0"/>
          <w:sz w:val="24"/>
          <w:szCs w:val="24"/>
          <w:lang w:val="en-US" w:eastAsia="zh-CN" w:bidi="ar"/>
        </w:rPr>
        <w:t>过渡：在中国的唐诗中，还有很多描写孤独，带有孤独的字眼的诗歌，你还记得吗？比如李白的——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firstLine="480" w:firstLineChars="200"/>
        <w:jc w:val="left"/>
        <w:textAlignment w:val="auto"/>
      </w:pPr>
      <w:r>
        <w:rPr>
          <w:rFonts w:hint="eastAsia" w:ascii="宋体" w:hAnsi="宋体" w:eastAsia="宋体" w:cs="宋体"/>
          <w:color w:val="64510F"/>
          <w:kern w:val="0"/>
          <w:sz w:val="24"/>
          <w:szCs w:val="24"/>
          <w:lang w:val="en-US" w:eastAsia="zh-CN" w:bidi="ar"/>
        </w:rPr>
        <w:t>孤帆远影碧空尽，唯见长江天际流。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firstLine="480" w:firstLineChars="200"/>
        <w:jc w:val="left"/>
        <w:textAlignment w:val="auto"/>
      </w:pPr>
      <w:r>
        <w:rPr>
          <w:rFonts w:hint="eastAsia" w:ascii="宋体" w:hAnsi="宋体" w:eastAsia="宋体" w:cs="宋体"/>
          <w:color w:val="64510F"/>
          <w:kern w:val="0"/>
          <w:sz w:val="24"/>
          <w:szCs w:val="24"/>
          <w:lang w:val="en-US" w:eastAsia="zh-CN" w:bidi="ar"/>
        </w:rPr>
        <w:t>两岸青山相对出，孤帆一片日边来。</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firstLine="480" w:firstLineChars="200"/>
        <w:jc w:val="left"/>
        <w:textAlignment w:val="auto"/>
      </w:pPr>
      <w:r>
        <w:rPr>
          <w:rFonts w:hint="eastAsia" w:ascii="宋体" w:hAnsi="宋体" w:eastAsia="宋体" w:cs="宋体"/>
          <w:color w:val="64510F"/>
          <w:kern w:val="0"/>
          <w:sz w:val="24"/>
          <w:szCs w:val="24"/>
          <w:lang w:val="en-US" w:eastAsia="zh-CN" w:bidi="ar"/>
        </w:rPr>
        <w:t>王昌龄《从军行》里说——青海长云暗雪山，孤城遥望玉门关。</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firstLine="480" w:firstLineChars="200"/>
        <w:jc w:val="left"/>
        <w:textAlignment w:val="auto"/>
        <w:rPr>
          <w:rFonts w:hint="eastAsia" w:ascii="宋体" w:hAnsi="宋体" w:eastAsia="宋体" w:cs="宋体"/>
          <w:color w:val="64510F"/>
          <w:kern w:val="0"/>
          <w:sz w:val="24"/>
          <w:szCs w:val="24"/>
          <w:lang w:val="en-US" w:eastAsia="zh-CN" w:bidi="ar"/>
        </w:rPr>
      </w:pPr>
      <w:r>
        <w:rPr>
          <w:rFonts w:hint="eastAsia" w:ascii="宋体" w:hAnsi="宋体" w:eastAsia="宋体" w:cs="宋体"/>
          <w:color w:val="64510F"/>
          <w:kern w:val="0"/>
          <w:sz w:val="24"/>
          <w:szCs w:val="24"/>
          <w:lang w:val="en-US" w:eastAsia="zh-CN" w:bidi="ar"/>
        </w:rPr>
        <w:t>王维《竹里馆》开头是这样说的：“独坐幽篁里，弹琴复长啸。”其实在宋词里也有这样的诗句，比如“轻解罗裳，独上兰舟”。比如“小园香径独徘徊”……</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firstLine="480" w:firstLineChars="200"/>
        <w:jc w:val="left"/>
        <w:textAlignment w:val="auto"/>
        <w:rPr>
          <w:rFonts w:hint="eastAsia" w:ascii="宋体" w:hAnsi="宋体" w:eastAsia="宋体" w:cs="宋体"/>
          <w:color w:val="64510F"/>
          <w:kern w:val="0"/>
          <w:sz w:val="24"/>
          <w:szCs w:val="24"/>
          <w:lang w:val="en-US" w:eastAsia="zh-CN" w:bidi="ar"/>
        </w:rPr>
      </w:pP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40" w:lineRule="exact"/>
        <w:ind w:leftChars="200" w:right="0" w:rightChars="0"/>
        <w:jc w:val="left"/>
        <w:textAlignment w:val="auto"/>
        <w:rPr>
          <w:rFonts w:hint="eastAsia" w:ascii="宋体" w:hAnsi="宋体" w:eastAsia="宋体" w:cs="宋体"/>
          <w:color w:val="64510F"/>
          <w:kern w:val="0"/>
          <w:sz w:val="24"/>
          <w:szCs w:val="24"/>
          <w:lang w:val="en-US" w:eastAsia="zh-CN" w:bidi="ar"/>
        </w:rPr>
      </w:pPr>
    </w:p>
    <w:p>
      <w:pPr>
        <w:keepNext w:val="0"/>
        <w:keepLines w:val="0"/>
        <w:widowControl/>
        <w:suppressLineNumbers w:val="0"/>
        <w:wordWrap w:val="0"/>
        <w:spacing w:before="0" w:beforeAutospacing="0" w:after="0" w:afterAutospacing="0" w:line="360" w:lineRule="auto"/>
        <w:ind w:right="0" w:firstLine="480" w:firstLineChars="200"/>
        <w:jc w:val="left"/>
        <w:rPr>
          <w:rFonts w:hint="eastAsia" w:ascii="宋体" w:hAnsi="宋体" w:eastAsia="宋体" w:cs="宋体"/>
          <w:color w:val="64510F"/>
          <w:kern w:val="0"/>
          <w:sz w:val="24"/>
          <w:szCs w:val="24"/>
          <w:lang w:val="en-US" w:eastAsia="zh-CN" w:bidi="ar"/>
        </w:rPr>
      </w:pPr>
    </w:p>
    <w:p>
      <w:pPr>
        <w:keepNext w:val="0"/>
        <w:keepLines w:val="0"/>
        <w:widowControl/>
        <w:suppressLineNumbers w:val="0"/>
        <w:wordWrap w:val="0"/>
        <w:spacing w:before="0" w:beforeAutospacing="0" w:after="0" w:afterAutospacing="0" w:line="360" w:lineRule="auto"/>
        <w:ind w:left="0" w:right="0" w:firstLine="1050" w:firstLineChars="500"/>
        <w:jc w:val="left"/>
      </w:pPr>
    </w:p>
    <w:p>
      <w:pPr>
        <w:keepNext w:val="0"/>
        <w:keepLines w:val="0"/>
        <w:widowControl/>
        <w:suppressLineNumbers w:val="0"/>
        <w:wordWrap w:val="0"/>
        <w:spacing w:before="0" w:beforeAutospacing="0" w:after="0" w:afterAutospacing="0" w:line="360" w:lineRule="auto"/>
        <w:ind w:left="0" w:right="0" w:firstLine="1200" w:firstLineChars="500"/>
        <w:jc w:val="left"/>
        <w:rPr>
          <w:rFonts w:hint="eastAsia" w:ascii="宋体" w:hAnsi="宋体" w:eastAsia="宋体" w:cs="宋体"/>
          <w:color w:val="64510F"/>
          <w:kern w:val="0"/>
          <w:sz w:val="24"/>
          <w:szCs w:val="24"/>
          <w:lang w:val="en-US" w:eastAsia="zh-CN" w:bidi="ar"/>
        </w:rPr>
      </w:pPr>
    </w:p>
    <w:p>
      <w:pPr>
        <w:keepNext w:val="0"/>
        <w:keepLines w:val="0"/>
        <w:widowControl/>
        <w:suppressLineNumbers w:val="0"/>
        <w:wordWrap w:val="0"/>
        <w:spacing w:before="0" w:beforeAutospacing="0" w:after="0" w:afterAutospacing="0" w:line="360" w:lineRule="auto"/>
        <w:ind w:left="0" w:right="0" w:firstLine="420" w:firstLineChars="200"/>
        <w:jc w:val="left"/>
      </w:pPr>
    </w:p>
    <w:p>
      <w:pPr>
        <w:keepNext w:val="0"/>
        <w:keepLines w:val="0"/>
        <w:widowControl/>
        <w:numPr>
          <w:ilvl w:val="0"/>
          <w:numId w:val="0"/>
        </w:numPr>
        <w:suppressLineNumbers w:val="0"/>
        <w:wordWrap w:val="0"/>
        <w:spacing w:before="0" w:beforeAutospacing="0" w:after="0" w:afterAutospacing="0" w:line="360" w:lineRule="auto"/>
        <w:ind w:right="0" w:rightChars="0" w:firstLine="720" w:firstLineChars="300"/>
        <w:jc w:val="left"/>
        <w:rPr>
          <w:rFonts w:hint="eastAsia" w:ascii="宋体" w:hAnsi="宋体" w:eastAsia="宋体" w:cs="宋体"/>
          <w:color w:val="64510F"/>
          <w:kern w:val="0"/>
          <w:sz w:val="24"/>
          <w:szCs w:val="24"/>
          <w:lang w:val="en-US" w:eastAsia="zh-CN" w:bidi="ar"/>
        </w:rPr>
      </w:pPr>
    </w:p>
    <w:p>
      <w:pPr>
        <w:keepNext w:val="0"/>
        <w:keepLines w:val="0"/>
        <w:widowControl/>
        <w:numPr>
          <w:ilvl w:val="0"/>
          <w:numId w:val="0"/>
        </w:numPr>
        <w:suppressLineNumbers w:val="0"/>
        <w:wordWrap w:val="0"/>
        <w:spacing w:before="0" w:beforeAutospacing="0" w:after="0" w:afterAutospacing="0" w:line="360" w:lineRule="auto"/>
        <w:ind w:right="0" w:rightChars="0"/>
        <w:jc w:val="left"/>
        <w:rPr>
          <w:rFonts w:hint="eastAsia" w:ascii="宋体" w:hAnsi="宋体" w:eastAsia="宋体" w:cs="宋体"/>
          <w:color w:val="64510F"/>
          <w:kern w:val="0"/>
          <w:sz w:val="24"/>
          <w:szCs w:val="24"/>
          <w:lang w:val="en-US" w:eastAsia="zh-CN" w:bidi="ar"/>
        </w:rPr>
      </w:pPr>
    </w:p>
    <w:p>
      <w:pPr>
        <w:numPr>
          <w:ilvl w:val="0"/>
          <w:numId w:val="0"/>
        </w:numPr>
        <w:jc w:val="left"/>
        <w:rPr>
          <w:rFonts w:hint="eastAsia" w:ascii="宋体" w:hAnsi="宋体" w:eastAsia="宋体" w:cs="宋体"/>
          <w:color w:val="64510F"/>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Microsoft YaHei UI Light">
    <w:panose1 w:val="020B0502040204020203"/>
    <w:charset w:val="86"/>
    <w:family w:val="auto"/>
    <w:pitch w:val="default"/>
    <w:sig w:usb0="A00002BF" w:usb1="28CF0010" w:usb2="00000016" w:usb3="00000000" w:csb0="0004000F"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D811B0"/>
    <w:multiLevelType w:val="singleLevel"/>
    <w:tmpl w:val="A9D811B0"/>
    <w:lvl w:ilvl="0" w:tentative="0">
      <w:start w:val="3"/>
      <w:numFmt w:val="chineseCounting"/>
      <w:suff w:val="nothing"/>
      <w:lvlText w:val="%1、"/>
      <w:lvlJc w:val="left"/>
      <w:rPr>
        <w:rFonts w:hint="eastAsia"/>
      </w:rPr>
    </w:lvl>
  </w:abstractNum>
  <w:abstractNum w:abstractNumId="1">
    <w:nsid w:val="FC376CF0"/>
    <w:multiLevelType w:val="singleLevel"/>
    <w:tmpl w:val="FC376CF0"/>
    <w:lvl w:ilvl="0" w:tentative="0">
      <w:start w:val="1"/>
      <w:numFmt w:val="chineseCounting"/>
      <w:suff w:val="nothing"/>
      <w:lvlText w:val="%1．"/>
      <w:lvlJc w:val="left"/>
      <w:rPr>
        <w:rFonts w:hint="eastAsia"/>
      </w:rPr>
    </w:lvl>
  </w:abstractNum>
  <w:abstractNum w:abstractNumId="2">
    <w:nsid w:val="07C3B2DB"/>
    <w:multiLevelType w:val="singleLevel"/>
    <w:tmpl w:val="07C3B2DB"/>
    <w:lvl w:ilvl="0" w:tentative="0">
      <w:start w:val="2"/>
      <w:numFmt w:val="decimal"/>
      <w:lvlText w:val="%1."/>
      <w:lvlJc w:val="left"/>
      <w:pPr>
        <w:tabs>
          <w:tab w:val="left" w:pos="312"/>
        </w:tabs>
      </w:pPr>
    </w:lvl>
  </w:abstractNum>
  <w:abstractNum w:abstractNumId="3">
    <w:nsid w:val="796B4808"/>
    <w:multiLevelType w:val="singleLevel"/>
    <w:tmpl w:val="796B4808"/>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1434"/>
    <w:rsid w:val="0708321B"/>
    <w:rsid w:val="071F0B94"/>
    <w:rsid w:val="07BD7C1C"/>
    <w:rsid w:val="0AD82999"/>
    <w:rsid w:val="0C512F62"/>
    <w:rsid w:val="10043A65"/>
    <w:rsid w:val="10D1680D"/>
    <w:rsid w:val="17427D75"/>
    <w:rsid w:val="19F045A0"/>
    <w:rsid w:val="1A752B28"/>
    <w:rsid w:val="205F2718"/>
    <w:rsid w:val="226A44C6"/>
    <w:rsid w:val="22B8477C"/>
    <w:rsid w:val="23797369"/>
    <w:rsid w:val="27BC3BFF"/>
    <w:rsid w:val="2B2C6BC0"/>
    <w:rsid w:val="2FB80B3A"/>
    <w:rsid w:val="329A48C4"/>
    <w:rsid w:val="333859C6"/>
    <w:rsid w:val="33646EF2"/>
    <w:rsid w:val="36FC0F77"/>
    <w:rsid w:val="37F32DCA"/>
    <w:rsid w:val="3E6213BE"/>
    <w:rsid w:val="42497662"/>
    <w:rsid w:val="46166755"/>
    <w:rsid w:val="48F625D3"/>
    <w:rsid w:val="542D6639"/>
    <w:rsid w:val="551E583B"/>
    <w:rsid w:val="575C130F"/>
    <w:rsid w:val="594F1551"/>
    <w:rsid w:val="5D8024FF"/>
    <w:rsid w:val="5E5D14D0"/>
    <w:rsid w:val="617B5B4D"/>
    <w:rsid w:val="61CA1700"/>
    <w:rsid w:val="63542A03"/>
    <w:rsid w:val="647D68F9"/>
    <w:rsid w:val="66A851CF"/>
    <w:rsid w:val="68665AA0"/>
    <w:rsid w:val="6C283439"/>
    <w:rsid w:val="73EC34A0"/>
    <w:rsid w:val="751B77C6"/>
    <w:rsid w:val="773E6E84"/>
    <w:rsid w:val="7F5C15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水中花</cp:lastModifiedBy>
  <dcterms:modified xsi:type="dcterms:W3CDTF">2019-06-09T04:34:23Z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linkTarget="0">
    <vt:lpwstr>6</vt:lpwstr>
  </property>
</Properties>
</file>