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ind w:firstLine="480" w:firstLineChars="20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《慈母情深》（第一课时）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【教学目标】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1.正确、流利地朗读课文，读准“失魂落魄、噪声、忙碌、龟裂”等词语，理解“龟裂”“失魂落魄”的意思。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2.借助关键词概括课文内容，明确故事情节 是围绕“钱与书”展开的。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3.了解一元五角钱的分量，揣摩“我”向母亲要钱时的心理活动；在品读作者描写的场景、细节中，体悟母亲挣钱之苦。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【教学重难点】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了解一元五角钱的分量，揣摩“我”向母亲要钱时的心理活动；在品读作者描写的场景、细节中，体悟母亲挣钱之苦。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【教学过程】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课前学习单元目标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课前交流：</w:t>
      </w:r>
      <w:r>
        <w:rPr>
          <w:rFonts w:hint="eastAsia" w:asciiTheme="minorEastAsia" w:hAnsiTheme="minorEastAsia"/>
          <w:sz w:val="24"/>
          <w:szCs w:val="24"/>
        </w:rPr>
        <w:t>出示图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从这个画面里，你看到了什么？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导入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720" w:firstLineChars="3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、今天，我们要一起走进第六单元，来看看这一单元要求我们学习的语文要素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tabs>
          <w:tab w:val="right" w:pos="8918"/>
        </w:tabs>
        <w:adjustRightInd w:val="0"/>
        <w:snapToGrid w:val="0"/>
        <w:spacing w:line="276" w:lineRule="auto"/>
        <w:ind w:firstLine="720" w:firstLineChars="3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、有这样一位作家，他用细腻而又朴实的文字写下一部中篇小说——《母亲》</w:t>
      </w:r>
      <w:r>
        <w:rPr>
          <w:rFonts w:hint="eastAsia" w:asciiTheme="minorEastAsia" w:hAnsiTheme="minorEastAsia"/>
          <w:sz w:val="24"/>
          <w:szCs w:val="24"/>
          <w:lang w:eastAsia="zh-CN"/>
        </w:rPr>
        <w:tab/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这节课就让我们一起走进选自《母亲》中的一篇文章，去感受世间最伟大、最无私的爱——母爱。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板书课题，读课题。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二、初读文本，感知内容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课文写了一件什么事情？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2、谁能按起因、经过、结果的顺序来说一说课文写了一 件什么事情？</w:t>
      </w:r>
    </w:p>
    <w:p>
      <w:pPr>
        <w:adjustRightInd w:val="0"/>
        <w:snapToGrid w:val="0"/>
        <w:spacing w:line="276" w:lineRule="auto"/>
        <w:ind w:firstLine="96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交流：课文写了一件什么事</w:t>
      </w:r>
      <w:r>
        <w:rPr>
          <w:rFonts w:hint="eastAsia" w:asciiTheme="minorEastAsia" w:hAnsiTheme="minorEastAsia"/>
          <w:sz w:val="24"/>
          <w:szCs w:val="24"/>
          <w:lang w:eastAsia="zh-CN"/>
        </w:rPr>
        <w:t>？</w:t>
      </w:r>
      <w:r>
        <w:rPr>
          <w:rFonts w:hint="eastAsia" w:asciiTheme="minorEastAsia" w:hAnsiTheme="minorEastAsia"/>
          <w:sz w:val="24"/>
          <w:szCs w:val="24"/>
        </w:rPr>
        <w:t>尝试概括后出示主要内容：</w:t>
      </w:r>
    </w:p>
    <w:p>
      <w:pPr>
        <w:adjustRightInd w:val="0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三、学习课文第一部分</w:t>
      </w:r>
    </w:p>
    <w:p>
      <w:pPr>
        <w:numPr>
          <w:ilvl w:val="0"/>
          <w:numId w:val="2"/>
        </w:numPr>
        <w:adjustRightInd w:val="0"/>
        <w:snapToGrid w:val="0"/>
        <w:spacing w:line="276" w:lineRule="auto"/>
        <w:ind w:left="150" w:leftChars="0" w:firstLine="48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请同学们轻声朗读1-5小节，思考：买这本书容易吗？抓关键词写批注。</w:t>
      </w:r>
    </w:p>
    <w:p>
      <w:pPr>
        <w:numPr>
          <w:ilvl w:val="0"/>
          <w:numId w:val="2"/>
        </w:numPr>
        <w:adjustRightInd w:val="0"/>
        <w:snapToGrid w:val="0"/>
        <w:spacing w:line="276" w:lineRule="auto"/>
        <w:ind w:left="150" w:leftChars="0" w:firstLine="48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交流：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="630" w:leftChars="0"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第2小节：出示文字 ：抓关键词 从来没有一次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="630" w:leftChars="0" w:firstLine="240" w:firstLineChars="1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第4小节：出示文字： 抓关键词  破  吃进肚子里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="630" w:leftChars="0" w:firstLine="240" w:firstLineChars="1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第5小节：出示文字： 抓关键词  每月二十上七元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结合预习交流当时情况 </w:t>
      </w:r>
      <w:r>
        <w:rPr>
          <w:rFonts w:hint="eastAsia" w:asciiTheme="minorEastAsia" w:hAnsiTheme="minorEastAsia"/>
          <w:sz w:val="24"/>
          <w:szCs w:val="24"/>
        </w:rPr>
        <w:t>）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什么是怂恿？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文中哪个词最能体现出他的心情？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理解：失魂落魄  通过我想得整天失魂落魄，能看出我非常想拥有一本《青年近卫军》，所以我才鼓起勇气身母亲要钱买书。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小结：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结合生活经验和时代背景，有助于我们更好地理解课文内容。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研读细节，体悟“心疼”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出示34小节：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你有过</w:t>
      </w:r>
      <w:r>
        <w:rPr>
          <w:rFonts w:hint="eastAsia" w:asciiTheme="minorEastAsia" w:hAnsiTheme="minorEastAsia"/>
          <w:sz w:val="24"/>
          <w:szCs w:val="24"/>
        </w:rPr>
        <w:t>鼻子一酸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的生活经历吗？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交流：多种原因的鼻子一酸。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ind w:left="0" w:leftChars="0"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文中的我为什么会鼻子一酸呢？让我们先聚焦“我”到工厂找母亲这一场景。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请同学们</w:t>
      </w:r>
      <w:r>
        <w:rPr>
          <w:rFonts w:hint="eastAsia" w:asciiTheme="minorEastAsia" w:hAnsiTheme="minorEastAsia"/>
          <w:sz w:val="24"/>
          <w:szCs w:val="24"/>
        </w:rPr>
        <w:t>默读课文第6~19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小节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边读边思考：场景中的哪些地方让我鼻子一酸，做好</w:t>
      </w:r>
      <w:r>
        <w:rPr>
          <w:rFonts w:hint="eastAsia" w:asciiTheme="minorEastAsia" w:hAnsiTheme="minorEastAsia"/>
          <w:sz w:val="24"/>
          <w:szCs w:val="24"/>
        </w:rPr>
        <w:t>批注。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3、分享交流，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>预设1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b/>
          <w:sz w:val="24"/>
          <w:szCs w:val="24"/>
        </w:rPr>
        <w:t>第7自然段，</w:t>
      </w:r>
      <w:r>
        <w:rPr>
          <w:rFonts w:hint="eastAsia" w:asciiTheme="minorEastAsia" w:hAnsiTheme="minorEastAsia"/>
          <w:sz w:val="24"/>
          <w:szCs w:val="24"/>
        </w:rPr>
        <w:t>母亲在这样恶劣的环境中工作，令人心疼。</w:t>
      </w:r>
    </w:p>
    <w:p>
      <w:pPr>
        <w:numPr>
          <w:ilvl w:val="0"/>
          <w:numId w:val="5"/>
        </w:numPr>
        <w:adjustRightInd w:val="0"/>
        <w:snapToGrid w:val="0"/>
        <w:spacing w:line="276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我”看到了厂房的空间很低矮，墙壁潮湿。</w:t>
      </w:r>
    </w:p>
    <w:p>
      <w:pPr>
        <w:numPr>
          <w:ilvl w:val="0"/>
          <w:numId w:val="5"/>
        </w:num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我”感受到厂房的闷热。</w:t>
      </w:r>
    </w:p>
    <w:p>
      <w:pPr>
        <w:numPr>
          <w:ilvl w:val="0"/>
          <w:numId w:val="5"/>
        </w:numPr>
        <w:adjustRightInd w:val="0"/>
        <w:snapToGrid w:val="0"/>
        <w:spacing w:line="276" w:lineRule="auto"/>
        <w:ind w:left="0" w:leftChars="0"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母亲工作的厂房特别吵。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连续四次出现“七八十”，你是否同意这个观点？去掉“七八十” 比较着读一读。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作为儿子，我看到母亲在这样的环境下工作挣钱，心里是什么滋味呢？（震惊、心疼）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有感情朗读第7小节。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引读：我穿过……看见……（齐读）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>预设2</w:t>
      </w:r>
      <w:r>
        <w:rPr>
          <w:rFonts w:hint="eastAsia" w:asciiTheme="minorEastAsia" w:hAnsiTheme="minorEastAsia"/>
          <w:sz w:val="24"/>
          <w:szCs w:val="24"/>
        </w:rPr>
        <w:t>：第16小节，外貌描写，体会到母亲极其瘦弱，让我心疼。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="630"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1、我看到了一个怎样的母亲？（极其瘦弱的</w:t>
      </w:r>
      <w:r>
        <w:rPr>
          <w:rFonts w:hint="eastAsia" w:asciiTheme="minorEastAsia" w:hAnsiTheme="minorEastAsia"/>
          <w:sz w:val="24"/>
          <w:szCs w:val="24"/>
        </w:rPr>
        <w:t>脊背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弯曲 头凑到缝纫机板上）</w:t>
      </w:r>
    </w:p>
    <w:p>
      <w:pPr>
        <w:numPr>
          <w:ilvl w:val="0"/>
          <w:numId w:val="0"/>
        </w:numPr>
        <w:adjustRightInd w:val="0"/>
        <w:snapToGrid w:val="0"/>
        <w:spacing w:line="276" w:lineRule="auto"/>
        <w:ind w:left="630"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2、看到这样工作中的母亲，我的感受怎样？</w:t>
      </w:r>
    </w:p>
    <w:p>
      <w:pPr>
        <w:tabs>
          <w:tab w:val="left" w:pos="359"/>
        </w:tabs>
        <w:adjustRightInd w:val="0"/>
        <w:snapToGrid w:val="0"/>
        <w:spacing w:line="276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3、他忍不住喊了两声“妈” </w:t>
      </w:r>
      <w:r>
        <w:rPr>
          <w:rFonts w:hint="eastAsia" w:asciiTheme="minorEastAsia" w:hAnsiTheme="minorEastAsia"/>
          <w:sz w:val="24"/>
          <w:szCs w:val="24"/>
        </w:rPr>
        <w:t>所以下文两声“妈——”，应该怎么读？</w:t>
      </w:r>
    </w:p>
    <w:p>
      <w:pPr>
        <w:tabs>
          <w:tab w:val="left" w:pos="359"/>
        </w:tabs>
        <w:adjustRightInd w:val="0"/>
        <w:snapToGrid w:val="0"/>
        <w:spacing w:line="276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让我们带着心酸、心疼的感受一起读16--18小节。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bdr w:val="single" w:color="auto" w:sz="4" w:space="0"/>
        </w:rPr>
        <w:t>预设3</w:t>
      </w:r>
      <w:r>
        <w:rPr>
          <w:rFonts w:hint="eastAsia" w:asciiTheme="minorEastAsia" w:hAnsiTheme="minorEastAsia"/>
          <w:sz w:val="24"/>
          <w:szCs w:val="24"/>
        </w:rPr>
        <w:t>：第19小节，神态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动作</w:t>
      </w:r>
      <w:r>
        <w:rPr>
          <w:rFonts w:hint="eastAsia" w:asciiTheme="minorEastAsia" w:hAnsiTheme="minorEastAsia"/>
          <w:sz w:val="24"/>
          <w:szCs w:val="24"/>
        </w:rPr>
        <w:t>描写中，让我们看到了一个疲惫的母亲，令人心疼。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继续交流，哪里还让我感受到“鼻子一酸”？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交流：</w:t>
      </w:r>
    </w:p>
    <w:p>
      <w:pPr>
        <w:pStyle w:val="8"/>
        <w:numPr>
          <w:ilvl w:val="0"/>
          <w:numId w:val="6"/>
        </w:numPr>
        <w:adjustRightInd w:val="0"/>
        <w:snapToGrid w:val="0"/>
        <w:spacing w:line="276" w:lineRule="auto"/>
        <w:ind w:left="480"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“一双……”</w:t>
      </w:r>
    </w:p>
    <w:p>
      <w:pPr>
        <w:pStyle w:val="8"/>
        <w:numPr>
          <w:ilvl w:val="0"/>
          <w:numId w:val="6"/>
        </w:numPr>
        <w:adjustRightInd w:val="0"/>
        <w:snapToGrid w:val="0"/>
        <w:spacing w:line="276" w:lineRule="auto"/>
        <w:ind w:left="480" w:left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/>
          <w:sz w:val="24"/>
          <w:szCs w:val="24"/>
        </w:rPr>
        <w:t>背直起来了</w:t>
      </w:r>
      <w:r>
        <w:rPr>
          <w:rFonts w:hint="eastAsia" w:asciiTheme="minorEastAsia" w:hAnsiTheme="minorEastAsia"/>
          <w:sz w:val="24"/>
          <w:szCs w:val="24"/>
          <w:lang w:eastAsia="zh-CN"/>
        </w:rPr>
        <w:t>……”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276" w:lineRule="auto"/>
        <w:ind w:leftChars="200"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这几个动作让我感受到了什么？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276" w:lineRule="auto"/>
        <w:ind w:leftChars="200"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你们发现这段文字在表达上有什么特点吗？</w:t>
      </w:r>
    </w:p>
    <w:p>
      <w:pPr>
        <w:pStyle w:val="8"/>
        <w:numPr>
          <w:ilvl w:val="0"/>
          <w:numId w:val="0"/>
        </w:numPr>
        <w:tabs>
          <w:tab w:val="right" w:pos="8798"/>
        </w:tabs>
        <w:adjustRightInd w:val="0"/>
        <w:snapToGrid w:val="0"/>
        <w:spacing w:line="276" w:lineRule="auto"/>
        <w:ind w:left="480" w:leftChars="0"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这反复出现的“我的母亲”，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我们来换一个顺序，有什么不一样的感觉？出示PPT</w:t>
      </w:r>
    </w:p>
    <w:p>
      <w:pPr>
        <w:pStyle w:val="8"/>
        <w:numPr>
          <w:ilvl w:val="0"/>
          <w:numId w:val="0"/>
        </w:numPr>
        <w:tabs>
          <w:tab w:val="right" w:pos="8798"/>
        </w:tabs>
        <w:adjustRightInd w:val="0"/>
        <w:snapToGrid w:val="0"/>
        <w:spacing w:line="276" w:lineRule="auto"/>
        <w:ind w:left="480" w:leftChars="0"/>
        <w:rPr>
          <w:rFonts w:hint="default"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强调了“我的母亲”</w:t>
      </w:r>
    </w:p>
    <w:p>
      <w:pPr>
        <w:pStyle w:val="8"/>
        <w:adjustRightInd w:val="0"/>
        <w:snapToGrid w:val="0"/>
        <w:spacing w:line="276" w:lineRule="auto"/>
        <w:ind w:left="84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每一声“我的母亲”里包含着作者——（认出母亲时的惊讶；对母亲的心疼）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让我们带着对母亲的理解、 感激与心疼再来读一读齐读19小节。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总结：刚才我们聚焦了作者进工厂找母亲这个大场景，从母亲的工作环境、母亲的外貌、神态、动作这些细节的描写，让我们看到一个工作辛劳的母亲，深切体会到了作者内心的酸楚，难怪他鼻子一酸。</w:t>
      </w:r>
    </w:p>
    <w:p>
      <w:pPr>
        <w:adjustRightInd w:val="0"/>
        <w:snapToGrid w:val="0"/>
        <w:spacing w:line="276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五、小练笔：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让我们也来学着作者的写法，选一种描写手法，把你鼻子一酸的场景写出来。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</w:t>
      </w:r>
    </w:p>
    <w:p>
      <w:pPr>
        <w:adjustRightInd w:val="0"/>
        <w:snapToGrid w:val="0"/>
        <w:spacing w:line="276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……我的鼻子一酸……</w:t>
      </w:r>
    </w:p>
    <w:sectPr>
      <w:pgSz w:w="11906" w:h="16838"/>
      <w:pgMar w:top="1134" w:right="1134" w:bottom="1134" w:left="1134" w:header="851" w:footer="992" w:gutter="0"/>
      <w:cols w:space="63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67825"/>
    <w:multiLevelType w:val="singleLevel"/>
    <w:tmpl w:val="839678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3ED43C"/>
    <w:multiLevelType w:val="singleLevel"/>
    <w:tmpl w:val="943ED43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F5CA205"/>
    <w:multiLevelType w:val="singleLevel"/>
    <w:tmpl w:val="9F5CA2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FD3650C"/>
    <w:multiLevelType w:val="singleLevel"/>
    <w:tmpl w:val="0FD3650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67FB41F"/>
    <w:multiLevelType w:val="singleLevel"/>
    <w:tmpl w:val="367FB41F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BB248CA"/>
    <w:multiLevelType w:val="singleLevel"/>
    <w:tmpl w:val="6BB248CA"/>
    <w:lvl w:ilvl="0" w:tentative="0">
      <w:start w:val="1"/>
      <w:numFmt w:val="decimal"/>
      <w:suff w:val="nothing"/>
      <w:lvlText w:val="%1、"/>
      <w:lvlJc w:val="left"/>
      <w:pPr>
        <w:ind w:left="15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A68"/>
    <w:rsid w:val="0002281C"/>
    <w:rsid w:val="00170381"/>
    <w:rsid w:val="00192E32"/>
    <w:rsid w:val="001E75D8"/>
    <w:rsid w:val="002502EE"/>
    <w:rsid w:val="00266140"/>
    <w:rsid w:val="002E1BDA"/>
    <w:rsid w:val="002F68D9"/>
    <w:rsid w:val="0033555C"/>
    <w:rsid w:val="003477A4"/>
    <w:rsid w:val="003C21E7"/>
    <w:rsid w:val="00420C71"/>
    <w:rsid w:val="004E613E"/>
    <w:rsid w:val="00505B81"/>
    <w:rsid w:val="00526F5D"/>
    <w:rsid w:val="005434FC"/>
    <w:rsid w:val="00637A68"/>
    <w:rsid w:val="006D1F34"/>
    <w:rsid w:val="00725FA0"/>
    <w:rsid w:val="00771905"/>
    <w:rsid w:val="007F425D"/>
    <w:rsid w:val="008028AD"/>
    <w:rsid w:val="00831324"/>
    <w:rsid w:val="008849C0"/>
    <w:rsid w:val="008D4818"/>
    <w:rsid w:val="008F158B"/>
    <w:rsid w:val="00930FC9"/>
    <w:rsid w:val="0097148C"/>
    <w:rsid w:val="009C75FA"/>
    <w:rsid w:val="00A2281A"/>
    <w:rsid w:val="00A25A69"/>
    <w:rsid w:val="00A852DB"/>
    <w:rsid w:val="00B2071A"/>
    <w:rsid w:val="00BF1330"/>
    <w:rsid w:val="00D46E43"/>
    <w:rsid w:val="00E05013"/>
    <w:rsid w:val="00E224B7"/>
    <w:rsid w:val="00E529A5"/>
    <w:rsid w:val="00E82A2F"/>
    <w:rsid w:val="00F503D2"/>
    <w:rsid w:val="00FD7668"/>
    <w:rsid w:val="093C2D38"/>
    <w:rsid w:val="103E3E53"/>
    <w:rsid w:val="1DA63635"/>
    <w:rsid w:val="1FF93EF0"/>
    <w:rsid w:val="20A35C0A"/>
    <w:rsid w:val="214116AB"/>
    <w:rsid w:val="221F5640"/>
    <w:rsid w:val="298B6845"/>
    <w:rsid w:val="2B093302"/>
    <w:rsid w:val="2D2F71A3"/>
    <w:rsid w:val="2EB02BE2"/>
    <w:rsid w:val="30000983"/>
    <w:rsid w:val="332D5F33"/>
    <w:rsid w:val="3B441607"/>
    <w:rsid w:val="3EDE27D7"/>
    <w:rsid w:val="49E14F29"/>
    <w:rsid w:val="4A306F5E"/>
    <w:rsid w:val="52302EF2"/>
    <w:rsid w:val="53E3512C"/>
    <w:rsid w:val="556546CD"/>
    <w:rsid w:val="584C1716"/>
    <w:rsid w:val="5A846A32"/>
    <w:rsid w:val="5AA4447D"/>
    <w:rsid w:val="709D6FFA"/>
    <w:rsid w:val="76746FA2"/>
    <w:rsid w:val="76D7120D"/>
    <w:rsid w:val="7A4D5B40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433</Words>
  <Characters>2470</Characters>
  <Lines>20</Lines>
  <Paragraphs>5</Paragraphs>
  <TotalTime>21</TotalTime>
  <ScaleCrop>false</ScaleCrop>
  <LinksUpToDate>false</LinksUpToDate>
  <CharactersWithSpaces>2898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2021-10-20T02:42:00Z</dcterms:created>
  <dc:creator>Administrator</dc:creator>
  <cp:lastModifiedBy>lenovo</cp:lastModifiedBy>
  <cp:lastPrinted>2021-10-28T01:28:00Z</cp:lastPrinted>
  <dcterms:modified xsi:type="dcterms:W3CDTF">2021-12-01T02:56:02Z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4F63B0E4A32D4B4591FA5F47627B54AB</vt:lpwstr>
  </property>
</Properties>
</file>