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643" w:firstLineChars="200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新北区孟河中心小学体育备课组工作计划</w:t>
      </w:r>
    </w:p>
    <w:p>
      <w:pPr>
        <w:spacing w:line="380" w:lineRule="exact"/>
        <w:ind w:right="240" w:firstLine="482" w:firstLineChars="200"/>
        <w:jc w:val="right"/>
        <w:rPr>
          <w:b/>
          <w:kern w:val="0"/>
          <w:sz w:val="24"/>
          <w:szCs w:val="24"/>
        </w:rPr>
      </w:pP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集体备好课是提升全体师生体育素养的前提。我校本学期有专职人员3人，兼职人员7人，其中专职人员覆盖三个水平段，结合我校以往的经验，特制定以下集体备课计划。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一、指导思想：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本学期备课组将以新课程标准新教学观念为指导,以课堂教学为中心,在我校中医养“生”文化背景下，扎实开展应学必学内容，切实提高学生的体育常规素养，提升学生体质健康水平，为学生运动会、校级运动队以及学生面素养提升扎实基础。</w:t>
      </w:r>
    </w:p>
    <w:tbl>
      <w:tblPr>
        <w:tblStyle w:val="5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322"/>
        <w:gridCol w:w="968"/>
        <w:gridCol w:w="968"/>
        <w:gridCol w:w="2075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姓名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性别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年龄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教龄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所任课务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汤志刚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38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14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二1、三1、三3、四2、四3体育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备课组长、训练竞赛、大课间、卫生保健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谈鑫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25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一1、一2、二2、二3、六1体育、二3校本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训练竞赛、大课间指导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周建新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55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36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五1、五2、五3体育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竞赛指导、大课间指导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潘琴花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bookmarkStart w:id="0" w:name="_GoBack"/>
            <w:bookmarkEnd w:id="0"/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3体育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刘宇欣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2体育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赵秀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35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4体育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汤可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女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1体育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汤建华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60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41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4体育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林中坤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57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37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2体育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eastAsia" w:ascii="宋体" w:hAnsi="宋体"/>
                <w:b/>
                <w:sz w:val="16"/>
              </w:rPr>
            </w:pPr>
            <w:r>
              <w:rPr>
                <w:rFonts w:hint="eastAsia" w:ascii="宋体" w:hAnsi="宋体"/>
                <w:b/>
                <w:sz w:val="16"/>
              </w:rPr>
              <w:t>朱红星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ascii="宋体" w:hAnsi="宋体"/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53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32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80"/>
              <w:jc w:val="center"/>
              <w:rPr>
                <w:rFonts w:hint="default" w:ascii="宋体" w:hAnsi="宋体" w:eastAsia="宋体"/>
                <w:b/>
                <w:sz w:val="16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6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16"/>
                <w:lang w:val="en-US" w:eastAsia="zh-CN"/>
              </w:rPr>
              <w:t>3、六1体育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6"/>
              </w:rPr>
            </w:pPr>
            <w:r>
              <w:rPr>
                <w:rFonts w:ascii="宋体" w:hAnsi="宋体"/>
                <w:b/>
                <w:sz w:val="16"/>
              </w:rPr>
              <w:t>兼职</w:t>
            </w:r>
          </w:p>
        </w:tc>
      </w:tr>
    </w:tbl>
    <w:p>
      <w:pPr>
        <w:spacing w:line="380" w:lineRule="exact"/>
        <w:ind w:firstLine="420" w:firstLineChars="200"/>
        <w:rPr>
          <w:kern w:val="0"/>
          <w:szCs w:val="21"/>
        </w:rPr>
      </w:pP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二、主要工作：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1、加强集体备课，以各年级指定教学内容为纲要，有序开展具体项目的备课。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2、有序开展校级运动会，集体趣味比赛，人人都参与。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3、落实大课间活动方案，责任指导到人，个个爱运动。</w:t>
      </w:r>
    </w:p>
    <w:p>
      <w:pPr>
        <w:spacing w:line="380" w:lineRule="exact"/>
        <w:ind w:firstLine="525" w:firstLineChars="250"/>
        <w:rPr>
          <w:kern w:val="0"/>
          <w:szCs w:val="21"/>
        </w:rPr>
      </w:pPr>
      <w:r>
        <w:rPr>
          <w:rFonts w:hint="eastAsia"/>
          <w:kern w:val="0"/>
          <w:szCs w:val="21"/>
        </w:rPr>
        <w:t>4、开展好校级运动队伍的建设和训练，为后续区级比赛做好准备。</w:t>
      </w:r>
    </w:p>
    <w:p>
      <w:pPr>
        <w:spacing w:line="380" w:lineRule="exact"/>
        <w:ind w:firstLine="525" w:firstLineChars="250"/>
        <w:rPr>
          <w:kern w:val="0"/>
          <w:szCs w:val="21"/>
        </w:rPr>
      </w:pPr>
      <w:r>
        <w:rPr>
          <w:rFonts w:hint="eastAsia"/>
          <w:kern w:val="0"/>
          <w:szCs w:val="21"/>
        </w:rPr>
        <w:t>5、做好毕业班文综考试的配合，细化分工及重点提升。</w:t>
      </w:r>
    </w:p>
    <w:p>
      <w:pPr>
        <w:spacing w:line="380" w:lineRule="exact"/>
        <w:ind w:firstLine="525" w:firstLineChars="250"/>
        <w:rPr>
          <w:kern w:val="0"/>
          <w:szCs w:val="21"/>
        </w:rPr>
      </w:pPr>
      <w:r>
        <w:rPr>
          <w:rFonts w:hint="eastAsia"/>
          <w:kern w:val="0"/>
          <w:szCs w:val="21"/>
        </w:rPr>
        <w:t>6、做好学生体质健康的抽测迎检工作，扎实到日常教学。</w:t>
      </w:r>
    </w:p>
    <w:p>
      <w:pPr>
        <w:spacing w:line="380" w:lineRule="exact"/>
        <w:ind w:firstLine="525" w:firstLineChars="250"/>
        <w:rPr>
          <w:kern w:val="0"/>
          <w:szCs w:val="21"/>
        </w:rPr>
      </w:pPr>
      <w:r>
        <w:rPr>
          <w:rFonts w:hint="eastAsia"/>
          <w:kern w:val="0"/>
          <w:szCs w:val="21"/>
        </w:rPr>
        <w:t>7、做好综合大组的教研工作安排的配合，开展好公开课、研讨课。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三、具体步骤：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1、集体备课：根据“孟小各年级教学内容安排目录”，协调专兼职体育教师，开展好期末考查项目的备课指导与培训，明确“教什么”、“怎么教”、“教到什么程度”。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2、校级运动会：初定方案公布时间在3月中旬前，做到“教什么就比什么”，“比什么就练什么”的基本思路，竞赛与趣味结合、常规与迎检融合。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3、大课间活动：根据当前校内基础建设，做好活动区域的安排，活动内容上注重实效与趣味结合、有效组织与方便操作融合，做好班主任的培训和指导管理。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4、校级运动队：结合校级“兴趣小组”的统筹安排，以及“课后服务”社团的组织开展，认真做好田径队、篮球队，两队的组建训练比赛工作。</w:t>
      </w:r>
    </w:p>
    <w:p>
      <w:pPr>
        <w:spacing w:line="380" w:lineRule="exact"/>
        <w:ind w:firstLine="525" w:firstLineChars="250"/>
        <w:rPr>
          <w:kern w:val="0"/>
          <w:szCs w:val="21"/>
        </w:rPr>
      </w:pPr>
      <w:r>
        <w:rPr>
          <w:rFonts w:hint="eastAsia"/>
          <w:kern w:val="0"/>
          <w:szCs w:val="21"/>
        </w:rPr>
        <w:t>5、其他工作：积极配合学校整体安排，做好其他工作的组织和落实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四、工作重点：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1、“孟小各年级教学内容安排目录”详见电子Excel文档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365760</wp:posOffset>
            </wp:positionV>
            <wp:extent cx="5140325" cy="2567940"/>
            <wp:effectExtent l="19050" t="0" r="3175" b="0"/>
            <wp:wrapTopAndBottom/>
            <wp:docPr id="1" name="图片 1" descr="E:\QQ\873286863\Image\Group2\}J\O$\}JO$0AJ[Z_L7%TJX](1U)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QQ\873286863\Image\Group2\}J\O$\}JO$0AJ[Z_L7%TJX](1U)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  <w:szCs w:val="21"/>
        </w:rPr>
        <w:t>根据“目录”有序做好应交必教项目的培训和集体备课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2、</w:t>
      </w:r>
      <w:r>
        <w:rPr>
          <w:kern w:val="0"/>
          <w:szCs w:val="21"/>
        </w:rPr>
        <w:t>体育备课组活动安排表：</w:t>
      </w:r>
    </w:p>
    <w:tbl>
      <w:tblPr>
        <w:tblStyle w:val="5"/>
        <w:tblW w:w="8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6"/>
        <w:gridCol w:w="2899"/>
        <w:gridCol w:w="108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教研重点</w:t>
            </w:r>
          </w:p>
        </w:tc>
        <w:tc>
          <w:tcPr>
            <w:tcW w:w="52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教师说课、评课能力的提升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周次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活动内容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关注点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跟进老师</w:t>
            </w:r>
          </w:p>
        </w:tc>
        <w:tc>
          <w:tcPr>
            <w:tcW w:w="1268" w:type="dxa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制定学科教学计划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>教学内容目录、运动会方案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汤志刚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专题研讨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体育课常规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谈鑫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2346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专题研讨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跑单元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周建新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2346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专题研讨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跳跃</w:t>
            </w:r>
            <w:r>
              <w:rPr>
                <w:rFonts w:ascii="宋体" w:hAnsi="宋体"/>
                <w:sz w:val="18"/>
              </w:rPr>
              <w:t>单元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汤志刚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专题研讨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兼职教师体育课常规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谈鑫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</w:t>
            </w:r>
          </w:p>
        </w:tc>
        <w:tc>
          <w:tcPr>
            <w:tcW w:w="2346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专题研讨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Cs/>
                <w:sz w:val="18"/>
              </w:rPr>
              <w:t>投掷单元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周建新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</w:t>
            </w:r>
          </w:p>
        </w:tc>
        <w:tc>
          <w:tcPr>
            <w:tcW w:w="2346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专题研讨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体测</w:t>
            </w:r>
            <w:r>
              <w:rPr>
                <w:rFonts w:ascii="宋体" w:hAnsi="宋体"/>
                <w:sz w:val="18"/>
              </w:rPr>
              <w:t>单元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汤志刚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谈鑫磨课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课堂生成资源的利用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谈鑫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谈鑫教学反思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合作、交流效果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周建新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谈鑫教学设计分享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大单元教学设计案列分享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汤志刚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汤志刚磨课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课堂生成资源的利用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谈鑫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12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汤志刚教学反思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合作、交流效果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周建新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汤志刚教学设计分享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大单元教学设计案列分享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汤志刚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周建新磨课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课堂生成资源的利用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谈鑫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周建新教学反思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合作、交流效果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周建新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周建新教学设计分享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大单元教学设计案列分享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汤志刚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水平二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学期盘点</w:t>
            </w:r>
          </w:p>
        </w:tc>
        <w:tc>
          <w:tcPr>
            <w:tcW w:w="289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学练赛评价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汤志刚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全体</w:t>
            </w:r>
          </w:p>
        </w:tc>
      </w:tr>
    </w:tbl>
    <w:p>
      <w:pPr>
        <w:spacing w:line="380" w:lineRule="exact"/>
        <w:rPr>
          <w:kern w:val="0"/>
          <w:szCs w:val="21"/>
        </w:rPr>
      </w:pP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2、体质健康抽测以及校内运动会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化于日常教学，做好家校合作。学生体质的提升既需要体育课中规范动作的学习，更需要足够的经常性的时间进行锻炼，所以体育课上做好规定动作，课后做好家庭锻炼，开展好体育家作的布置和反馈。</w:t>
      </w:r>
    </w:p>
    <w:p>
      <w:pPr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运动会的项目，属于教学内容中的“必教”内容，开展好这些项目的备课培训，才能在体育课堂中得到有效的教学。</w:t>
      </w:r>
    </w:p>
    <w:p>
      <w:pPr>
        <w:spacing w:line="380" w:lineRule="exact"/>
        <w:ind w:firstLine="420" w:firstLineChars="20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孟河中心小学体育备课组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commondata" w:val="eyJoZGlkIjoiNmNlNTBkMTY1NWNiNzM5NmRlYjU5ZGRhOTY1NjA2ZjQifQ=="/>
  </w:docVars>
  <w:rsids>
    <w:rsidRoot w:val="00225D9A"/>
    <w:rsid w:val="00045548"/>
    <w:rsid w:val="00163525"/>
    <w:rsid w:val="001D585E"/>
    <w:rsid w:val="00202CC3"/>
    <w:rsid w:val="00206B07"/>
    <w:rsid w:val="00225D9A"/>
    <w:rsid w:val="002720E8"/>
    <w:rsid w:val="0028708D"/>
    <w:rsid w:val="002A21AF"/>
    <w:rsid w:val="002C00FB"/>
    <w:rsid w:val="00356753"/>
    <w:rsid w:val="00391DF9"/>
    <w:rsid w:val="003E14E5"/>
    <w:rsid w:val="00442380"/>
    <w:rsid w:val="004850D1"/>
    <w:rsid w:val="00551EF5"/>
    <w:rsid w:val="00650F09"/>
    <w:rsid w:val="00664A23"/>
    <w:rsid w:val="006D3C83"/>
    <w:rsid w:val="007F36EC"/>
    <w:rsid w:val="008229C7"/>
    <w:rsid w:val="0083503A"/>
    <w:rsid w:val="009070E1"/>
    <w:rsid w:val="00A51006"/>
    <w:rsid w:val="00AA4321"/>
    <w:rsid w:val="00AB2251"/>
    <w:rsid w:val="00AB4DB4"/>
    <w:rsid w:val="00AE5EF3"/>
    <w:rsid w:val="00B65E64"/>
    <w:rsid w:val="00D90B81"/>
    <w:rsid w:val="00DF449B"/>
    <w:rsid w:val="00F05BCA"/>
    <w:rsid w:val="00F83135"/>
    <w:rsid w:val="00FA111A"/>
    <w:rsid w:val="34880AC1"/>
    <w:rsid w:val="43983B1D"/>
    <w:rsid w:val="4A333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1491</Characters>
  <Lines>12</Lines>
  <Paragraphs>3</Paragraphs>
  <TotalTime>955</TotalTime>
  <ScaleCrop>false</ScaleCrop>
  <LinksUpToDate>false</LinksUpToDate>
  <CharactersWithSpaces>1749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2016-10-11T14:29:00Z</dcterms:created>
  <dc:creator>hp</dc:creator>
  <cp:lastModifiedBy>Administrator</cp:lastModifiedBy>
  <cp:lastPrinted>2023-12-19T09:38:00Z</cp:lastPrinted>
  <dcterms:modified xsi:type="dcterms:W3CDTF">2024-03-05T00:36:00Z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429050753409408F8E53D15AC190414C_12</vt:lpwstr>
  </property>
</Properties>
</file>