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3" w:type="dxa"/>
        <w:tblCellSpacing w:w="15" w:type="dxa"/>
        <w:tblInd w:w="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074"/>
        <w:gridCol w:w="2077"/>
        <w:gridCol w:w="1218"/>
        <w:gridCol w:w="1387"/>
        <w:gridCol w:w="1497"/>
      </w:tblGrid>
      <w:tr w:rsidR="00AB63DE">
        <w:trPr>
          <w:trHeight w:val="630"/>
          <w:tblCellSpacing w:w="15" w:type="dxa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D945F1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pacing w:val="15"/>
              </w:rPr>
              <w:t>贾伯达</w:t>
            </w:r>
          </w:p>
        </w:tc>
        <w:tc>
          <w:tcPr>
            <w:tcW w:w="2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 w:rsidP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体育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学习时间</w:t>
            </w:r>
          </w:p>
        </w:tc>
        <w:tc>
          <w:tcPr>
            <w:tcW w:w="1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2018.5</w:t>
            </w:r>
          </w:p>
        </w:tc>
      </w:tr>
      <w:tr w:rsidR="00AB63DE">
        <w:trPr>
          <w:trHeight w:val="630"/>
          <w:tblCellSpacing w:w="15" w:type="dxa"/>
        </w:trPr>
        <w:tc>
          <w:tcPr>
            <w:tcW w:w="2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读《静悄悄的革命》</w:t>
            </w:r>
          </w:p>
        </w:tc>
      </w:tr>
      <w:tr w:rsidR="00AB63DE">
        <w:trPr>
          <w:trHeight w:val="4471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AB63DE" w:rsidRDefault="00FD5F42">
            <w:pPr>
              <w:pStyle w:val="a3"/>
              <w:widowControl/>
              <w:spacing w:line="465" w:lineRule="atLeast"/>
              <w:ind w:firstLine="480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要了解教学中存在的问题，应该到每个教室里去，他还提到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判断自己的工作究竟好不好，只能看教室里每个学生的表情、学习的态度，看他们是否在持续的学习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pacing w:val="15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佐藤学先生在追求一种理想的教育：就是通过在学校实施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活动的、合作的、反思的学习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，创造以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学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为中心的教学，创造以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学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为中心的课程，进而将学校发展成为一个学习的共同体。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可以说没有哪个教室和其他教室飘溢着完全相同的气息，有着完全相同的问题。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他的这一阐述，让我清醒地认识到，教育教学改革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课程改革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，最根本的是改变课堂教学，实实在在解决课堂里存在的问题，提高课堂教学质量。</w:t>
            </w:r>
          </w:p>
        </w:tc>
      </w:tr>
      <w:tr w:rsidR="00AB63DE">
        <w:trPr>
          <w:trHeight w:val="5101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B63DE" w:rsidRDefault="00FD5F42">
            <w:pPr>
              <w:pStyle w:val="a3"/>
              <w:widowControl/>
              <w:spacing w:line="435" w:lineRule="atLeast"/>
              <w:rPr>
                <w:sz w:val="19"/>
                <w:szCs w:val="19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8"/>
                <w:szCs w:val="28"/>
              </w:rPr>
              <w:t>读书心得</w:t>
            </w:r>
          </w:p>
          <w:p w:rsidR="00AB63DE" w:rsidRDefault="00FD5F42">
            <w:pPr>
              <w:pStyle w:val="a3"/>
              <w:widowControl/>
              <w:spacing w:line="435" w:lineRule="atLeast"/>
              <w:ind w:firstLineChars="200" w:firstLine="480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正象佐藤学先生所说的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教学必须建立在还原学生的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‘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主体性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’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，克服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‘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主体性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’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神话的基础上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，就是要考虑教师、教材、同伴和学习环境的相互作用，考虑孩子的经验，与孩子进行有意义的，富有挑战的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抛接球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活动。“充分发挥学生的主体作用，调动学生的自主性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，这是每个教师需要追求并达到的目标。但是，教师的教学不能仅停留在表面的、形式的改革上。曾几何时，认为只有学生发言热烈的课堂才能更加突出学生的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主体地位</w:t>
            </w:r>
            <w:r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差不多已经成了我们错误的共识，鼓励学生积极发言，不管他们的回答是否是思考后的结果，惧怕课上的冷场，都曾是自己课堂上的真实写照。</w:t>
            </w:r>
          </w:p>
        </w:tc>
      </w:tr>
    </w:tbl>
    <w:p w:rsidR="00AB63DE" w:rsidRDefault="00AB63DE">
      <w:pPr>
        <w:rPr>
          <w:vanish/>
        </w:rPr>
      </w:pPr>
    </w:p>
    <w:p w:rsidR="00AB63DE" w:rsidRDefault="00AB63DE">
      <w:pPr>
        <w:pStyle w:val="a6"/>
        <w:ind w:left="720" w:firstLineChars="0" w:firstLine="0"/>
      </w:pPr>
    </w:p>
    <w:p w:rsidR="00AB63DE" w:rsidRDefault="00AB63DE"/>
    <w:p w:rsidR="00AB63DE" w:rsidRDefault="00AB63DE"/>
    <w:p w:rsidR="00AB63DE" w:rsidRDefault="00AB63DE">
      <w:pPr>
        <w:tabs>
          <w:tab w:val="left" w:pos="1825"/>
        </w:tabs>
        <w:jc w:val="left"/>
      </w:pPr>
    </w:p>
    <w:sectPr w:rsidR="00AB63DE" w:rsidSect="00AB63D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3FDA"/>
    <w:rsid w:val="0014506A"/>
    <w:rsid w:val="00352852"/>
    <w:rsid w:val="00422A50"/>
    <w:rsid w:val="004C33DB"/>
    <w:rsid w:val="00745239"/>
    <w:rsid w:val="007F7F6F"/>
    <w:rsid w:val="00943FDA"/>
    <w:rsid w:val="00AB63DE"/>
    <w:rsid w:val="00C239F8"/>
    <w:rsid w:val="00C3263D"/>
    <w:rsid w:val="00D945F1"/>
    <w:rsid w:val="00E55DBA"/>
    <w:rsid w:val="00FD5F42"/>
    <w:rsid w:val="35DF0F90"/>
    <w:rsid w:val="6C5D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E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DE"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uiPriority w:val="22"/>
    <w:qFormat/>
    <w:rsid w:val="00AB63DE"/>
    <w:rPr>
      <w:b/>
    </w:rPr>
  </w:style>
  <w:style w:type="character" w:styleId="a5">
    <w:name w:val="Hyperlink"/>
    <w:basedOn w:val="a0"/>
    <w:uiPriority w:val="99"/>
    <w:unhideWhenUsed/>
    <w:rsid w:val="00AB63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63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4</cp:revision>
  <dcterms:created xsi:type="dcterms:W3CDTF">2018-05-22T06:36:00Z</dcterms:created>
  <dcterms:modified xsi:type="dcterms:W3CDTF">2018-05-22T06:38:00Z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