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pPr>
      <w:r>
        <w:rPr>
          <w:rStyle w:val="4"/>
          <w:rFonts w:hint="eastAsia" w:ascii="宋体" w:hAnsi="宋体" w:eastAsia="宋体" w:cs="宋体"/>
          <w:i w:val="0"/>
          <w:caps w:val="0"/>
          <w:color w:val="000000"/>
          <w:spacing w:val="0"/>
          <w:sz w:val="31"/>
          <w:szCs w:val="31"/>
        </w:rPr>
        <w:t>前黄中心小学教师读书交流记录表</w:t>
      </w:r>
    </w:p>
    <w:p/>
    <w:tbl>
      <w:tblPr>
        <w:tblStyle w:val="5"/>
        <w:tblW w:w="8475"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85"/>
        <w:gridCol w:w="1648"/>
        <w:gridCol w:w="1412"/>
        <w:gridCol w:w="1440"/>
        <w:gridCol w:w="1440"/>
        <w:gridCol w:w="1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30" w:hRule="atLeast"/>
          <w:tblCellSpacing w:w="0" w:type="dxa"/>
        </w:trPr>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spacing w:line="435" w:lineRule="atLeast"/>
            </w:pPr>
            <w:r>
              <w:rPr>
                <w:rStyle w:val="4"/>
                <w:rFonts w:hint="eastAsia" w:ascii="宋体" w:hAnsi="宋体" w:eastAsia="宋体" w:cs="宋体"/>
                <w:caps w:val="0"/>
                <w:spacing w:val="0"/>
                <w:sz w:val="27"/>
                <w:szCs w:val="27"/>
              </w:rPr>
              <w:t>学习者</w:t>
            </w:r>
          </w:p>
        </w:tc>
        <w:tc>
          <w:tcPr>
            <w:tcW w:w="1648"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spacing w:line="435" w:lineRule="atLeast"/>
              <w:rPr>
                <w:rFonts w:hint="eastAsia" w:eastAsiaTheme="minorEastAsia"/>
                <w:lang w:val="en-US" w:eastAsia="zh-CN"/>
              </w:rPr>
            </w:pPr>
            <w:r>
              <w:rPr>
                <w:rFonts w:hint="eastAsia"/>
                <w:b/>
                <w:bCs/>
                <w:lang w:val="en-US" w:eastAsia="zh-CN"/>
              </w:rPr>
              <w:t>徐伶</w:t>
            </w:r>
          </w:p>
        </w:tc>
        <w:tc>
          <w:tcPr>
            <w:tcW w:w="1412"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spacing w:line="435" w:lineRule="atLeast"/>
              <w:ind w:left="0" w:firstLine="210"/>
            </w:pPr>
            <w:r>
              <w:rPr>
                <w:rStyle w:val="4"/>
                <w:rFonts w:hint="eastAsia" w:ascii="宋体" w:hAnsi="宋体" w:eastAsia="宋体" w:cs="宋体"/>
                <w:caps w:val="0"/>
                <w:spacing w:val="0"/>
                <w:sz w:val="27"/>
                <w:szCs w:val="27"/>
              </w:rPr>
              <w:t>任教年级、学科</w:t>
            </w:r>
          </w:p>
        </w:tc>
        <w:tc>
          <w:tcPr>
            <w:tcW w:w="144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0" w:afterAutospacing="0" w:line="435" w:lineRule="atLeast"/>
              <w:ind w:left="285" w:right="0"/>
            </w:pPr>
            <w:r>
              <w:rPr>
                <w:rStyle w:val="4"/>
                <w:rFonts w:hint="eastAsia" w:ascii="宋体" w:hAnsi="宋体" w:eastAsia="宋体" w:cs="宋体"/>
                <w:caps w:val="0"/>
                <w:spacing w:val="0"/>
                <w:sz w:val="27"/>
                <w:szCs w:val="27"/>
                <w:lang w:eastAsia="zh-CN"/>
              </w:rPr>
              <w:t>四</w:t>
            </w:r>
            <w:r>
              <w:rPr>
                <w:rStyle w:val="4"/>
                <w:rFonts w:hint="eastAsia" w:ascii="宋体" w:hAnsi="宋体" w:eastAsia="宋体" w:cs="宋体"/>
                <w:caps w:val="0"/>
                <w:spacing w:val="0"/>
                <w:sz w:val="27"/>
                <w:szCs w:val="27"/>
              </w:rPr>
              <w:t>年级英语</w:t>
            </w:r>
          </w:p>
        </w:tc>
        <w:tc>
          <w:tcPr>
            <w:tcW w:w="144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spacing w:line="435" w:lineRule="atLeast"/>
            </w:pPr>
            <w:r>
              <w:rPr>
                <w:rStyle w:val="4"/>
                <w:rFonts w:hint="eastAsia" w:ascii="宋体" w:hAnsi="宋体" w:eastAsia="宋体" w:cs="宋体"/>
                <w:caps w:val="0"/>
                <w:spacing w:val="0"/>
                <w:sz w:val="27"/>
                <w:szCs w:val="27"/>
              </w:rPr>
              <w:t>学习时间</w:t>
            </w:r>
          </w:p>
        </w:tc>
        <w:tc>
          <w:tcPr>
            <w:tcW w:w="135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spacing w:line="435" w:lineRule="atLeast"/>
            </w:pPr>
            <w:r>
              <w:rPr>
                <w:rStyle w:val="4"/>
                <w:rFonts w:hint="default" w:ascii="Times New Roman" w:hAnsi="Times New Roman" w:eastAsia="宋体" w:cs="Times New Roman"/>
                <w:caps w:val="0"/>
                <w:spacing w:val="0"/>
                <w:sz w:val="27"/>
                <w:szCs w:val="27"/>
              </w:rPr>
              <w:t>2017.4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30" w:hRule="atLeast"/>
          <w:tblCellSpacing w:w="0" w:type="dxa"/>
        </w:trPr>
        <w:tc>
          <w:tcPr>
            <w:tcW w:w="2833" w:type="dxa"/>
            <w:gridSpan w:val="2"/>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spacing w:line="435" w:lineRule="atLeast"/>
            </w:pPr>
            <w:r>
              <w:rPr>
                <w:rStyle w:val="4"/>
                <w:rFonts w:hint="eastAsia" w:ascii="宋体" w:hAnsi="宋体" w:eastAsia="宋体" w:cs="宋体"/>
                <w:caps w:val="0"/>
                <w:spacing w:val="0"/>
                <w:sz w:val="27"/>
                <w:szCs w:val="27"/>
              </w:rPr>
              <w:t>学习书籍</w:t>
            </w:r>
          </w:p>
        </w:tc>
        <w:tc>
          <w:tcPr>
            <w:tcW w:w="5642" w:type="dxa"/>
            <w:gridSpan w:val="4"/>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spacing w:line="435" w:lineRule="atLeast"/>
              <w:jc w:val="center"/>
            </w:pPr>
            <w:r>
              <w:rPr>
                <w:rStyle w:val="4"/>
                <w:rFonts w:hint="eastAsia" w:ascii="宋体" w:hAnsi="宋体" w:eastAsia="宋体" w:cs="宋体"/>
                <w:caps w:val="0"/>
                <w:spacing w:val="0"/>
                <w:sz w:val="27"/>
                <w:szCs w:val="27"/>
              </w:rPr>
              <w:t>《教育的力量》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10" w:hRule="atLeast"/>
          <w:tblCellSpacing w:w="0" w:type="dxa"/>
        </w:trPr>
        <w:tc>
          <w:tcPr>
            <w:tcW w:w="8475" w:type="dxa"/>
            <w:gridSpan w:val="6"/>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spacing w:line="435" w:lineRule="atLeast"/>
              <w:jc w:val="center"/>
            </w:pPr>
            <w:r>
              <w:rPr>
                <w:rStyle w:val="4"/>
                <w:rFonts w:hint="eastAsia" w:ascii="宋体" w:hAnsi="宋体" w:eastAsia="宋体" w:cs="宋体"/>
                <w:caps w:val="0"/>
                <w:spacing w:val="0"/>
                <w:sz w:val="28"/>
                <w:szCs w:val="28"/>
              </w:rPr>
              <w:t>内容摘要</w:t>
            </w:r>
          </w:p>
          <w:p>
            <w:pPr>
              <w:pStyle w:val="2"/>
              <w:keepNext w:val="0"/>
              <w:keepLines w:val="0"/>
              <w:widowControl/>
              <w:suppressLineNumbers w:val="0"/>
              <w:spacing w:line="435" w:lineRule="atLeast"/>
              <w:ind w:left="0" w:firstLine="480"/>
            </w:pPr>
            <w:r>
              <w:rPr>
                <w:rFonts w:hint="eastAsia" w:ascii="宋体" w:hAnsi="宋体" w:eastAsia="宋体" w:cs="宋体"/>
                <w:caps w:val="0"/>
                <w:color w:val="000000"/>
                <w:spacing w:val="0"/>
              </w:rPr>
              <w:t>教育，从来就不是教师一个人的事。“真正的教育是学生的自我教育。”这已经成为许多教育者的共识了。但是，我要说，所谓“自我教育”又包括两个方面：一方面是学生对自己的反思、审视、评价、表扬、激励。另一方面是学生集体中积极向上的气氛对部分消极学生或者某一个后进生的感染与影响。后者还没有引起更多教育者的重视。班主任要善于引导集体舆论，把自己对某一学生的表扬、鼓励、关心、帮助变成集体对这个学生的表扬、鼓励、关心、帮助。其实在表扬或鼓励等方面，同样可以让集体舆论成为对后进生的教育。</w:t>
            </w:r>
          </w:p>
          <w:p>
            <w:pPr>
              <w:pStyle w:val="2"/>
              <w:keepNext w:val="0"/>
              <w:keepLines w:val="0"/>
              <w:widowControl/>
              <w:suppressLineNumbers w:val="0"/>
              <w:spacing w:line="435" w:lineRule="atLeast"/>
              <w:ind w:left="0" w:firstLine="480"/>
            </w:pPr>
            <w:r>
              <w:rPr>
                <w:rStyle w:val="4"/>
                <w:rFonts w:hint="default" w:ascii="Times New Roman" w:hAnsi="Times New Roman" w:eastAsia="宋体" w:cs="Times New Roman"/>
                <w:caps w:val="0"/>
                <w:spacing w:val="0"/>
                <w:sz w:val="24"/>
                <w:szCs w:val="24"/>
              </w:rPr>
              <w:t> </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10" w:hRule="atLeast"/>
          <w:tblCellSpacing w:w="0" w:type="dxa"/>
        </w:trPr>
        <w:tc>
          <w:tcPr>
            <w:tcW w:w="8475" w:type="dxa"/>
            <w:gridSpan w:val="6"/>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spacing w:line="435" w:lineRule="atLeast"/>
            </w:pPr>
            <w:r>
              <w:rPr>
                <w:rStyle w:val="4"/>
                <w:rFonts w:hint="default" w:ascii="Times New Roman" w:hAnsi="Times New Roman" w:eastAsia="宋体" w:cs="Times New Roman"/>
                <w:caps w:val="0"/>
                <w:spacing w:val="0"/>
                <w:sz w:val="28"/>
                <w:szCs w:val="28"/>
              </w:rPr>
              <w:t>                        </w:t>
            </w:r>
            <w:r>
              <w:rPr>
                <w:rFonts w:hint="default" w:ascii="Times New Roman" w:hAnsi="Times New Roman" w:eastAsia="宋体" w:cs="Times New Roman"/>
                <w:caps w:val="0"/>
                <w:spacing w:val="0"/>
                <w:sz w:val="28"/>
                <w:szCs w:val="28"/>
              </w:rPr>
              <w:t>                         </w:t>
            </w:r>
            <w:r>
              <w:rPr>
                <w:rStyle w:val="4"/>
                <w:rFonts w:hint="eastAsia" w:ascii="宋体" w:hAnsi="宋体" w:eastAsia="宋体" w:cs="宋体"/>
                <w:caps w:val="0"/>
                <w:spacing w:val="0"/>
                <w:sz w:val="28"/>
                <w:szCs w:val="28"/>
              </w:rPr>
              <w:t>读书心得</w:t>
            </w:r>
          </w:p>
          <w:p>
            <w:pPr>
              <w:pStyle w:val="2"/>
              <w:keepNext w:val="0"/>
              <w:keepLines w:val="0"/>
              <w:widowControl/>
              <w:suppressLineNumbers w:val="0"/>
              <w:spacing w:line="435" w:lineRule="atLeast"/>
              <w:ind w:left="0" w:firstLine="465"/>
            </w:pPr>
            <w:r>
              <w:rPr>
                <w:rFonts w:hint="eastAsia" w:ascii="宋体" w:hAnsi="宋体" w:eastAsia="宋体" w:cs="宋体"/>
                <w:caps w:val="0"/>
                <w:color w:val="000000"/>
                <w:spacing w:val="0"/>
                <w:shd w:val="clear" w:fill="FFFFFF"/>
              </w:rPr>
              <w:t>教育的真正目的可能就是让人不断提出问题、思考问题。我们不仅要让学生“想”，更要发展学生的思考策略和研究探索的意识与能力。教师要关注学生思维品质的发展，而不仅仅是让学生发表意见，更要培养学生独立思考和自我反思的能力，培养学生发现问题，提出问题和独立研究与探索的意识和能力。只有这样，我们的教育才是高品质的。作为教师的我们，在备课、上课的过程中，很多时候也只是“想想”请保留此标记而已，由于缺乏深入的“思考和研究”，所以不能驾驭课堂，更不能做到游刃有余，从而造成课堂效果不满意。在以后的教学中，我们还是少一些浮躁，多一些深入思考和潜心研究，才能扎扎实实的上好每一节课，才能不断提升自己的业务水平。</w:t>
            </w:r>
          </w:p>
          <w:p>
            <w:pPr>
              <w:pStyle w:val="2"/>
              <w:keepNext w:val="0"/>
              <w:keepLines w:val="0"/>
              <w:widowControl/>
              <w:suppressLineNumbers w:val="0"/>
              <w:spacing w:line="345" w:lineRule="atLeast"/>
              <w:ind w:left="0" w:firstLine="555"/>
            </w:pPr>
            <w:r>
              <w:rPr>
                <w:rFonts w:hint="eastAsia" w:ascii="宋体" w:hAnsi="宋体" w:eastAsia="宋体" w:cs="宋体"/>
                <w:caps w:val="0"/>
                <w:spacing w:val="0"/>
              </w:rPr>
              <w:t> </w:t>
            </w:r>
          </w:p>
          <w:p>
            <w:pPr>
              <w:pStyle w:val="2"/>
              <w:keepNext w:val="0"/>
              <w:keepLines w:val="0"/>
              <w:widowControl/>
              <w:suppressLineNumbers w:val="0"/>
              <w:spacing w:line="435" w:lineRule="atLeast"/>
              <w:ind w:left="0" w:firstLine="420"/>
            </w:pPr>
            <w:r>
              <w:rPr>
                <w:rStyle w:val="4"/>
                <w:rFonts w:hint="default" w:ascii="Times New Roman" w:hAnsi="Times New Roman" w:eastAsia="宋体" w:cs="Times New Roman"/>
                <w:caps w:val="0"/>
                <w:spacing w:val="0"/>
                <w:sz w:val="28"/>
                <w:szCs w:val="28"/>
              </w:rPr>
              <w:t>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010409"/>
    <w:rsid w:val="150104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2017-05-18T05:45:00Z</dcterms:created>
  <dc:creator>Administrator</dc:creator>
  <cp:lastModifiedBy>Administrator</cp:lastModifiedBy>
  <dcterms:modified xsi:type="dcterms:W3CDTF">2017-05-18T05:46:29Z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