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2891" w:firstLineChars="800"/>
        <w:jc w:val="both"/>
        <w:rPr>
          <w:rFonts w:hint="eastAsia" w:ascii="黑体" w:eastAsia="黑体"/>
          <w:b/>
          <w:sz w:val="36"/>
          <w:szCs w:val="36"/>
        </w:rPr>
      </w:pPr>
      <w:r>
        <w:rPr>
          <w:rFonts w:hint="eastAsia" w:ascii="黑体" w:eastAsia="黑体"/>
          <w:b/>
          <w:sz w:val="36"/>
          <w:szCs w:val="36"/>
        </w:rPr>
        <w:t>备课组工作计划</w:t>
      </w:r>
    </w:p>
    <w:tbl>
      <w:tblPr>
        <w:tblStyle w:val="5"/>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3" w:hRule="atLeast"/>
        </w:trPr>
        <w:tc>
          <w:tcPr>
            <w:tcW w:w="8943" w:type="dxa"/>
            <w:vAlign w:val="top"/>
          </w:tcPr>
          <w:p>
            <w:pPr>
              <w:spacing w:line="360" w:lineRule="auto"/>
              <w:jc w:val="center"/>
              <w:rPr>
                <w:rFonts w:eastAsia="黑体"/>
                <w:bCs/>
                <w:sz w:val="32"/>
                <w:szCs w:val="32"/>
              </w:rPr>
            </w:pPr>
            <w:r>
              <w:rPr>
                <w:rFonts w:eastAsia="黑体"/>
                <w:bCs/>
                <w:sz w:val="32"/>
                <w:szCs w:val="32"/>
              </w:rPr>
              <w:t>武进区前黄中心小学201</w:t>
            </w:r>
            <w:r>
              <w:rPr>
                <w:rFonts w:hint="eastAsia" w:eastAsia="黑体"/>
                <w:bCs/>
                <w:sz w:val="32"/>
                <w:szCs w:val="32"/>
                <w:lang w:val="en-US" w:eastAsia="zh-CN"/>
              </w:rPr>
              <w:t>9</w:t>
            </w:r>
            <w:r>
              <w:rPr>
                <w:rFonts w:eastAsia="黑体"/>
                <w:bCs/>
                <w:sz w:val="32"/>
                <w:szCs w:val="32"/>
              </w:rPr>
              <w:t>～20</w:t>
            </w:r>
            <w:r>
              <w:rPr>
                <w:rFonts w:hint="eastAsia" w:eastAsia="黑体"/>
                <w:bCs/>
                <w:sz w:val="32"/>
                <w:szCs w:val="32"/>
                <w:lang w:val="en-US" w:eastAsia="zh-CN"/>
              </w:rPr>
              <w:t>20</w:t>
            </w:r>
            <w:r>
              <w:rPr>
                <w:rFonts w:eastAsia="黑体"/>
                <w:bCs/>
                <w:sz w:val="32"/>
                <w:szCs w:val="32"/>
              </w:rPr>
              <w:t>学年第</w:t>
            </w:r>
            <w:r>
              <w:rPr>
                <w:rFonts w:hint="eastAsia" w:eastAsia="黑体"/>
                <w:bCs/>
                <w:sz w:val="32"/>
                <w:szCs w:val="32"/>
                <w:lang w:eastAsia="zh-CN"/>
              </w:rPr>
              <w:t>二</w:t>
            </w:r>
            <w:r>
              <w:rPr>
                <w:rFonts w:eastAsia="黑体"/>
                <w:bCs/>
                <w:sz w:val="32"/>
                <w:szCs w:val="32"/>
              </w:rPr>
              <w:t>学期</w:t>
            </w:r>
          </w:p>
          <w:p>
            <w:pPr>
              <w:spacing w:line="360" w:lineRule="auto"/>
              <w:ind w:firstLine="2240" w:firstLineChars="700"/>
              <w:jc w:val="both"/>
              <w:rPr>
                <w:rFonts w:eastAsia="黑体"/>
                <w:bCs/>
                <w:sz w:val="32"/>
                <w:szCs w:val="32"/>
              </w:rPr>
            </w:pPr>
            <w:r>
              <w:rPr>
                <w:rFonts w:hint="eastAsia" w:eastAsia="黑体"/>
                <w:bCs/>
                <w:sz w:val="32"/>
                <w:szCs w:val="32"/>
                <w:lang w:eastAsia="zh-CN"/>
              </w:rPr>
              <w:t>四</w:t>
            </w:r>
            <w:r>
              <w:rPr>
                <w:rFonts w:eastAsia="黑体"/>
                <w:bCs/>
                <w:sz w:val="32"/>
                <w:szCs w:val="32"/>
              </w:rPr>
              <w:t>年级英语备课组工作计划</w:t>
            </w:r>
          </w:p>
          <w:p>
            <w:pPr>
              <w:spacing w:line="440" w:lineRule="exact"/>
              <w:ind w:firstLine="480" w:firstLineChars="200"/>
              <w:rPr>
                <w:rFonts w:eastAsia="黑体"/>
                <w:sz w:val="24"/>
              </w:rPr>
            </w:pPr>
            <w:r>
              <w:rPr>
                <w:rFonts w:eastAsia="黑体"/>
                <w:sz w:val="24"/>
              </w:rPr>
              <w:t>一、工作思路</w:t>
            </w:r>
          </w:p>
          <w:p>
            <w:pPr>
              <w:spacing w:line="440" w:lineRule="exact"/>
              <w:ind w:firstLine="480" w:firstLineChars="200"/>
              <w:rPr>
                <w:bCs/>
                <w:snapToGrid w:val="0"/>
                <w:kern w:val="0"/>
                <w:sz w:val="24"/>
              </w:rPr>
            </w:pPr>
            <w:r>
              <w:rPr>
                <w:color w:val="000000"/>
                <w:sz w:val="24"/>
              </w:rPr>
              <w:t>本学期我校</w:t>
            </w:r>
            <w:r>
              <w:rPr>
                <w:rFonts w:hint="eastAsia"/>
                <w:color w:val="000000"/>
                <w:sz w:val="24"/>
                <w:lang w:eastAsia="zh-CN"/>
              </w:rPr>
              <w:t>四</w:t>
            </w:r>
            <w:r>
              <w:rPr>
                <w:color w:val="000000"/>
                <w:sz w:val="24"/>
              </w:rPr>
              <w:t>年级英语教研工作将以省、市、区教研室工作要求为指导，以提高教师专业素养和课程实施水平为目标，仍以发展学生语用能力为重心。继续加强小学英语教学的研究与指导，探寻高质量的课堂教学；重视培养学生的口语能力；继续加强小学英语教师成长过程的研究，以各级各类教学研究活动为契机，促进教师转变教学理念、提高教学能力；积极营造和谐愉悦的教学研究氛围，激发教师参与教学研究的热情，激活教师的教学灵感与智慧，积累并推广优秀教师的教学经验；继续以课题研究为抓手，促进我校英语教育质量的提升。</w:t>
            </w:r>
          </w:p>
          <w:p>
            <w:pPr>
              <w:spacing w:line="440" w:lineRule="exact"/>
              <w:ind w:firstLine="470" w:firstLineChars="196"/>
              <w:rPr>
                <w:rFonts w:hint="eastAsia" w:eastAsia="黑体"/>
                <w:sz w:val="24"/>
              </w:rPr>
            </w:pPr>
            <w:r>
              <w:rPr>
                <w:rFonts w:eastAsia="黑体"/>
                <w:sz w:val="24"/>
              </w:rPr>
              <w:t>二、主要工作</w:t>
            </w:r>
          </w:p>
          <w:p>
            <w:pPr>
              <w:spacing w:line="440" w:lineRule="exact"/>
              <w:ind w:firstLine="354" w:firstLineChars="147"/>
              <w:rPr>
                <w:b/>
                <w:sz w:val="24"/>
              </w:rPr>
            </w:pPr>
            <w:r>
              <w:rPr>
                <w:b/>
                <w:sz w:val="24"/>
              </w:rPr>
              <w:t>（一）深入学习，把握教学方向</w:t>
            </w:r>
          </w:p>
          <w:p>
            <w:pPr>
              <w:spacing w:after="62" w:afterLines="20" w:line="440" w:lineRule="exact"/>
              <w:ind w:firstLine="600" w:firstLineChars="250"/>
              <w:rPr>
                <w:sz w:val="24"/>
              </w:rPr>
            </w:pPr>
            <w:r>
              <w:rPr>
                <w:sz w:val="24"/>
              </w:rPr>
              <w:t>1</w:t>
            </w:r>
            <w:r>
              <w:rPr>
                <w:rFonts w:hint="eastAsia"/>
                <w:sz w:val="24"/>
              </w:rPr>
              <w:t xml:space="preserve">. </w:t>
            </w:r>
            <w:r>
              <w:rPr>
                <w:sz w:val="24"/>
              </w:rPr>
              <w:t>期初要继续研读“义务教育英语课程标准”，深刻理解英语课程性质与课程基本理念，进一步明晰小学英语教学方向；本学期重点研究学生综合语言运用能力的发展与学生英语语感的培养。</w:t>
            </w:r>
          </w:p>
          <w:p>
            <w:pPr>
              <w:spacing w:after="62" w:afterLines="20" w:line="440" w:lineRule="exact"/>
              <w:ind w:firstLine="588" w:firstLineChars="245"/>
              <w:rPr>
                <w:sz w:val="24"/>
              </w:rPr>
            </w:pPr>
            <w:r>
              <w:rPr>
                <w:sz w:val="24"/>
              </w:rPr>
              <w:t>2</w:t>
            </w:r>
            <w:r>
              <w:rPr>
                <w:rFonts w:hint="eastAsia"/>
                <w:sz w:val="24"/>
              </w:rPr>
              <w:t xml:space="preserve">. </w:t>
            </w:r>
            <w:r>
              <w:rPr>
                <w:sz w:val="24"/>
              </w:rPr>
              <w:t>教师要不断加强学科专业和教学理论知识的学习，提高学习的针对性与实效性，并在教学中，找寻与确立自己的研究专题，通过同伴合作、实践反思来提高自身的科研能力。</w:t>
            </w:r>
          </w:p>
          <w:p>
            <w:pPr>
              <w:spacing w:after="62" w:afterLines="20" w:line="440" w:lineRule="exact"/>
              <w:ind w:firstLine="600" w:firstLineChars="250"/>
              <w:rPr>
                <w:sz w:val="24"/>
              </w:rPr>
            </w:pPr>
            <w:r>
              <w:rPr>
                <w:sz w:val="24"/>
              </w:rPr>
              <w:t>3</w:t>
            </w:r>
            <w:r>
              <w:rPr>
                <w:rFonts w:hint="eastAsia"/>
                <w:sz w:val="24"/>
              </w:rPr>
              <w:t xml:space="preserve">. </w:t>
            </w:r>
            <w:r>
              <w:rPr>
                <w:sz w:val="24"/>
              </w:rPr>
              <w:t>积极参加各类新教材的培训活动，并进行深入研讨；新教师尤其要重视对教材的研读，要主动学习、讨教、思考，尽快地胜任新教材的教学工作。</w:t>
            </w:r>
          </w:p>
          <w:p>
            <w:pPr>
              <w:spacing w:after="62" w:afterLines="20" w:line="440" w:lineRule="exact"/>
              <w:ind w:firstLine="600" w:firstLineChars="250"/>
              <w:rPr>
                <w:sz w:val="24"/>
              </w:rPr>
            </w:pPr>
            <w:r>
              <w:rPr>
                <w:sz w:val="24"/>
              </w:rPr>
              <w:t>4.</w:t>
            </w:r>
            <w:r>
              <w:rPr>
                <w:rFonts w:hint="eastAsia"/>
                <w:sz w:val="24"/>
              </w:rPr>
              <w:t xml:space="preserve"> </w:t>
            </w:r>
            <w:r>
              <w:rPr>
                <w:sz w:val="24"/>
              </w:rPr>
              <w:t>要重视教学资源的积累与利用，要不断开发积累课程资源，建好英语教学资源库，尤其要关注江苏省牛津英语网，共享其教学资源；各校要引领教师阅读中外外语教育教学理论专著以及优秀外语教学杂志。</w:t>
            </w:r>
          </w:p>
          <w:p>
            <w:pPr>
              <w:spacing w:line="440" w:lineRule="exact"/>
              <w:ind w:firstLine="600" w:firstLineChars="250"/>
              <w:rPr>
                <w:bCs/>
                <w:kern w:val="0"/>
                <w:sz w:val="24"/>
              </w:rPr>
            </w:pPr>
            <w:r>
              <w:rPr>
                <w:bCs/>
                <w:kern w:val="0"/>
                <w:sz w:val="24"/>
              </w:rPr>
              <w:t>5</w:t>
            </w:r>
            <w:r>
              <w:rPr>
                <w:rFonts w:hint="eastAsia"/>
                <w:bCs/>
                <w:kern w:val="0"/>
                <w:sz w:val="24"/>
              </w:rPr>
              <w:t xml:space="preserve">. </w:t>
            </w:r>
            <w:r>
              <w:rPr>
                <w:bCs/>
                <w:kern w:val="0"/>
                <w:sz w:val="24"/>
              </w:rPr>
              <w:t>教师要及时梳理教学中存在的问题，积极主动加以研究，不断总结教学经验，增长教学智慧。</w:t>
            </w:r>
          </w:p>
          <w:p>
            <w:pPr>
              <w:spacing w:line="440" w:lineRule="exact"/>
              <w:ind w:firstLine="354" w:firstLineChars="147"/>
              <w:rPr>
                <w:b/>
                <w:sz w:val="24"/>
              </w:rPr>
            </w:pPr>
            <w:r>
              <w:rPr>
                <w:b/>
                <w:sz w:val="24"/>
              </w:rPr>
              <w:t>（二）悉心探讨，提升研究品质</w:t>
            </w:r>
          </w:p>
          <w:p>
            <w:pPr>
              <w:adjustRightInd w:val="0"/>
              <w:snapToGrid w:val="0"/>
              <w:spacing w:line="440" w:lineRule="exact"/>
              <w:ind w:firstLine="600" w:firstLineChars="250"/>
              <w:rPr>
                <w:sz w:val="24"/>
              </w:rPr>
            </w:pPr>
            <w:r>
              <w:rPr>
                <w:sz w:val="24"/>
              </w:rPr>
              <w:t>1．教研组要在深入学习和研究《义务教育英语课程标准》的基础上，结合各校的实际，建立一套能更好促进学校学科发展的教学常规，并在教学中贯彻落实。</w:t>
            </w:r>
          </w:p>
          <w:p>
            <w:pPr>
              <w:spacing w:line="440" w:lineRule="exact"/>
              <w:ind w:firstLine="600" w:firstLineChars="250"/>
              <w:rPr>
                <w:sz w:val="24"/>
              </w:rPr>
            </w:pPr>
            <w:r>
              <w:rPr>
                <w:sz w:val="24"/>
              </w:rPr>
              <w:t>2．加强问题研究的针对性与实效性。各教研组要针对教学中的问题，开展深入细致的研究，以课堂教学研讨、沙龙研讨、网上交流等多种形式展开研究，使教学中的困惑与问题，不断得以解决，从而使教师收获教学经验。</w:t>
            </w:r>
          </w:p>
          <w:p>
            <w:pPr>
              <w:spacing w:line="440" w:lineRule="exact"/>
              <w:ind w:firstLine="600" w:firstLineChars="250"/>
              <w:rPr>
                <w:sz w:val="24"/>
              </w:rPr>
            </w:pPr>
            <w:r>
              <w:rPr>
                <w:sz w:val="24"/>
              </w:rPr>
              <w:t>3</w:t>
            </w:r>
            <w:bookmarkStart w:id="0" w:name="OLE_LINK2"/>
            <w:bookmarkStart w:id="1" w:name="OLE_LINK3"/>
            <w:r>
              <w:rPr>
                <w:sz w:val="24"/>
              </w:rPr>
              <w:t>．</w:t>
            </w:r>
            <w:bookmarkEnd w:id="0"/>
            <w:bookmarkEnd w:id="1"/>
            <w:r>
              <w:rPr>
                <w:sz w:val="24"/>
              </w:rPr>
              <w:t>加强课型研究。进一步加强校际间的教学研讨，促进学校教学的均衡发展。</w:t>
            </w:r>
          </w:p>
          <w:p>
            <w:pPr>
              <w:spacing w:after="62" w:afterLines="20" w:line="440" w:lineRule="exact"/>
              <w:rPr>
                <w:bCs/>
                <w:sz w:val="24"/>
              </w:rPr>
            </w:pPr>
            <w:r>
              <w:rPr>
                <w:bCs/>
                <w:sz w:val="24"/>
              </w:rPr>
              <w:t xml:space="preserve">     4</w:t>
            </w:r>
            <w:r>
              <w:rPr>
                <w:sz w:val="24"/>
              </w:rPr>
              <w:t>．</w:t>
            </w:r>
            <w:r>
              <w:rPr>
                <w:bCs/>
                <w:sz w:val="24"/>
              </w:rPr>
              <w:t>加强专题、课题研究。本学期的研究重心为“小学生英语语感培养的策略研究”。重点研究英语语感的内容及实施策略，进而提高学生的语言能力；重点探讨听、说、读、写教学过程中的评价指标与方式。</w:t>
            </w:r>
          </w:p>
          <w:p>
            <w:pPr>
              <w:spacing w:line="440" w:lineRule="exact"/>
              <w:ind w:firstLine="354" w:firstLineChars="147"/>
              <w:rPr>
                <w:b/>
                <w:sz w:val="24"/>
              </w:rPr>
            </w:pPr>
            <w:r>
              <w:rPr>
                <w:b/>
                <w:sz w:val="24"/>
              </w:rPr>
              <w:t>（三）关注过程，引领特色发展</w:t>
            </w:r>
          </w:p>
          <w:p>
            <w:pPr>
              <w:adjustRightInd w:val="0"/>
              <w:snapToGrid w:val="0"/>
              <w:spacing w:line="440" w:lineRule="exact"/>
              <w:ind w:firstLine="600" w:firstLineChars="250"/>
              <w:rPr>
                <w:color w:val="000000"/>
                <w:sz w:val="24"/>
              </w:rPr>
            </w:pPr>
            <w:r>
              <w:rPr>
                <w:color w:val="000000"/>
                <w:sz w:val="24"/>
              </w:rPr>
              <w:t>1．要认真负责指导新教师的教学工作，要对他们进行跟踪听课及指导，通过学习思考、实践探索、研讨交流、总结反思等环节，帮助他们尽快掌握教学常规，提高其分析教材、理解教材、驾驭教材及组织教学的能力。</w:t>
            </w:r>
          </w:p>
          <w:p>
            <w:pPr>
              <w:adjustRightInd w:val="0"/>
              <w:snapToGrid w:val="0"/>
              <w:spacing w:line="440" w:lineRule="exact"/>
              <w:ind w:firstLine="600" w:firstLineChars="250"/>
              <w:rPr>
                <w:rFonts w:eastAsia="黑体"/>
                <w:kern w:val="0"/>
                <w:sz w:val="24"/>
              </w:rPr>
            </w:pPr>
            <w:r>
              <w:rPr>
                <w:color w:val="000000"/>
                <w:sz w:val="24"/>
              </w:rPr>
              <w:t>2．本学期将根据教师的需求，围绕教学中的难点与问题，组织开展专题研讨与特色展示活动，以促进教师的专业成长与发展。</w:t>
            </w:r>
            <w:r>
              <w:rPr>
                <w:rFonts w:eastAsia="黑体"/>
                <w:kern w:val="0"/>
                <w:sz w:val="24"/>
              </w:rPr>
              <w:t xml:space="preserve"> </w:t>
            </w:r>
          </w:p>
          <w:p>
            <w:pPr>
              <w:adjustRightInd w:val="0"/>
              <w:snapToGrid w:val="0"/>
              <w:spacing w:line="440" w:lineRule="exact"/>
              <w:ind w:firstLine="600" w:firstLineChars="250"/>
              <w:rPr>
                <w:sz w:val="24"/>
              </w:rPr>
            </w:pPr>
            <w:r>
              <w:rPr>
                <w:sz w:val="24"/>
              </w:rPr>
              <w:t xml:space="preserve">3．要开展多种形式的课堂教学研讨和观摩活动，继续以促进教师教学方式和教学评价方式的转变为重点，进一步深化课堂教学改革，要求做到精心组织、认真准备、深入研讨、氛围浓郁。 </w:t>
            </w:r>
          </w:p>
          <w:p>
            <w:pPr>
              <w:spacing w:after="62" w:afterLines="20" w:line="440" w:lineRule="exact"/>
              <w:ind w:firstLine="600" w:firstLineChars="250"/>
              <w:rPr>
                <w:bCs/>
                <w:sz w:val="24"/>
              </w:rPr>
            </w:pPr>
            <w:r>
              <w:rPr>
                <w:sz w:val="24"/>
              </w:rPr>
              <w:t>4．</w:t>
            </w:r>
            <w:r>
              <w:rPr>
                <w:bCs/>
                <w:sz w:val="24"/>
              </w:rPr>
              <w:t>在精心落实常规教学的基础上，开展有特色的英语教学活动，尤其要开展丰富多彩的学生活动或比赛（如英语故事表演比赛、英语歌曲比赛和英语阅读比赛等），来促进师生的共同发展。本学期，市、区教研室将进行三年级的学生英语口语比赛，要早准备；继续为具有特色的学科教学提供展示、交流的平台，从而促进英语教师形成独特的教学风格，推进区域特色的形成。</w:t>
            </w:r>
          </w:p>
          <w:p>
            <w:pPr>
              <w:spacing w:after="62" w:afterLines="20" w:line="440" w:lineRule="exact"/>
              <w:ind w:firstLine="600" w:firstLineChars="250"/>
              <w:rPr>
                <w:bCs/>
                <w:sz w:val="24"/>
              </w:rPr>
            </w:pPr>
            <w:r>
              <w:rPr>
                <w:bCs/>
                <w:sz w:val="24"/>
              </w:rPr>
              <w:t>5</w:t>
            </w:r>
            <w:r>
              <w:rPr>
                <w:sz w:val="24"/>
              </w:rPr>
              <w:t>．</w:t>
            </w:r>
            <w:r>
              <w:rPr>
                <w:bCs/>
                <w:sz w:val="24"/>
              </w:rPr>
              <w:t>继续关注学生口语能力的发展。要借助省教研室牛津英语网与“17作业”网平台，开展各年级学生的英语口语与听力测试活动，以促进师生口语能力的提高。</w:t>
            </w:r>
          </w:p>
          <w:p>
            <w:pPr>
              <w:spacing w:line="360" w:lineRule="auto"/>
              <w:rPr>
                <w:b/>
                <w:sz w:val="24"/>
              </w:rPr>
            </w:pPr>
          </w:p>
          <w:p>
            <w:pPr>
              <w:spacing w:line="360" w:lineRule="auto"/>
              <w:rPr>
                <w:b/>
                <w:sz w:val="24"/>
              </w:rPr>
            </w:pPr>
            <w:r>
              <w:rPr>
                <w:b/>
                <w:sz w:val="24"/>
              </w:rPr>
              <w:t>三、活动安排</w:t>
            </w:r>
          </w:p>
          <w:p>
            <w:pPr>
              <w:spacing w:line="360" w:lineRule="auto"/>
              <w:rPr>
                <w:sz w:val="24"/>
              </w:rPr>
            </w:pPr>
            <w:r>
              <w:rPr>
                <w:rFonts w:hint="eastAsia"/>
                <w:sz w:val="24"/>
                <w:lang w:eastAsia="zh-CN"/>
              </w:rPr>
              <w:t>二、三</w:t>
            </w:r>
            <w:r>
              <w:rPr>
                <w:sz w:val="24"/>
              </w:rPr>
              <w:t>月份：</w:t>
            </w:r>
          </w:p>
          <w:p>
            <w:pPr>
              <w:spacing w:line="360" w:lineRule="auto"/>
              <w:rPr>
                <w:rFonts w:hint="eastAsia"/>
                <w:sz w:val="24"/>
                <w:lang w:eastAsia="zh-CN"/>
              </w:rPr>
            </w:pPr>
            <w:r>
              <w:rPr>
                <w:rFonts w:hint="eastAsia"/>
                <w:sz w:val="24"/>
                <w:lang w:val="en-US" w:eastAsia="zh-CN"/>
              </w:rPr>
              <w:t xml:space="preserve"> </w:t>
            </w:r>
            <w:r>
              <w:rPr>
                <w:rFonts w:hint="eastAsia"/>
                <w:sz w:val="24"/>
                <w:lang w:eastAsia="zh-CN"/>
              </w:rPr>
              <w:t>线上学习指导</w:t>
            </w:r>
          </w:p>
          <w:p>
            <w:pPr>
              <w:spacing w:line="360" w:lineRule="auto"/>
              <w:rPr>
                <w:sz w:val="24"/>
              </w:rPr>
            </w:pPr>
            <w:r>
              <w:rPr>
                <w:rFonts w:hint="eastAsia"/>
                <w:sz w:val="24"/>
                <w:lang w:eastAsia="zh-CN"/>
              </w:rPr>
              <w:t>四</w:t>
            </w:r>
            <w:r>
              <w:rPr>
                <w:sz w:val="24"/>
              </w:rPr>
              <w:t>月份：</w:t>
            </w:r>
          </w:p>
          <w:p>
            <w:pPr>
              <w:spacing w:line="360" w:lineRule="auto"/>
              <w:rPr>
                <w:rFonts w:hint="eastAsia"/>
                <w:sz w:val="24"/>
              </w:rPr>
            </w:pPr>
            <w:r>
              <w:rPr>
                <w:sz w:val="24"/>
              </w:rPr>
              <w:t>1. 统一教学进度，</w:t>
            </w:r>
            <w:r>
              <w:rPr>
                <w:rFonts w:hint="eastAsia"/>
                <w:sz w:val="24"/>
                <w:lang w:eastAsia="zh-CN"/>
              </w:rPr>
              <w:t>复习线上教学内容。</w:t>
            </w:r>
          </w:p>
          <w:p>
            <w:pPr>
              <w:spacing w:line="360" w:lineRule="auto"/>
              <w:rPr>
                <w:rFonts w:hint="eastAsia"/>
                <w:sz w:val="24"/>
              </w:rPr>
            </w:pPr>
            <w:r>
              <w:rPr>
                <w:rFonts w:hint="eastAsia"/>
                <w:sz w:val="24"/>
              </w:rPr>
              <w:t>3. 集体备课：教学案例学习。</w:t>
            </w:r>
          </w:p>
          <w:p>
            <w:pPr>
              <w:spacing w:line="360" w:lineRule="auto"/>
              <w:rPr>
                <w:sz w:val="24"/>
              </w:rPr>
            </w:pPr>
            <w:r>
              <w:rPr>
                <w:rFonts w:hint="eastAsia"/>
                <w:sz w:val="24"/>
                <w:lang w:eastAsia="zh-CN"/>
              </w:rPr>
              <w:t>五</w:t>
            </w:r>
            <w:r>
              <w:rPr>
                <w:sz w:val="24"/>
              </w:rPr>
              <w:t>月份：</w:t>
            </w:r>
          </w:p>
          <w:p>
            <w:pPr>
              <w:spacing w:line="360" w:lineRule="auto"/>
              <w:rPr>
                <w:rFonts w:hint="eastAsia"/>
                <w:sz w:val="24"/>
              </w:rPr>
            </w:pPr>
            <w:r>
              <w:rPr>
                <w:sz w:val="24"/>
              </w:rPr>
              <w:t>1. 集体备课</w:t>
            </w:r>
          </w:p>
          <w:p>
            <w:pPr>
              <w:spacing w:line="360" w:lineRule="auto"/>
              <w:rPr>
                <w:rFonts w:hint="eastAsia"/>
                <w:sz w:val="24"/>
              </w:rPr>
            </w:pPr>
            <w:r>
              <w:rPr>
                <w:rFonts w:hint="eastAsia"/>
                <w:sz w:val="24"/>
              </w:rPr>
              <w:t>2.</w:t>
            </w:r>
            <w:r>
              <w:rPr>
                <w:rFonts w:hint="eastAsia"/>
                <w:sz w:val="24"/>
                <w:lang w:val="en-US" w:eastAsia="zh-CN"/>
              </w:rPr>
              <w:t xml:space="preserve"> </w:t>
            </w:r>
            <w:r>
              <w:rPr>
                <w:rFonts w:hint="eastAsia"/>
                <w:sz w:val="24"/>
                <w:lang w:eastAsia="zh-CN"/>
              </w:rPr>
              <w:t>四年级英语听力练习</w:t>
            </w:r>
            <w:r>
              <w:rPr>
                <w:rFonts w:hint="eastAsia"/>
                <w:sz w:val="24"/>
              </w:rPr>
              <w:t>。</w:t>
            </w:r>
          </w:p>
          <w:p>
            <w:pPr>
              <w:spacing w:line="360" w:lineRule="auto"/>
              <w:rPr>
                <w:sz w:val="24"/>
              </w:rPr>
            </w:pPr>
            <w:r>
              <w:rPr>
                <w:rFonts w:hint="eastAsia"/>
                <w:sz w:val="24"/>
                <w:lang w:eastAsia="zh-CN"/>
              </w:rPr>
              <w:t>六</w:t>
            </w:r>
            <w:r>
              <w:rPr>
                <w:sz w:val="24"/>
              </w:rPr>
              <w:t>月份：</w:t>
            </w:r>
          </w:p>
          <w:p>
            <w:pPr>
              <w:numPr>
                <w:ilvl w:val="0"/>
                <w:numId w:val="1"/>
              </w:numPr>
              <w:spacing w:line="360" w:lineRule="auto"/>
              <w:rPr>
                <w:sz w:val="24"/>
              </w:rPr>
            </w:pPr>
            <w:r>
              <w:rPr>
                <w:rFonts w:hint="eastAsia"/>
                <w:sz w:val="24"/>
                <w:lang w:eastAsia="zh-CN"/>
              </w:rPr>
              <w:t>集体备课。</w:t>
            </w:r>
          </w:p>
          <w:p>
            <w:pPr>
              <w:numPr>
                <w:ilvl w:val="0"/>
                <w:numId w:val="1"/>
              </w:numPr>
              <w:spacing w:line="360" w:lineRule="auto"/>
              <w:rPr>
                <w:rFonts w:hint="eastAsia"/>
                <w:sz w:val="24"/>
                <w:lang w:val="en-US" w:eastAsia="zh-CN"/>
              </w:rPr>
            </w:pPr>
            <w:r>
              <w:rPr>
                <w:rFonts w:hint="eastAsia"/>
                <w:sz w:val="24"/>
                <w:lang w:eastAsia="zh-CN"/>
              </w:rPr>
              <w:t>学习交流。</w:t>
            </w:r>
          </w:p>
          <w:p>
            <w:pPr>
              <w:numPr>
                <w:numId w:val="0"/>
              </w:numPr>
              <w:rPr>
                <w:rFonts w:hint="eastAsia"/>
                <w:sz w:val="24"/>
                <w:lang w:eastAsia="zh-CN"/>
              </w:rPr>
            </w:pPr>
            <w:r>
              <w:rPr>
                <w:rFonts w:hint="eastAsia"/>
                <w:sz w:val="24"/>
                <w:lang w:eastAsia="zh-CN"/>
              </w:rPr>
              <w:t>七</w:t>
            </w:r>
            <w:r>
              <w:rPr>
                <w:sz w:val="24"/>
              </w:rPr>
              <w:t>月份</w:t>
            </w:r>
            <w:r>
              <w:rPr>
                <w:rFonts w:hint="eastAsia"/>
                <w:sz w:val="24"/>
                <w:lang w:eastAsia="zh-CN"/>
              </w:rPr>
              <w:t>：</w:t>
            </w:r>
          </w:p>
          <w:p>
            <w:pPr>
              <w:numPr>
                <w:numId w:val="0"/>
              </w:numPr>
              <w:spacing w:line="360" w:lineRule="auto"/>
              <w:ind w:leftChars="0"/>
              <w:rPr>
                <w:sz w:val="24"/>
              </w:rPr>
            </w:pPr>
            <w:r>
              <w:rPr>
                <w:rFonts w:hint="eastAsia"/>
                <w:sz w:val="24"/>
                <w:lang w:val="en-US" w:eastAsia="zh-CN"/>
              </w:rPr>
              <w:t xml:space="preserve">1. </w:t>
            </w:r>
            <w:r>
              <w:rPr>
                <w:sz w:val="24"/>
              </w:rPr>
              <w:t>期末复习。</w:t>
            </w:r>
          </w:p>
          <w:p>
            <w:pPr>
              <w:numPr>
                <w:numId w:val="0"/>
              </w:numPr>
              <w:rPr>
                <w:sz w:val="24"/>
              </w:rPr>
            </w:pPr>
            <w:r>
              <w:rPr>
                <w:rFonts w:hint="eastAsia"/>
                <w:sz w:val="24"/>
                <w:lang w:val="en-US" w:eastAsia="zh-CN"/>
              </w:rPr>
              <w:t xml:space="preserve">2. </w:t>
            </w:r>
            <w:r>
              <w:rPr>
                <w:sz w:val="24"/>
              </w:rPr>
              <w:t>期末考试，试卷分析</w:t>
            </w:r>
            <w:r>
              <w:rPr>
                <w:rFonts w:hint="eastAsia"/>
                <w:sz w:val="24"/>
                <w:lang w:eastAsia="zh-CN"/>
              </w:rPr>
              <w:t>。</w:t>
            </w:r>
          </w:p>
          <w:p>
            <w:pPr>
              <w:numPr>
                <w:numId w:val="0"/>
              </w:numPr>
              <w:rPr>
                <w:rFonts w:hint="eastAsia"/>
                <w:sz w:val="24"/>
                <w:lang w:val="en-US" w:eastAsia="zh-CN"/>
              </w:rPr>
            </w:pPr>
          </w:p>
        </w:tc>
      </w:tr>
    </w:tbl>
    <w:p>
      <w:pPr>
        <w:ind w:firstLine="2891" w:firstLineChars="800"/>
        <w:jc w:val="both"/>
        <w:rPr>
          <w:rFonts w:hint="eastAsia" w:ascii="黑体" w:eastAsia="黑体"/>
          <w:b/>
          <w:sz w:val="36"/>
          <w:szCs w:val="36"/>
          <w:lang w:val="en-US" w:eastAsia="zh-CN"/>
        </w:rPr>
      </w:pPr>
    </w:p>
    <w:p>
      <w:pPr>
        <w:ind w:firstLine="2891" w:firstLineChars="800"/>
        <w:jc w:val="both"/>
        <w:rPr>
          <w:rFonts w:hint="eastAsia" w:ascii="黑体" w:eastAsia="黑体"/>
          <w:b/>
          <w:sz w:val="36"/>
          <w:szCs w:val="36"/>
        </w:rPr>
      </w:pPr>
      <w:r>
        <w:rPr>
          <w:rFonts w:hint="eastAsia" w:ascii="黑体" w:eastAsia="黑体"/>
          <w:b/>
          <w:sz w:val="36"/>
          <w:szCs w:val="36"/>
          <w:lang w:val="en-US" w:eastAsia="zh-CN"/>
        </w:rPr>
        <w:t xml:space="preserve"> </w:t>
      </w:r>
      <w:r>
        <w:rPr>
          <w:rFonts w:hint="eastAsia" w:ascii="黑体" w:eastAsia="黑体"/>
          <w:b/>
          <w:sz w:val="36"/>
          <w:szCs w:val="36"/>
        </w:rPr>
        <w:t>备课组工作总结</w:t>
      </w:r>
    </w:p>
    <w:tbl>
      <w:tblPr>
        <w:tblStyle w:val="5"/>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1" w:hRule="atLeast"/>
        </w:trPr>
        <w:tc>
          <w:tcPr>
            <w:tcW w:w="8762" w:type="dxa"/>
            <w:vAlign w:val="top"/>
          </w:tcPr>
          <w:p>
            <w:pPr>
              <w:pStyle w:val="2"/>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0" w:afterAutospacing="0" w:line="360" w:lineRule="atLeast"/>
              <w:ind w:left="0" w:leftChars="0" w:right="0" w:rightChars="0" w:firstLine="318" w:firstLineChars="0"/>
              <w:jc w:val="left"/>
              <w:textAlignment w:val="auto"/>
              <w:outlineLvl w:val="9"/>
              <w:rPr>
                <w:rFonts w:hint="eastAsia"/>
                <w:sz w:val="21"/>
                <w:szCs w:val="21"/>
              </w:rPr>
            </w:pPr>
            <w:r>
              <w:rPr>
                <w:rStyle w:val="6"/>
                <w:rFonts w:cs="Arial"/>
                <w:sz w:val="28"/>
                <w:szCs w:val="28"/>
              </w:rPr>
              <w:t> </w:t>
            </w:r>
            <w:r>
              <w:rPr>
                <w:sz w:val="21"/>
                <w:szCs w:val="21"/>
              </w:rPr>
              <w:t>一学期匆匆而过，短暂、忙碌却充实，我们</w:t>
            </w:r>
            <w:r>
              <w:rPr>
                <w:rFonts w:hint="eastAsia"/>
                <w:sz w:val="21"/>
                <w:szCs w:val="21"/>
                <w:lang w:eastAsia="zh-CN"/>
              </w:rPr>
              <w:t>四</w:t>
            </w:r>
            <w:r>
              <w:rPr>
                <w:sz w:val="21"/>
                <w:szCs w:val="21"/>
              </w:rPr>
              <w:t>年级英语备课组在各级领导的关怀下，认真学习学校和教研室的有关教学</w:t>
            </w:r>
            <w:r>
              <w:rPr>
                <w:rFonts w:hint="eastAsia"/>
                <w:sz w:val="21"/>
                <w:szCs w:val="21"/>
              </w:rPr>
              <w:fldChar w:fldCharType="begin"/>
            </w:r>
            <w:r>
              <w:rPr>
                <w:rFonts w:hint="eastAsia"/>
                <w:sz w:val="21"/>
                <w:szCs w:val="21"/>
              </w:rPr>
              <w:instrText xml:space="preserve"> HYPERLINK "http://www.kj-cy.cn/gongzuojihua/" \t "_blank" </w:instrText>
            </w:r>
            <w:r>
              <w:rPr>
                <w:rFonts w:hint="eastAsia"/>
                <w:sz w:val="21"/>
                <w:szCs w:val="21"/>
              </w:rPr>
              <w:fldChar w:fldCharType="separate"/>
            </w:r>
            <w:r>
              <w:rPr>
                <w:rStyle w:val="4"/>
                <w:color w:val="auto"/>
                <w:sz w:val="21"/>
                <w:szCs w:val="21"/>
              </w:rPr>
              <w:t>计划</w:t>
            </w:r>
            <w:r>
              <w:rPr>
                <w:rFonts w:hint="eastAsia"/>
                <w:sz w:val="21"/>
                <w:szCs w:val="21"/>
              </w:rPr>
              <w:fldChar w:fldCharType="end"/>
            </w:r>
            <w:r>
              <w:rPr>
                <w:sz w:val="21"/>
                <w:szCs w:val="21"/>
              </w:rPr>
              <w:t>，严格执行教学制度和要求，在工作上扎扎实实、不断创新，团结合作，圆满完成各项任务。同时，我们以“新课标”精神为指导，围绕学校和教研室提出的各项</w:t>
            </w:r>
            <w:r>
              <w:rPr>
                <w:rFonts w:hint="eastAsia"/>
                <w:sz w:val="21"/>
                <w:szCs w:val="21"/>
              </w:rPr>
              <w:fldChar w:fldCharType="begin"/>
            </w:r>
            <w:r>
              <w:rPr>
                <w:rFonts w:hint="eastAsia"/>
                <w:sz w:val="21"/>
                <w:szCs w:val="21"/>
              </w:rPr>
              <w:instrText xml:space="preserve"> HYPERLINK "http://www.kj-cy.cn/gongzuojihua/" \t "_blank" </w:instrText>
            </w:r>
            <w:r>
              <w:rPr>
                <w:rFonts w:hint="eastAsia"/>
                <w:sz w:val="21"/>
                <w:szCs w:val="21"/>
              </w:rPr>
              <w:fldChar w:fldCharType="separate"/>
            </w:r>
            <w:r>
              <w:rPr>
                <w:rStyle w:val="4"/>
                <w:color w:val="auto"/>
                <w:sz w:val="21"/>
                <w:szCs w:val="21"/>
                <w:u w:val="none"/>
              </w:rPr>
              <w:t>计划</w:t>
            </w:r>
            <w:r>
              <w:rPr>
                <w:rFonts w:hint="eastAsia"/>
                <w:sz w:val="21"/>
                <w:szCs w:val="21"/>
              </w:rPr>
              <w:fldChar w:fldCharType="end"/>
            </w:r>
            <w:r>
              <w:rPr>
                <w:sz w:val="21"/>
                <w:szCs w:val="21"/>
              </w:rPr>
              <w:t>，开展了多种形式的教科研活动，切实提高了教学质量和教师自身的水平。现将本学期的</w:t>
            </w:r>
            <w:r>
              <w:rPr>
                <w:rFonts w:hint="eastAsia"/>
                <w:sz w:val="21"/>
                <w:szCs w:val="21"/>
              </w:rPr>
              <w:fldChar w:fldCharType="begin"/>
            </w:r>
            <w:r>
              <w:rPr>
                <w:rFonts w:hint="eastAsia"/>
                <w:sz w:val="21"/>
                <w:szCs w:val="21"/>
              </w:rPr>
              <w:instrText xml:space="preserve"> HYPERLINK "http://www.kj-cy.cn/zongjiefanwen/" \t "_blank" </w:instrText>
            </w:r>
            <w:r>
              <w:rPr>
                <w:rFonts w:hint="eastAsia"/>
                <w:sz w:val="21"/>
                <w:szCs w:val="21"/>
              </w:rPr>
              <w:fldChar w:fldCharType="separate"/>
            </w:r>
            <w:r>
              <w:rPr>
                <w:rStyle w:val="4"/>
                <w:color w:val="auto"/>
                <w:sz w:val="21"/>
                <w:szCs w:val="21"/>
                <w:u w:val="none"/>
              </w:rPr>
              <w:t>工作总结</w:t>
            </w:r>
            <w:r>
              <w:rPr>
                <w:rFonts w:hint="eastAsia"/>
                <w:sz w:val="21"/>
                <w:szCs w:val="21"/>
              </w:rPr>
              <w:fldChar w:fldCharType="end"/>
            </w:r>
            <w:r>
              <w:rPr>
                <w:sz w:val="21"/>
                <w:szCs w:val="21"/>
              </w:rPr>
              <w:t>如下:</w:t>
            </w:r>
            <w:r>
              <w:rPr>
                <w:sz w:val="21"/>
                <w:szCs w:val="21"/>
              </w:rPr>
              <w:br w:type="textWrapping"/>
            </w:r>
            <w:r>
              <w:rPr>
                <w:rFonts w:hint="eastAsia"/>
                <w:sz w:val="21"/>
                <w:szCs w:val="21"/>
              </w:rPr>
              <w:t xml:space="preserve">    </w:t>
            </w:r>
            <w:r>
              <w:rPr>
                <w:sz w:val="21"/>
                <w:szCs w:val="21"/>
              </w:rPr>
              <w:t> 一、备课组情况介绍</w:t>
            </w:r>
          </w:p>
          <w:p>
            <w:pPr>
              <w:pStyle w:val="2"/>
              <w:shd w:val="clear" w:color="auto" w:fill="FFFFFF"/>
              <w:spacing w:before="0" w:beforeAutospacing="0" w:after="0" w:afterAutospacing="0" w:line="360" w:lineRule="atLeast"/>
              <w:ind w:firstLine="420" w:firstLineChars="200"/>
              <w:rPr>
                <w:sz w:val="21"/>
                <w:szCs w:val="21"/>
              </w:rPr>
            </w:pPr>
            <w:r>
              <w:rPr>
                <w:sz w:val="21"/>
                <w:szCs w:val="21"/>
              </w:rPr>
              <w:t>我们</w:t>
            </w:r>
            <w:r>
              <w:rPr>
                <w:rFonts w:hint="eastAsia"/>
                <w:sz w:val="21"/>
                <w:szCs w:val="21"/>
                <w:lang w:eastAsia="zh-CN"/>
              </w:rPr>
              <w:t>四</w:t>
            </w:r>
            <w:r>
              <w:rPr>
                <w:sz w:val="21"/>
                <w:szCs w:val="21"/>
              </w:rPr>
              <w:t>年级英语组由</w:t>
            </w:r>
            <w:r>
              <w:rPr>
                <w:rFonts w:hint="eastAsia"/>
                <w:sz w:val="21"/>
                <w:szCs w:val="21"/>
              </w:rPr>
              <w:t>周礼东</w:t>
            </w:r>
            <w:r>
              <w:rPr>
                <w:sz w:val="21"/>
                <w:szCs w:val="21"/>
              </w:rPr>
              <w:t>、</w:t>
            </w:r>
            <w:r>
              <w:rPr>
                <w:rFonts w:hint="eastAsia"/>
                <w:sz w:val="21"/>
                <w:szCs w:val="21"/>
                <w:lang w:eastAsia="zh-CN"/>
              </w:rPr>
              <w:t>卞丽霞</w:t>
            </w:r>
            <w:r>
              <w:rPr>
                <w:sz w:val="21"/>
                <w:szCs w:val="21"/>
              </w:rPr>
              <w:t>和</w:t>
            </w:r>
            <w:r>
              <w:rPr>
                <w:rFonts w:hint="eastAsia"/>
                <w:sz w:val="21"/>
                <w:szCs w:val="21"/>
                <w:lang w:eastAsia="zh-CN"/>
              </w:rPr>
              <w:t>汤婷</w:t>
            </w:r>
            <w:r>
              <w:rPr>
                <w:sz w:val="21"/>
                <w:szCs w:val="21"/>
              </w:rPr>
              <w:t>三位老师组成，是一个团结协作，积极进取，全员共同成长的备课组。本学期在开学初就制定了严密的计划，本组人员每天都知道自己该干什么，在平时的备课中，大家畅所欲言，每天都舒畅地开展工作。其次大家都有无私奉献精神，增强服务意识，各项计划、</w:t>
            </w:r>
            <w:r>
              <w:rPr>
                <w:rFonts w:hint="eastAsia"/>
                <w:sz w:val="21"/>
                <w:szCs w:val="21"/>
              </w:rPr>
              <w:fldChar w:fldCharType="begin"/>
            </w:r>
            <w:r>
              <w:rPr>
                <w:rFonts w:hint="eastAsia"/>
                <w:sz w:val="21"/>
                <w:szCs w:val="21"/>
              </w:rPr>
              <w:instrText xml:space="preserve"> HYPERLINK "http://www.kj-cy.cn/fangan/" \t "_blank" </w:instrText>
            </w:r>
            <w:r>
              <w:rPr>
                <w:rFonts w:hint="eastAsia"/>
                <w:sz w:val="21"/>
                <w:szCs w:val="21"/>
              </w:rPr>
              <w:fldChar w:fldCharType="separate"/>
            </w:r>
            <w:r>
              <w:rPr>
                <w:rStyle w:val="4"/>
                <w:color w:val="auto"/>
                <w:sz w:val="21"/>
                <w:szCs w:val="21"/>
              </w:rPr>
              <w:t>方案</w:t>
            </w:r>
            <w:r>
              <w:rPr>
                <w:rFonts w:hint="eastAsia"/>
                <w:sz w:val="21"/>
                <w:szCs w:val="21"/>
              </w:rPr>
              <w:fldChar w:fldCharType="end"/>
            </w:r>
            <w:r>
              <w:rPr>
                <w:sz w:val="21"/>
                <w:szCs w:val="21"/>
              </w:rPr>
              <w:t>的制定大家都群策群力，这样就方便本组教师的操作执行。遇到的具体问题，大家都勇于承担责任，分析问题，寻找对策，解决问题，总结经验教训。</w:t>
            </w:r>
          </w:p>
          <w:p>
            <w:pPr>
              <w:pStyle w:val="2"/>
              <w:shd w:val="clear" w:color="auto" w:fill="FFFFFF"/>
              <w:spacing w:before="0" w:beforeAutospacing="0" w:after="0" w:afterAutospacing="0" w:line="360" w:lineRule="atLeast"/>
              <w:ind w:firstLine="420" w:firstLineChars="200"/>
              <w:rPr>
                <w:rFonts w:hint="eastAsia"/>
                <w:sz w:val="21"/>
                <w:szCs w:val="21"/>
              </w:rPr>
            </w:pPr>
            <w:r>
              <w:rPr>
                <w:sz w:val="21"/>
                <w:szCs w:val="21"/>
              </w:rPr>
              <w:t>二、开展备课组活动</w:t>
            </w:r>
          </w:p>
          <w:p>
            <w:pPr>
              <w:pStyle w:val="2"/>
              <w:shd w:val="clear" w:color="auto" w:fill="FFFFFF"/>
              <w:spacing w:before="0" w:beforeAutospacing="0" w:after="0" w:afterAutospacing="0" w:line="360" w:lineRule="atLeast"/>
              <w:ind w:firstLine="420" w:firstLineChars="200"/>
              <w:rPr>
                <w:rFonts w:hint="eastAsia"/>
                <w:sz w:val="21"/>
                <w:szCs w:val="21"/>
              </w:rPr>
            </w:pPr>
            <w:r>
              <w:rPr>
                <w:sz w:val="21"/>
                <w:szCs w:val="21"/>
              </w:rPr>
              <w:t>把集体备课时间设为两周一次。一到这个时间，全组教师都会放下手头的工作，准时到达学校</w:t>
            </w:r>
            <w:r>
              <w:rPr>
                <w:rFonts w:hint="eastAsia"/>
                <w:sz w:val="21"/>
                <w:szCs w:val="21"/>
              </w:rPr>
              <w:t>学校接待室</w:t>
            </w:r>
            <w:r>
              <w:rPr>
                <w:sz w:val="21"/>
                <w:szCs w:val="21"/>
              </w:rPr>
              <w:t>参加集体研讨活动。我组教师始终把学科质量摆在首要位置，除了狠抓课堂教学外，还互相交流对差生的辅导措施，交流中更加明确了要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英语能力等方面加以评分，并及时在黑板上公布，及时给予表扬。极大地激发了学生学习英语的兴趣，提高了学习效果。</w:t>
            </w:r>
          </w:p>
          <w:p>
            <w:pPr>
              <w:pStyle w:val="2"/>
              <w:shd w:val="clear" w:color="auto" w:fill="FFFFFF"/>
              <w:spacing w:before="0" w:beforeAutospacing="0" w:after="0" w:afterAutospacing="0" w:line="360" w:lineRule="atLeast"/>
              <w:ind w:firstLine="420" w:firstLineChars="200"/>
              <w:rPr>
                <w:rFonts w:hint="eastAsia"/>
                <w:sz w:val="21"/>
                <w:szCs w:val="21"/>
              </w:rPr>
            </w:pPr>
            <w:r>
              <w:rPr>
                <w:sz w:val="21"/>
                <w:szCs w:val="21"/>
              </w:rPr>
              <w:t>三、存在的不足</w:t>
            </w:r>
            <w:r>
              <w:rPr>
                <w:sz w:val="21"/>
                <w:szCs w:val="21"/>
              </w:rPr>
              <w:br w:type="textWrapping"/>
            </w:r>
            <w:r>
              <w:rPr>
                <w:sz w:val="21"/>
                <w:szCs w:val="21"/>
              </w:rPr>
              <w:t>     1、创新意识不够，工作效率不高。</w:t>
            </w:r>
            <w:r>
              <w:rPr>
                <w:sz w:val="21"/>
                <w:szCs w:val="21"/>
              </w:rPr>
              <w:br w:type="textWrapping"/>
            </w:r>
            <w:r>
              <w:rPr>
                <w:sz w:val="21"/>
                <w:szCs w:val="21"/>
              </w:rPr>
              <w:t>     2、由于工作经验不够丰富，对有些工作预见性不够，今后做工作时应多思考、多斟酌、多请教。</w:t>
            </w:r>
          </w:p>
          <w:p>
            <w:pPr>
              <w:pStyle w:val="2"/>
              <w:shd w:val="clear" w:color="auto" w:fill="FFFFFF"/>
              <w:spacing w:before="0" w:beforeAutospacing="0" w:after="0" w:afterAutospacing="0" w:line="360" w:lineRule="atLeast"/>
              <w:ind w:firstLine="420" w:firstLineChars="200"/>
              <w:rPr>
                <w:sz w:val="21"/>
                <w:szCs w:val="21"/>
              </w:rPr>
            </w:pPr>
            <w:r>
              <w:rPr>
                <w:sz w:val="21"/>
                <w:szCs w:val="21"/>
              </w:rPr>
              <w:t>四、下一步的打算:</w:t>
            </w:r>
            <w:r>
              <w:rPr>
                <w:sz w:val="21"/>
                <w:szCs w:val="21"/>
              </w:rPr>
              <w:br w:type="textWrapping"/>
            </w:r>
            <w:r>
              <w:rPr>
                <w:sz w:val="21"/>
                <w:szCs w:val="21"/>
              </w:rPr>
              <w:t>     1、力求踏实，讲究方法，注重实效。</w:t>
            </w:r>
            <w:r>
              <w:rPr>
                <w:sz w:val="21"/>
                <w:szCs w:val="21"/>
              </w:rPr>
              <w:br w:type="textWrapping"/>
            </w:r>
            <w:r>
              <w:rPr>
                <w:sz w:val="21"/>
                <w:szCs w:val="21"/>
              </w:rPr>
              <w:t>     2、想方设法，改进英语教学，提高孩子们的英语学习水平，是我们备课组努力的方向。任务艰巨，但我们会用心去做好每一份工作。我希望有更多的人来 加入我们的队伍，为我们备课组的建设添砖加瓦!</w:t>
            </w:r>
            <w:r>
              <w:rPr>
                <w:sz w:val="21"/>
                <w:szCs w:val="21"/>
              </w:rPr>
              <w:br w:type="textWrapping"/>
            </w:r>
            <w:r>
              <w:rPr>
                <w:sz w:val="21"/>
                <w:szCs w:val="21"/>
              </w:rPr>
              <w:t>      在以后的工作道路上，我们</w:t>
            </w:r>
            <w:r>
              <w:rPr>
                <w:rFonts w:hint="eastAsia"/>
                <w:sz w:val="21"/>
                <w:szCs w:val="21"/>
                <w:lang w:eastAsia="zh-CN"/>
              </w:rPr>
              <w:t>四</w:t>
            </w:r>
            <w:r>
              <w:rPr>
                <w:sz w:val="21"/>
                <w:szCs w:val="21"/>
              </w:rPr>
              <w:t>年级英语备课组将本着求真务实、锐意进取、勇于开拓的精神，在素质教育的探索和实践中再接再厉，跨步前进，力求将</w:t>
            </w:r>
            <w:r>
              <w:rPr>
                <w:rFonts w:hint="eastAsia"/>
                <w:sz w:val="21"/>
                <w:szCs w:val="21"/>
                <w:lang w:eastAsia="zh-CN"/>
              </w:rPr>
              <w:t>四</w:t>
            </w:r>
            <w:r>
              <w:rPr>
                <w:sz w:val="21"/>
                <w:szCs w:val="21"/>
              </w:rPr>
              <w:t>年级英语备课组建设日臻完善。</w:t>
            </w:r>
          </w:p>
          <w:p>
            <w:pPr>
              <w:pStyle w:val="2"/>
              <w:shd w:val="clear" w:color="auto" w:fill="FFFFFF"/>
              <w:spacing w:before="0" w:beforeAutospacing="0" w:after="0" w:afterAutospacing="0" w:line="330" w:lineRule="atLeast"/>
              <w:rPr>
                <w:rFonts w:hint="eastAsia" w:ascii="黑体" w:eastAsia="宋体"/>
                <w:b/>
                <w:sz w:val="36"/>
                <w:szCs w:val="36"/>
                <w:lang w:eastAsia="zh-CN"/>
              </w:rPr>
            </w:pPr>
            <w:bookmarkStart w:id="2" w:name="_GoBack"/>
            <w:bookmarkEnd w:id="2"/>
            <w:r>
              <w:rPr>
                <w:rFonts w:cs="Arial"/>
                <w:sz w:val="28"/>
                <w:szCs w:val="28"/>
              </w:rPr>
              <w:br w:type="textWrapping"/>
            </w:r>
            <w:r>
              <w:rPr>
                <w:rFonts w:cs="Arial"/>
                <w:sz w:val="28"/>
                <w:szCs w:val="28"/>
              </w:rPr>
              <w:t>　</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Courier New">
    <w:panose1 w:val="02070309020205020404"/>
    <w:charset w:val="00"/>
    <w:family w:val="swiss"/>
    <w:pitch w:val="default"/>
    <w:sig w:usb0="00007A87" w:usb1="80000000" w:usb2="00000008" w:usb3="00000000" w:csb0="400001FF" w:csb1="FFFF0000"/>
  </w:font>
  <w:font w:name="Comic Sans MS">
    <w:panose1 w:val="030F0702030302020204"/>
    <w:charset w:val="00"/>
    <w:family w:val="script"/>
    <w:pitch w:val="default"/>
    <w:sig w:usb0="00000287" w:usb1="00000000" w:usb2="00000000" w:usb3="00000000" w:csb0="2000009F" w:csb1="00000000"/>
  </w:font>
  <w:font w:name="Lucida Sans Unicode">
    <w:panose1 w:val="020B0602030504020204"/>
    <w:charset w:val="00"/>
    <w:family w:val="roman"/>
    <w:pitch w:val="default"/>
    <w:sig w:usb0="80001AFF" w:usb1="0000396B" w:usb2="00000000" w:usb3="00000000" w:csb0="0000003F" w:csb1="D7F7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Unicode"/>
    <w:panose1 w:val="020F0502020204030204"/>
    <w:charset w:val="00"/>
    <w:family w:val="modern"/>
    <w:pitch w:val="default"/>
    <w:sig w:usb0="00000000" w:usb1="00000000" w:usb2="00000001" w:usb3="00000000" w:csb0="0000019F" w:csb1="00000000"/>
  </w:font>
  <w:font w:name="Courier New">
    <w:panose1 w:val="02070309020205020404"/>
    <w:charset w:val="00"/>
    <w:family w:val="decorative"/>
    <w:pitch w:val="default"/>
    <w:sig w:usb0="00007A87" w:usb1="80000000" w:usb2="00000008" w:usb3="00000000" w:csb0="400001FF" w:csb1="FFFF0000"/>
  </w:font>
  <w:font w:name="Lucida Sans Unicode">
    <w:panose1 w:val="020B0602030504020204"/>
    <w:charset w:val="00"/>
    <w:family w:val="modern"/>
    <w:pitch w:val="default"/>
    <w:sig w:usb0="80001AFF" w:usb1="0000396B" w:usb2="00000000" w:usb3="00000000" w:csb0="0000003F" w:csb1="D7F7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Courier New">
    <w:panose1 w:val="02070309020205020404"/>
    <w:charset w:val="00"/>
    <w:family w:val="roman"/>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微软雅黑">
    <w:altName w:val="黑体"/>
    <w:panose1 w:val="020B0503020204020204"/>
    <w:charset w:val="86"/>
    <w:family w:val="auto"/>
    <w:pitch w:val="default"/>
    <w:sig w:usb0="00000000" w:usb1="00000000" w:usb2="00000016" w:usb3="00000000" w:csb0="0004001F" w:csb1="00000000"/>
  </w:font>
  <w:font w:name="PingFang SC">
    <w:altName w:val="宋体"/>
    <w:panose1 w:val="020B0400000000000000"/>
    <w:charset w:val="86"/>
    <w:family w:val="auto"/>
    <w:pitch w:val="default"/>
    <w:sig w:usb0="00000000" w:usb1="00000000" w:usb2="00000016" w:usb3="00000000" w:csb0="00140001" w:csb1="00000000"/>
  </w:font>
  <w:font w:name="Lucida Sans Unicode">
    <w:panose1 w:val="020B0602030504020204"/>
    <w:charset w:val="00"/>
    <w:family w:val="swiss"/>
    <w:pitch w:val="default"/>
    <w:sig w:usb0="80001AFF" w:usb1="0000396B" w:usb2="00000000" w:usb3="00000000" w:csb0="0000003F" w:csb1="D7F7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0022135">
    <w:nsid w:val="5A011BF7"/>
    <w:multiLevelType w:val="multilevel"/>
    <w:tmpl w:val="5A011BF7"/>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5100221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22838"/>
    <w:rsid w:val="18422838"/>
    <w:rsid w:val="6C3A21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4">
    <w:name w:val="Hyperlink"/>
    <w:basedOn w:val="3"/>
    <w:uiPriority w:val="0"/>
    <w:rPr>
      <w:color w:val="0000FF"/>
      <w:u w:val="single"/>
    </w:rPr>
  </w:style>
  <w:style w:type="character" w:customStyle="1" w:styleId="6">
    <w:name w:val="apple-converted-spac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ompany>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2020-07-09T05:26:00Z</dcterms:created>
  <dc:creator>Administrator</dc:creator>
  <cp:lastModifiedBy>Administrator</cp:lastModifiedBy>
  <dcterms:modified xsi:type="dcterms:W3CDTF">2020-07-09T05:47:25Z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