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b/>
          <w:bCs/>
          <w:sz w:val="84"/>
          <w:szCs w:val="84"/>
        </w:rPr>
      </w:pPr>
      <w:r>
        <w:rPr>
          <w:rFonts w:hint="eastAsia" w:ascii="黑体" w:hAnsi="黑体" w:eastAsia="黑体" w:cs="黑体"/>
          <w:b/>
          <w:bCs/>
          <w:sz w:val="84"/>
          <w:szCs w:val="84"/>
        </w:rPr>
        <w:t>第十个“师德建设月”</w:t>
      </w:r>
    </w:p>
    <w:p>
      <w:pPr>
        <w:jc w:val="center"/>
        <w:rPr>
          <w:rFonts w:ascii="华文行楷" w:eastAsia="华文行楷" w:cs="Times New Roman"/>
          <w:b/>
          <w:bCs/>
          <w:sz w:val="24"/>
          <w:szCs w:val="24"/>
        </w:rPr>
      </w:pPr>
      <w:r>
        <w:pict>
          <v:shape id="_x0000_s1026" o:spid="_x0000_s1026" o:spt="75" alt="20110406231234227" type="#_x0000_t75" style="position:absolute;left:0pt;margin-top:25.45pt;height:322.2pt;width:469.2pt;mso-position-horizontal:center;z-index:-251658240;mso-width-relative:page;mso-height-relative:page;" filled="f" o:preferrelative="t" stroked="f" coordsize="21600,21600">
            <v:path/>
            <v:fill on="f" focussize="0,0"/>
            <v:stroke on="f" joinstyle="miter"/>
            <v:imagedata r:id="rId10" o:title=""/>
            <o:lock v:ext="edit" aspectratio="t"/>
          </v:shape>
        </w:pict>
      </w:r>
    </w:p>
    <w:p>
      <w:pPr>
        <w:jc w:val="center"/>
        <w:rPr>
          <w:rFonts w:ascii="华文行楷" w:eastAsia="华文行楷" w:cs="Times New Roman"/>
          <w:b/>
          <w:bCs/>
          <w:sz w:val="24"/>
          <w:szCs w:val="24"/>
        </w:rPr>
      </w:pPr>
    </w:p>
    <w:p>
      <w:pPr>
        <w:jc w:val="center"/>
        <w:rPr>
          <w:rFonts w:ascii="华文行楷" w:eastAsia="华文行楷" w:cs="Times New Roman"/>
          <w:b/>
          <w:bCs/>
          <w:sz w:val="96"/>
          <w:szCs w:val="96"/>
        </w:rPr>
      </w:pPr>
      <w:r>
        <w:rPr>
          <w:rFonts w:hint="eastAsia" w:ascii="华文行楷" w:eastAsia="华文行楷" w:cs="华文行楷"/>
          <w:b/>
          <w:bCs/>
          <w:sz w:val="96"/>
          <w:szCs w:val="96"/>
        </w:rPr>
        <w:t>活动材料</w:t>
      </w:r>
    </w:p>
    <w:p>
      <w:pPr>
        <w:rPr>
          <w:rFonts w:ascii="华文行楷" w:eastAsia="华文行楷" w:cs="Times New Roman"/>
          <w:b/>
          <w:bCs/>
          <w:sz w:val="72"/>
          <w:szCs w:val="72"/>
        </w:rPr>
      </w:pPr>
    </w:p>
    <w:p>
      <w:pPr>
        <w:jc w:val="left"/>
        <w:rPr>
          <w:rFonts w:ascii="华文行楷" w:eastAsia="华文行楷" w:cs="Times New Roman"/>
          <w:sz w:val="52"/>
          <w:szCs w:val="52"/>
        </w:rPr>
      </w:pPr>
    </w:p>
    <w:p>
      <w:pPr>
        <w:jc w:val="left"/>
        <w:rPr>
          <w:rFonts w:ascii="华文行楷" w:eastAsia="华文行楷" w:cs="Times New Roman"/>
          <w:sz w:val="52"/>
          <w:szCs w:val="52"/>
        </w:rPr>
      </w:pPr>
    </w:p>
    <w:p>
      <w:pPr>
        <w:ind w:firstLine="2600" w:firstLineChars="500"/>
        <w:jc w:val="left"/>
        <w:rPr>
          <w:rFonts w:ascii="华文行楷" w:eastAsia="华文行楷" w:cs="Times New Roman"/>
          <w:sz w:val="52"/>
          <w:szCs w:val="52"/>
        </w:rPr>
      </w:pPr>
    </w:p>
    <w:p>
      <w:pPr>
        <w:jc w:val="left"/>
        <w:rPr>
          <w:rFonts w:ascii="华文行楷" w:eastAsia="华文行楷" w:cs="Times New Roman"/>
          <w:sz w:val="24"/>
          <w:szCs w:val="24"/>
        </w:rPr>
      </w:pPr>
    </w:p>
    <w:p>
      <w:pPr>
        <w:jc w:val="left"/>
        <w:rPr>
          <w:rFonts w:ascii="华文行楷" w:eastAsia="华文行楷" w:cs="Times New Roman"/>
          <w:b/>
          <w:bCs/>
          <w:sz w:val="24"/>
          <w:szCs w:val="24"/>
        </w:rPr>
      </w:pPr>
    </w:p>
    <w:p>
      <w:pPr>
        <w:ind w:firstLine="2610" w:firstLineChars="500"/>
        <w:jc w:val="left"/>
        <w:rPr>
          <w:rFonts w:hint="eastAsia" w:ascii="华文行楷" w:eastAsia="华文行楷" w:cs="华文行楷"/>
          <w:b/>
          <w:bCs/>
          <w:sz w:val="52"/>
          <w:szCs w:val="52"/>
        </w:rPr>
      </w:pPr>
    </w:p>
    <w:p>
      <w:pPr>
        <w:ind w:firstLine="2610" w:firstLineChars="500"/>
        <w:jc w:val="left"/>
        <w:rPr>
          <w:rFonts w:hint="eastAsia" w:ascii="华文行楷" w:eastAsia="华文行楷" w:cs="华文行楷"/>
          <w:b/>
          <w:bCs/>
          <w:sz w:val="52"/>
          <w:szCs w:val="52"/>
        </w:rPr>
      </w:pPr>
    </w:p>
    <w:p>
      <w:pPr>
        <w:ind w:firstLine="2610" w:firstLineChars="500"/>
        <w:jc w:val="left"/>
        <w:rPr>
          <w:rFonts w:ascii="华文行楷" w:eastAsia="华文行楷" w:cs="华文行楷"/>
          <w:b/>
          <w:bCs/>
          <w:sz w:val="52"/>
          <w:szCs w:val="52"/>
          <w:u w:val="single"/>
        </w:rPr>
      </w:pPr>
      <w:r>
        <w:rPr>
          <w:rFonts w:hint="eastAsia" w:ascii="华文行楷" w:eastAsia="华文行楷" w:cs="华文行楷"/>
          <w:b/>
          <w:bCs/>
          <w:sz w:val="52"/>
          <w:szCs w:val="52"/>
        </w:rPr>
        <w:t>姓名：</w:t>
      </w:r>
      <w:r>
        <w:rPr>
          <w:rFonts w:ascii="华文行楷" w:eastAsia="华文行楷" w:cs="华文行楷"/>
          <w:b/>
          <w:bCs/>
          <w:sz w:val="52"/>
          <w:szCs w:val="52"/>
          <w:u w:val="single"/>
        </w:rPr>
        <w:t xml:space="preserve"> </w:t>
      </w:r>
      <w:r>
        <w:rPr>
          <w:rFonts w:hint="eastAsia" w:ascii="华文行楷" w:eastAsia="华文行楷" w:cs="华文行楷"/>
          <w:b/>
          <w:bCs/>
          <w:sz w:val="52"/>
          <w:szCs w:val="52"/>
          <w:u w:val="single"/>
          <w:lang w:eastAsia="zh-CN"/>
        </w:rPr>
        <w:t>杨蕾</w:t>
      </w:r>
      <w:r>
        <w:rPr>
          <w:rFonts w:ascii="华文行楷" w:eastAsia="华文行楷" w:cs="华文行楷"/>
          <w:b/>
          <w:bCs/>
          <w:sz w:val="52"/>
          <w:szCs w:val="52"/>
          <w:u w:val="single"/>
        </w:rPr>
        <w:t xml:space="preserve"> </w:t>
      </w:r>
    </w:p>
    <w:p>
      <w:pPr>
        <w:jc w:val="center"/>
        <w:rPr>
          <w:rFonts w:ascii="华文行楷" w:eastAsia="华文行楷" w:cs="Times New Roman"/>
          <w:sz w:val="24"/>
          <w:szCs w:val="24"/>
        </w:rPr>
      </w:pPr>
    </w:p>
    <w:p>
      <w:pPr>
        <w:jc w:val="center"/>
        <w:rPr>
          <w:rFonts w:ascii="华文行楷" w:eastAsia="华文行楷" w:cs="华文行楷"/>
          <w:b/>
          <w:bCs/>
          <w:sz w:val="52"/>
          <w:szCs w:val="52"/>
        </w:rPr>
      </w:pPr>
      <w:r>
        <w:rPr>
          <w:rFonts w:hint="eastAsia" w:ascii="华文行楷" w:eastAsia="华文行楷" w:cs="华文行楷"/>
          <w:b/>
          <w:bCs/>
          <w:sz w:val="52"/>
          <w:szCs w:val="52"/>
        </w:rPr>
        <w:t>武进区前黄中心小学</w:t>
      </w:r>
      <w:r>
        <w:rPr>
          <w:rFonts w:ascii="华文行楷" w:eastAsia="华文行楷" w:cs="华文行楷"/>
          <w:b/>
          <w:bCs/>
          <w:sz w:val="52"/>
          <w:szCs w:val="52"/>
        </w:rPr>
        <w:t xml:space="preserve">   </w:t>
      </w:r>
    </w:p>
    <w:p>
      <w:pPr>
        <w:jc w:val="center"/>
        <w:rPr>
          <w:rFonts w:ascii="华文行楷" w:eastAsia="华文行楷" w:cs="Times New Roman"/>
          <w:b/>
          <w:bCs/>
          <w:sz w:val="52"/>
          <w:szCs w:val="52"/>
        </w:rPr>
      </w:pPr>
      <w:r>
        <w:rPr>
          <w:rFonts w:hint="eastAsia" w:ascii="华文行楷" w:eastAsia="华文行楷" w:cs="华文行楷"/>
          <w:b/>
          <w:bCs/>
          <w:sz w:val="52"/>
          <w:szCs w:val="52"/>
        </w:rPr>
        <w:t>二</w:t>
      </w:r>
      <w:r>
        <w:rPr>
          <w:rFonts w:ascii="华文行楷" w:eastAsia="华文行楷" w:cs="华文行楷"/>
          <w:b/>
          <w:bCs/>
          <w:sz w:val="52"/>
          <w:szCs w:val="52"/>
        </w:rPr>
        <w:t>0</w:t>
      </w:r>
      <w:r>
        <w:rPr>
          <w:rFonts w:hint="eastAsia" w:ascii="华文行楷" w:eastAsia="华文行楷" w:cs="华文行楷"/>
          <w:b/>
          <w:bCs/>
          <w:sz w:val="52"/>
          <w:szCs w:val="52"/>
        </w:rPr>
        <w:t>一七年九月</w:t>
      </w:r>
    </w:p>
    <w:p>
      <w:pPr>
        <w:jc w:val="left"/>
        <w:rPr>
          <w:rFonts w:ascii="宋体" w:cs="Times New Roman"/>
          <w:b/>
          <w:bCs/>
        </w:rPr>
      </w:pPr>
    </w:p>
    <w:p>
      <w:pPr>
        <w:jc w:val="left"/>
        <w:rPr>
          <w:rFonts w:ascii="宋体" w:cs="Times New Roman"/>
          <w:b/>
          <w:bCs/>
        </w:rPr>
      </w:pPr>
    </w:p>
    <w:p>
      <w:pPr>
        <w:jc w:val="left"/>
        <w:rPr>
          <w:rFonts w:ascii="宋体" w:cs="Times New Roman"/>
          <w:b/>
          <w:bCs/>
        </w:rPr>
      </w:pPr>
    </w:p>
    <w:p>
      <w:pPr>
        <w:jc w:val="left"/>
        <w:rPr>
          <w:rFonts w:ascii="宋体" w:cs="Times New Roman"/>
          <w:b/>
          <w:bCs/>
        </w:rPr>
      </w:pPr>
    </w:p>
    <w:p>
      <w:pPr>
        <w:jc w:val="left"/>
        <w:rPr>
          <w:rFonts w:hint="eastAsia" w:ascii="宋体" w:hAnsi="宋体" w:cs="宋体"/>
          <w:b/>
          <w:bCs/>
        </w:rPr>
      </w:pPr>
    </w:p>
    <w:p>
      <w:pPr>
        <w:jc w:val="left"/>
        <w:rPr>
          <w:rFonts w:hint="eastAsia" w:ascii="宋体" w:hAnsi="宋体" w:cs="宋体"/>
          <w:b/>
          <w:bCs/>
        </w:rPr>
      </w:pPr>
    </w:p>
    <w:p>
      <w:pPr>
        <w:jc w:val="left"/>
        <w:rPr>
          <w:rFonts w:ascii="宋体" w:cs="Times New Roman"/>
          <w:b/>
          <w:bCs/>
        </w:rPr>
      </w:pPr>
      <w:r>
        <w:rPr>
          <w:rFonts w:hint="eastAsia" w:ascii="宋体" w:hAnsi="宋体" w:cs="宋体"/>
          <w:b/>
          <w:bCs/>
        </w:rPr>
        <w:t>前黄中心小学第十个“师德建设月”活动</w:t>
      </w:r>
      <w:r>
        <w:rPr>
          <w:rFonts w:ascii="宋体" w:hAnsi="宋体" w:cs="宋体"/>
          <w:b/>
          <w:bCs/>
        </w:rPr>
        <w:t>——</w:t>
      </w:r>
      <w:r>
        <w:rPr>
          <w:rFonts w:hint="eastAsia" w:ascii="宋体" w:hAnsi="宋体" w:cs="宋体"/>
          <w:b/>
          <w:bCs/>
        </w:rPr>
        <w:t>学习材料</w:t>
      </w:r>
    </w:p>
    <w:p>
      <w:pPr>
        <w:jc w:val="center"/>
        <w:rPr>
          <w:rFonts w:ascii="宋体" w:cs="Times New Roman"/>
          <w:sz w:val="30"/>
          <w:szCs w:val="30"/>
        </w:rPr>
      </w:pPr>
      <w:r>
        <w:rPr>
          <w:rFonts w:hint="eastAsia" w:ascii="宋体" w:hAnsi="宋体" w:cs="宋体"/>
          <w:sz w:val="30"/>
          <w:szCs w:val="30"/>
        </w:rPr>
        <w:t>前黄中心小学师德建设学习记载表</w:t>
      </w:r>
    </w:p>
    <w:tbl>
      <w:tblPr>
        <w:tblStyle w:val="6"/>
        <w:tblW w:w="9302"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672"/>
        <w:gridCol w:w="3104"/>
        <w:gridCol w:w="1672"/>
        <w:gridCol w:w="285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1672" w:type="dxa"/>
            <w:tcBorders>
              <w:top w:val="single" w:color="auto" w:sz="12" w:space="0"/>
            </w:tcBorders>
            <w:vAlign w:val="center"/>
          </w:tcPr>
          <w:p>
            <w:pPr>
              <w:jc w:val="center"/>
              <w:rPr>
                <w:rFonts w:ascii="宋体" w:cs="Times New Roman"/>
                <w:sz w:val="24"/>
                <w:szCs w:val="24"/>
              </w:rPr>
            </w:pPr>
            <w:r>
              <w:rPr>
                <w:rFonts w:hint="eastAsia" w:ascii="宋体" w:hAnsi="宋体" w:cs="宋体"/>
                <w:sz w:val="24"/>
                <w:szCs w:val="24"/>
              </w:rPr>
              <w:t>姓</w:t>
            </w:r>
            <w:r>
              <w:rPr>
                <w:rFonts w:ascii="宋体" w:hAnsi="宋体" w:cs="宋体"/>
                <w:sz w:val="24"/>
                <w:szCs w:val="24"/>
              </w:rPr>
              <w:t xml:space="preserve">    </w:t>
            </w:r>
            <w:r>
              <w:rPr>
                <w:rFonts w:hint="eastAsia" w:ascii="宋体" w:hAnsi="宋体" w:cs="宋体"/>
                <w:sz w:val="24"/>
                <w:szCs w:val="24"/>
              </w:rPr>
              <w:t>名</w:t>
            </w:r>
          </w:p>
        </w:tc>
        <w:tc>
          <w:tcPr>
            <w:tcW w:w="3104" w:type="dxa"/>
            <w:tcBorders>
              <w:top w:val="single" w:color="auto" w:sz="12" w:space="0"/>
            </w:tcBorders>
            <w:vAlign w:val="center"/>
          </w:tcPr>
          <w:p>
            <w:pPr>
              <w:jc w:val="center"/>
              <w:rPr>
                <w:rFonts w:hint="eastAsia" w:ascii="宋体" w:eastAsia="宋体" w:cs="Times New Roman"/>
                <w:sz w:val="24"/>
                <w:szCs w:val="24"/>
                <w:lang w:eastAsia="zh-CN"/>
              </w:rPr>
            </w:pPr>
            <w:r>
              <w:rPr>
                <w:rFonts w:hint="eastAsia" w:ascii="宋体" w:hAnsi="宋体" w:cs="宋体"/>
                <w:sz w:val="24"/>
                <w:szCs w:val="24"/>
                <w:lang w:eastAsia="zh-CN"/>
              </w:rPr>
              <w:t>杨蕾</w:t>
            </w:r>
          </w:p>
        </w:tc>
        <w:tc>
          <w:tcPr>
            <w:tcW w:w="1672" w:type="dxa"/>
            <w:tcBorders>
              <w:top w:val="single" w:color="auto" w:sz="12" w:space="0"/>
            </w:tcBorders>
            <w:vAlign w:val="center"/>
          </w:tcPr>
          <w:p>
            <w:pPr>
              <w:jc w:val="center"/>
              <w:rPr>
                <w:rFonts w:ascii="宋体" w:cs="Times New Roman"/>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tc>
        <w:tc>
          <w:tcPr>
            <w:tcW w:w="2854" w:type="dxa"/>
            <w:tcBorders>
              <w:top w:val="single" w:color="auto" w:sz="12" w:space="0"/>
            </w:tcBorders>
            <w:vAlign w:val="center"/>
          </w:tcPr>
          <w:p>
            <w:pPr>
              <w:jc w:val="center"/>
              <w:rPr>
                <w:rFonts w:ascii="宋体" w:hAnsi="宋体" w:cs="宋体"/>
                <w:sz w:val="24"/>
                <w:szCs w:val="24"/>
              </w:rPr>
            </w:pPr>
            <w:r>
              <w:rPr>
                <w:rFonts w:ascii="宋体" w:hAnsi="宋体" w:cs="宋体"/>
                <w:sz w:val="24"/>
                <w:szCs w:val="24"/>
              </w:rPr>
              <w:t>20170913</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1672" w:type="dxa"/>
            <w:vAlign w:val="center"/>
          </w:tcPr>
          <w:p>
            <w:pPr>
              <w:jc w:val="center"/>
              <w:rPr>
                <w:rFonts w:ascii="宋体" w:cs="Times New Roman"/>
                <w:sz w:val="24"/>
                <w:szCs w:val="24"/>
              </w:rPr>
            </w:pPr>
            <w:r>
              <w:rPr>
                <w:rFonts w:hint="eastAsia" w:ascii="宋体" w:hAnsi="宋体" w:cs="宋体"/>
                <w:sz w:val="24"/>
                <w:szCs w:val="24"/>
              </w:rPr>
              <w:t>主</w:t>
            </w:r>
            <w:r>
              <w:rPr>
                <w:rFonts w:ascii="宋体" w:hAnsi="宋体" w:cs="宋体"/>
                <w:sz w:val="24"/>
                <w:szCs w:val="24"/>
              </w:rPr>
              <w:t xml:space="preserve">    </w:t>
            </w:r>
            <w:r>
              <w:rPr>
                <w:rFonts w:hint="eastAsia" w:ascii="宋体" w:hAnsi="宋体" w:cs="宋体"/>
                <w:sz w:val="24"/>
                <w:szCs w:val="24"/>
              </w:rPr>
              <w:t>题</w:t>
            </w:r>
          </w:p>
        </w:tc>
        <w:tc>
          <w:tcPr>
            <w:tcW w:w="7630" w:type="dxa"/>
            <w:gridSpan w:val="3"/>
            <w:vAlign w:val="center"/>
          </w:tcPr>
          <w:p>
            <w:pPr>
              <w:spacing w:line="240" w:lineRule="exact"/>
              <w:jc w:val="center"/>
              <w:rPr>
                <w:rFonts w:ascii="宋体" w:cs="Times New Roman"/>
              </w:rPr>
            </w:pPr>
            <w:r>
              <w:rPr>
                <w:rFonts w:hint="eastAsia" w:ascii="宋体" w:hAnsi="宋体" w:cs="宋体"/>
              </w:rPr>
              <w:t>黄大年先进事迹（见前小工会</w:t>
            </w:r>
            <w:r>
              <w:rPr>
                <w:rFonts w:ascii="宋体" w:cs="宋体"/>
              </w:rPr>
              <w:t>-</w:t>
            </w:r>
            <w:r>
              <w:rPr>
                <w:rFonts w:hint="eastAsia" w:ascii="宋体" w:hAnsi="宋体" w:cs="宋体"/>
              </w:rPr>
              <w:t>师德师风</w:t>
            </w:r>
            <w:r>
              <w:rPr>
                <w:rFonts w:ascii="宋体" w:cs="宋体"/>
              </w:rPr>
              <w:t>-</w:t>
            </w:r>
            <w:r>
              <w:rPr>
                <w:rFonts w:hint="eastAsia" w:ascii="宋体" w:hAnsi="宋体" w:cs="宋体"/>
              </w:rPr>
              <w:t>师德典型栏目）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9302" w:type="dxa"/>
            <w:gridSpan w:val="4"/>
            <w:vAlign w:val="center"/>
          </w:tcPr>
          <w:p>
            <w:pPr>
              <w:spacing w:line="240" w:lineRule="exact"/>
              <w:jc w:val="center"/>
              <w:rPr>
                <w:rFonts w:ascii="宋体" w:cs="Times New Roman"/>
              </w:rPr>
            </w:pPr>
            <w:r>
              <w:rPr>
                <w:rFonts w:hint="eastAsia" w:ascii="宋体" w:hAnsi="宋体" w:cs="宋体"/>
              </w:rPr>
              <w:t>内容摘要</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32" w:hRule="atLeast"/>
          <w:jc w:val="center"/>
        </w:trPr>
        <w:tc>
          <w:tcPr>
            <w:tcW w:w="9302" w:type="dxa"/>
            <w:gridSpan w:val="4"/>
          </w:tcPr>
          <w:p>
            <w:pPr>
              <w:pStyle w:val="4"/>
              <w:spacing w:before="0" w:beforeAutospacing="0" w:after="0" w:afterAutospacing="0" w:line="326" w:lineRule="atLeast"/>
              <w:rPr>
                <w:rFonts w:cs="Times New Roman"/>
                <w:color w:val="333333"/>
              </w:rPr>
            </w:pPr>
            <w:r>
              <w:rPr>
                <w:rFonts w:cs="Times New Roman"/>
                <w:color w:val="333333"/>
                <w:sz w:val="19"/>
                <w:szCs w:val="19"/>
              </w:rPr>
              <w:t>  </w:t>
            </w:r>
            <w:r>
              <w:rPr>
                <w:color w:val="333333"/>
              </w:rPr>
              <w:t xml:space="preserve"> </w:t>
            </w:r>
            <w:r>
              <w:rPr>
                <w:rFonts w:hint="eastAsia"/>
                <w:color w:val="333333"/>
              </w:rPr>
              <w:t>黄大年教授是无私的爱国者。作为华侨精英，旅英期间，他生活富足，工作如意，但仍心系华夏，一心报国，曾多次回国讲学，并以多种形式支持国家建设。</w:t>
            </w:r>
            <w:r>
              <w:rPr>
                <w:color w:val="333333"/>
              </w:rPr>
              <w:t>2009</w:t>
            </w:r>
            <w:r>
              <w:rPr>
                <w:rFonts w:hint="eastAsia"/>
                <w:color w:val="333333"/>
              </w:rPr>
              <w:t>年</w:t>
            </w:r>
            <w:r>
              <w:rPr>
                <w:color w:val="333333"/>
              </w:rPr>
              <w:t>12</w:t>
            </w:r>
            <w:r>
              <w:rPr>
                <w:rFonts w:hint="eastAsia"/>
                <w:color w:val="333333"/>
              </w:rPr>
              <w:t>月，在国家和母校事业的召唤下，他毅然回到母校、回到祖国。回国后，他首推我国的实物车载、舰载、机载和星载“快速移动平台探测技术”研发工作，研究能够在空中、水面和深水环境下，高效率获取空间分布的重力场、磁场、电磁场、放射性能谱和光电等数据的地球物理探测方法和技术，构建服务于陆地、海域、复杂地理环境和地质条件下的精确航空测量技术体系，被广泛应用于油气和矿产资源勘探以及军民两用技术领域中。“快速移动平台探测技术”是世界科技强国竭力追求的核心技术，也是国家科技实力的重要标志。</w:t>
            </w:r>
          </w:p>
          <w:p>
            <w:pPr>
              <w:pStyle w:val="4"/>
              <w:spacing w:before="0" w:beforeAutospacing="0" w:after="0" w:afterAutospacing="0" w:line="326" w:lineRule="atLeast"/>
              <w:rPr>
                <w:rFonts w:cs="Times New Roman"/>
                <w:color w:val="333333"/>
              </w:rPr>
            </w:pPr>
            <w:r>
              <w:rPr>
                <w:rFonts w:cs="Times New Roman"/>
                <w:color w:val="333333"/>
              </w:rPr>
              <w:t> </w:t>
            </w:r>
            <w:r>
              <w:rPr>
                <w:color w:val="333333"/>
              </w:rPr>
              <w:t xml:space="preserve">  </w:t>
            </w:r>
            <w:r>
              <w:rPr>
                <w:rFonts w:hint="eastAsia"/>
                <w:color w:val="333333"/>
              </w:rPr>
              <w:t>黄大年教授是杰出的人民教师。他担任学校本硕连读实验班“李四光班”（本科）班主任，指导班级获得长春市“十佳班级”荣誉称号。他指导研究生在《地球物理学》杂志发表亮点文章，获国际专业年会特邀。他注重为青年教师和研究生创造国际交流和系统培训机会，提高了青年师生在国际层面的交流互动能力。他多次受邀参加中央统战部专家咨询团队，赴甘肃金川等西北地区指导地方科技建设，赴江浙等经济发达地区指导经济转型；参加吉林省委组织部专家咨询团队，深入吉林省部分地区推动和协助地方产业转型。他多次担任国家“千人计划”和教育部“长江学者奖励计划”评审专家，为国家引进和培育高端人才提供服务。黄大年教授曾获得中华全国归国华侨联合会“中国侨界贡献奖”，是吉林省劳动模范、长春市劳动模范、吉林大学“三育人”标兵。</w:t>
            </w:r>
          </w:p>
          <w:p>
            <w:pPr>
              <w:pStyle w:val="4"/>
              <w:spacing w:before="0" w:beforeAutospacing="0" w:after="0" w:afterAutospacing="0" w:line="326" w:lineRule="atLeast"/>
              <w:rPr>
                <w:rFonts w:cs="Times New Roman"/>
                <w:color w:val="333333"/>
              </w:rPr>
            </w:pPr>
            <w:r>
              <w:rPr>
                <w:rFonts w:cs="Times New Roman"/>
                <w:color w:val="333333"/>
              </w:rPr>
              <w:t>  </w:t>
            </w:r>
            <w:r>
              <w:rPr>
                <w:rFonts w:hint="eastAsia"/>
                <w:color w:val="333333"/>
              </w:rPr>
              <w:t>黄大年教授是中国共产党的优秀党员。他思想进步，拼搏争先，于</w:t>
            </w:r>
            <w:r>
              <w:rPr>
                <w:color w:val="333333"/>
              </w:rPr>
              <w:t>1988</w:t>
            </w:r>
            <w:r>
              <w:rPr>
                <w:rFonts w:hint="eastAsia"/>
                <w:color w:val="333333"/>
              </w:rPr>
              <w:t>年</w:t>
            </w:r>
            <w:r>
              <w:rPr>
                <w:color w:val="333333"/>
              </w:rPr>
              <w:t>1</w:t>
            </w:r>
            <w:r>
              <w:rPr>
                <w:rFonts w:hint="eastAsia"/>
                <w:color w:val="333333"/>
              </w:rPr>
              <w:t>月加入中国共产党。</w:t>
            </w:r>
            <w:r>
              <w:rPr>
                <w:color w:val="333333"/>
              </w:rPr>
              <w:t>1992</w:t>
            </w:r>
            <w:r>
              <w:rPr>
                <w:rFonts w:hint="eastAsia"/>
                <w:color w:val="333333"/>
              </w:rPr>
              <w:t>年以后他长期在国外学习和工作，未能参加党组织生活。归国后，他的政治表现和工作业绩非常突出，在此期间，他曾主动向党组织申请恢复其党籍。经基层党支部和学院党委审核推荐，吉林大学党委审议决定报请中共吉林省委追认黄大年教授为中共党员，</w:t>
            </w:r>
            <w:r>
              <w:rPr>
                <w:color w:val="333333"/>
              </w:rPr>
              <w:t>2017</w:t>
            </w:r>
            <w:r>
              <w:rPr>
                <w:rFonts w:hint="eastAsia"/>
                <w:color w:val="333333"/>
              </w:rPr>
              <w:t>年</w:t>
            </w:r>
            <w:r>
              <w:rPr>
                <w:color w:val="333333"/>
              </w:rPr>
              <w:t>1</w:t>
            </w:r>
            <w:r>
              <w:rPr>
                <w:rFonts w:hint="eastAsia"/>
                <w:color w:val="333333"/>
              </w:rPr>
              <w:t>月</w:t>
            </w:r>
            <w:r>
              <w:rPr>
                <w:color w:val="333333"/>
              </w:rPr>
              <w:t>10</w:t>
            </w:r>
            <w:r>
              <w:rPr>
                <w:rFonts w:hint="eastAsia"/>
                <w:color w:val="333333"/>
              </w:rPr>
              <w:t>日，中共吉林省委同意追认黄大年教授为中共党员。他把全部精力奉献给了党和国家的教育、科技和国防事业，奉献给了培养他成长、帮助他实现梦想的吉林大学。他淡泊名利，无私奉献，不计得失，忘我工作，直至生命的最后一刻。</w:t>
            </w:r>
          </w:p>
          <w:p>
            <w:pPr>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9302" w:type="dxa"/>
            <w:gridSpan w:val="4"/>
            <w:vAlign w:val="center"/>
          </w:tcPr>
          <w:p>
            <w:pPr>
              <w:jc w:val="center"/>
              <w:rPr>
                <w:rFonts w:ascii="宋体" w:cs="Times New Roman"/>
                <w:sz w:val="24"/>
                <w:szCs w:val="24"/>
              </w:rPr>
            </w:pPr>
            <w:r>
              <w:rPr>
                <w:rFonts w:hint="eastAsia" w:ascii="宋体" w:hAnsi="宋体" w:cs="宋体"/>
                <w:sz w:val="24"/>
                <w:szCs w:val="24"/>
              </w:rPr>
              <w:t>学习体会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1748" w:hRule="atLeast"/>
          <w:jc w:val="center"/>
        </w:trPr>
        <w:tc>
          <w:tcPr>
            <w:tcW w:w="9302" w:type="dxa"/>
            <w:gridSpan w:val="4"/>
            <w:tcBorders>
              <w:bottom w:val="single" w:color="auto" w:sz="12" w:space="0"/>
            </w:tcBorders>
          </w:tcPr>
          <w:p>
            <w:pPr>
              <w:ind w:firstLine="480" w:firstLineChars="200"/>
              <w:rPr>
                <w:rFonts w:ascii="宋体" w:cs="Times New Roman"/>
                <w:sz w:val="24"/>
                <w:szCs w:val="24"/>
              </w:rPr>
            </w:pPr>
            <w:r>
              <w:rPr>
                <w:rFonts w:hint="eastAsia" w:ascii="宋体" w:hAnsi="宋体" w:cs="宋体"/>
                <w:color w:val="222222"/>
                <w:sz w:val="24"/>
                <w:szCs w:val="24"/>
                <w:shd w:val="clear" w:color="auto" w:fill="FFFFFF"/>
              </w:rPr>
              <w:t>值得社会各行各业效仿和尊重的创新精神。当今世界，科技日新月异，创新是催化剂，没有创新，就不会有活力，中国实现“弯道超车”，除了需要每个人、每个行业人员爱岗敬业，兢兢业业，精益求精外，更需要像黄大年一样的科技人才，不断探索，引领创新。黄大年同志敢于担当，敢于实践，敢于幻想，敢于从无到有，敢为人先的品质和科学精神，在当今抄袭成风的知识界，无疑是一剂镇静剂、清醒剂、催化剂，轻装上阵、砥砺前行，这正是我们不断学习、继承和发扬黄大年精神之所在。</w:t>
            </w:r>
          </w:p>
        </w:tc>
      </w:tr>
    </w:tbl>
    <w:p>
      <w:pPr>
        <w:jc w:val="left"/>
        <w:rPr>
          <w:rFonts w:ascii="宋体" w:cs="Times New Roman"/>
          <w:b/>
          <w:bCs/>
        </w:rPr>
      </w:pPr>
    </w:p>
    <w:p>
      <w:pPr>
        <w:jc w:val="left"/>
        <w:rPr>
          <w:rFonts w:ascii="宋体" w:cs="Times New Roman"/>
          <w:b/>
          <w:bCs/>
        </w:rPr>
      </w:pPr>
      <w:r>
        <w:rPr>
          <w:rFonts w:hint="eastAsia" w:ascii="宋体" w:hAnsi="宋体" w:cs="宋体"/>
          <w:b/>
          <w:bCs/>
        </w:rPr>
        <w:t>前黄中心小学第十个“师德建设月”活动</w:t>
      </w:r>
      <w:r>
        <w:rPr>
          <w:rFonts w:ascii="宋体" w:hAnsi="宋体" w:cs="宋体"/>
          <w:b/>
          <w:bCs/>
        </w:rPr>
        <w:t>——</w:t>
      </w:r>
      <w:r>
        <w:rPr>
          <w:rFonts w:hint="eastAsia" w:ascii="宋体" w:hAnsi="宋体" w:cs="宋体"/>
          <w:b/>
          <w:bCs/>
        </w:rPr>
        <w:t>案例分析</w:t>
      </w:r>
    </w:p>
    <w:p>
      <w:pPr>
        <w:jc w:val="center"/>
        <w:rPr>
          <w:rFonts w:ascii="宋体" w:cs="Times New Roman"/>
          <w:sz w:val="30"/>
          <w:szCs w:val="30"/>
        </w:rPr>
      </w:pPr>
    </w:p>
    <w:tbl>
      <w:tblPr>
        <w:tblStyle w:val="6"/>
        <w:tblW w:w="9287"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28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583" w:hRule="atLeast"/>
          <w:jc w:val="center"/>
        </w:trPr>
        <w:tc>
          <w:tcPr>
            <w:tcW w:w="9287" w:type="dxa"/>
            <w:tcBorders>
              <w:top w:val="single" w:color="auto" w:sz="12" w:space="0"/>
            </w:tcBorders>
          </w:tcPr>
          <w:p>
            <w:pPr>
              <w:spacing w:line="500" w:lineRule="exact"/>
              <w:rPr>
                <w:rFonts w:ascii="宋体" w:cs="Times New Roman"/>
                <w:b/>
                <w:bCs/>
                <w:sz w:val="24"/>
                <w:szCs w:val="24"/>
              </w:rPr>
            </w:pPr>
            <w:r>
              <w:rPr>
                <w:rFonts w:hint="eastAsia" w:ascii="宋体" w:hAnsi="宋体" w:cs="宋体"/>
                <w:b/>
                <w:bCs/>
                <w:sz w:val="24"/>
                <w:szCs w:val="24"/>
              </w:rPr>
              <w:t>案例：</w:t>
            </w:r>
          </w:p>
          <w:p>
            <w:pPr>
              <w:jc w:val="center"/>
              <w:rPr>
                <w:rFonts w:cs="Times New Roman"/>
                <w:b/>
                <w:bCs/>
                <w:sz w:val="24"/>
                <w:szCs w:val="24"/>
              </w:rPr>
            </w:pPr>
            <w:r>
              <w:rPr>
                <w:rFonts w:hint="eastAsia" w:cs="宋体"/>
                <w:b/>
                <w:bCs/>
                <w:sz w:val="24"/>
                <w:szCs w:val="24"/>
              </w:rPr>
              <w:t>教师违反师德师风被通报（摘要）</w:t>
            </w:r>
          </w:p>
          <w:p>
            <w:pPr>
              <w:rPr>
                <w:rFonts w:cs="Times New Roman"/>
                <w:b/>
                <w:bCs/>
                <w:sz w:val="24"/>
                <w:szCs w:val="24"/>
              </w:rPr>
            </w:pPr>
            <w:r>
              <w:rPr>
                <w:rFonts w:hint="eastAsia" w:cs="宋体"/>
                <w:b/>
                <w:bCs/>
                <w:sz w:val="24"/>
                <w:szCs w:val="24"/>
              </w:rPr>
              <w:t>本报讯（记者</w:t>
            </w:r>
            <w:r>
              <w:rPr>
                <w:b/>
                <w:bCs/>
                <w:sz w:val="24"/>
                <w:szCs w:val="24"/>
              </w:rPr>
              <w:t xml:space="preserve"> XXX</w:t>
            </w:r>
            <w:r>
              <w:rPr>
                <w:rFonts w:hint="eastAsia" w:cs="宋体"/>
                <w:b/>
                <w:bCs/>
                <w:sz w:val="24"/>
                <w:szCs w:val="24"/>
              </w:rPr>
              <w:t>）记者</w:t>
            </w:r>
            <w:r>
              <w:rPr>
                <w:b/>
                <w:bCs/>
                <w:sz w:val="24"/>
                <w:szCs w:val="24"/>
              </w:rPr>
              <w:t>6</w:t>
            </w:r>
            <w:r>
              <w:rPr>
                <w:rFonts w:hint="eastAsia" w:cs="宋体"/>
                <w:b/>
                <w:bCs/>
                <w:sz w:val="24"/>
                <w:szCs w:val="24"/>
              </w:rPr>
              <w:t>月</w:t>
            </w:r>
            <w:r>
              <w:rPr>
                <w:b/>
                <w:bCs/>
                <w:sz w:val="24"/>
                <w:szCs w:val="24"/>
              </w:rPr>
              <w:t>6</w:t>
            </w:r>
            <w:r>
              <w:rPr>
                <w:rFonts w:hint="eastAsia" w:cs="宋体"/>
                <w:b/>
                <w:bCs/>
                <w:sz w:val="24"/>
                <w:szCs w:val="24"/>
              </w:rPr>
              <w:t>日从省教育厅获悉，我省</w:t>
            </w:r>
            <w:r>
              <w:rPr>
                <w:b/>
                <w:bCs/>
                <w:sz w:val="24"/>
                <w:szCs w:val="24"/>
              </w:rPr>
              <w:t>4</w:t>
            </w:r>
            <w:r>
              <w:rPr>
                <w:rFonts w:hint="eastAsia" w:cs="宋体"/>
                <w:b/>
                <w:bCs/>
                <w:sz w:val="24"/>
                <w:szCs w:val="24"/>
              </w:rPr>
              <w:t>起中小学教师违反师德师风问题被作为典型案例全省通报。</w:t>
            </w:r>
          </w:p>
          <w:p>
            <w:pPr>
              <w:ind w:firstLine="482"/>
              <w:rPr>
                <w:rFonts w:cs="Times New Roman"/>
                <w:b/>
                <w:bCs/>
                <w:sz w:val="24"/>
                <w:szCs w:val="24"/>
              </w:rPr>
            </w:pPr>
            <w:r>
              <w:rPr>
                <w:rFonts w:hint="eastAsia" w:cs="宋体"/>
                <w:b/>
                <w:bCs/>
                <w:sz w:val="24"/>
                <w:szCs w:val="24"/>
              </w:rPr>
              <w:t>…………</w:t>
            </w:r>
          </w:p>
          <w:p>
            <w:pPr>
              <w:ind w:firstLine="482"/>
              <w:rPr>
                <w:rFonts w:cs="Times New Roman"/>
                <w:b/>
                <w:bCs/>
                <w:sz w:val="24"/>
                <w:szCs w:val="24"/>
              </w:rPr>
            </w:pPr>
            <w:r>
              <w:rPr>
                <w:b/>
                <w:bCs/>
                <w:sz w:val="24"/>
                <w:szCs w:val="24"/>
              </w:rPr>
              <w:t>4</w:t>
            </w:r>
            <w:r>
              <w:rPr>
                <w:rFonts w:hint="eastAsia" w:cs="宋体"/>
                <w:b/>
                <w:bCs/>
                <w:sz w:val="24"/>
                <w:szCs w:val="24"/>
              </w:rPr>
              <w:t>月，</w:t>
            </w:r>
            <w:r>
              <w:rPr>
                <w:b/>
                <w:bCs/>
                <w:sz w:val="24"/>
                <w:szCs w:val="24"/>
              </w:rPr>
              <w:t>XX</w:t>
            </w:r>
            <w:r>
              <w:rPr>
                <w:rFonts w:hint="eastAsia" w:cs="宋体"/>
                <w:b/>
                <w:bCs/>
                <w:sz w:val="24"/>
                <w:szCs w:val="24"/>
              </w:rPr>
              <w:t>市教育局突击检查时发现，</w:t>
            </w:r>
            <w:r>
              <w:rPr>
                <w:b/>
                <w:bCs/>
                <w:sz w:val="24"/>
                <w:szCs w:val="24"/>
              </w:rPr>
              <w:t>XX</w:t>
            </w:r>
            <w:r>
              <w:rPr>
                <w:rFonts w:hint="eastAsia" w:cs="宋体"/>
                <w:b/>
                <w:bCs/>
                <w:sz w:val="24"/>
                <w:szCs w:val="24"/>
              </w:rPr>
              <w:t>中学教师</w:t>
            </w:r>
            <w:r>
              <w:rPr>
                <w:b/>
                <w:bCs/>
                <w:sz w:val="24"/>
                <w:szCs w:val="24"/>
              </w:rPr>
              <w:t>XXX</w:t>
            </w:r>
            <w:r>
              <w:rPr>
                <w:rFonts w:hint="eastAsia" w:cs="宋体"/>
                <w:b/>
                <w:bCs/>
                <w:sz w:val="24"/>
                <w:szCs w:val="24"/>
              </w:rPr>
              <w:t>在出租屋内为</w:t>
            </w:r>
            <w:r>
              <w:rPr>
                <w:b/>
                <w:bCs/>
                <w:sz w:val="24"/>
                <w:szCs w:val="24"/>
              </w:rPr>
              <w:t>34</w:t>
            </w:r>
            <w:r>
              <w:rPr>
                <w:rFonts w:hint="eastAsia" w:cs="宋体"/>
                <w:b/>
                <w:bCs/>
                <w:sz w:val="24"/>
                <w:szCs w:val="24"/>
              </w:rPr>
              <w:t>名学生补课，之前已补课</w:t>
            </w:r>
            <w:r>
              <w:rPr>
                <w:b/>
                <w:bCs/>
                <w:sz w:val="24"/>
                <w:szCs w:val="24"/>
              </w:rPr>
              <w:t>2</w:t>
            </w:r>
            <w:r>
              <w:rPr>
                <w:rFonts w:hint="eastAsia" w:cs="宋体"/>
                <w:b/>
                <w:bCs/>
                <w:sz w:val="24"/>
                <w:szCs w:val="24"/>
              </w:rPr>
              <w:t>次，计划第</w:t>
            </w:r>
            <w:r>
              <w:rPr>
                <w:b/>
                <w:bCs/>
                <w:sz w:val="24"/>
                <w:szCs w:val="24"/>
              </w:rPr>
              <w:t>4</w:t>
            </w:r>
            <w:r>
              <w:rPr>
                <w:rFonts w:hint="eastAsia" w:cs="宋体"/>
                <w:b/>
                <w:bCs/>
                <w:sz w:val="24"/>
                <w:szCs w:val="24"/>
              </w:rPr>
              <w:t>次补课后收取费用。</w:t>
            </w:r>
            <w:r>
              <w:rPr>
                <w:b/>
                <w:bCs/>
                <w:sz w:val="24"/>
                <w:szCs w:val="24"/>
              </w:rPr>
              <w:t>XXX</w:t>
            </w:r>
            <w:r>
              <w:rPr>
                <w:rFonts w:hint="eastAsia" w:cs="宋体"/>
                <w:b/>
                <w:bCs/>
                <w:sz w:val="24"/>
                <w:szCs w:val="24"/>
              </w:rPr>
              <w:t>受到党内警告处分，并取消其</w:t>
            </w:r>
            <w:r>
              <w:rPr>
                <w:b/>
                <w:bCs/>
                <w:sz w:val="24"/>
                <w:szCs w:val="24"/>
              </w:rPr>
              <w:t>2017</w:t>
            </w:r>
            <w:r>
              <w:rPr>
                <w:rFonts w:hint="eastAsia" w:cs="宋体"/>
                <w:b/>
                <w:bCs/>
                <w:sz w:val="24"/>
                <w:szCs w:val="24"/>
              </w:rPr>
              <w:t>年度文明奖。</w:t>
            </w:r>
          </w:p>
          <w:p>
            <w:pPr>
              <w:ind w:firstLine="482"/>
              <w:rPr>
                <w:rFonts w:cs="Times New Roman"/>
                <w:b/>
                <w:bCs/>
                <w:sz w:val="24"/>
                <w:szCs w:val="24"/>
              </w:rPr>
            </w:pPr>
            <w:r>
              <w:rPr>
                <w:b/>
                <w:bCs/>
                <w:sz w:val="24"/>
                <w:szCs w:val="24"/>
              </w:rPr>
              <w:t>3</w:t>
            </w:r>
            <w:r>
              <w:rPr>
                <w:rFonts w:hint="eastAsia" w:cs="宋体"/>
                <w:b/>
                <w:bCs/>
                <w:sz w:val="24"/>
                <w:szCs w:val="24"/>
              </w:rPr>
              <w:t>月，</w:t>
            </w:r>
            <w:r>
              <w:rPr>
                <w:b/>
                <w:bCs/>
                <w:sz w:val="24"/>
                <w:szCs w:val="24"/>
              </w:rPr>
              <w:t>XX</w:t>
            </w:r>
            <w:r>
              <w:rPr>
                <w:rFonts w:hint="eastAsia" w:cs="宋体"/>
                <w:b/>
                <w:bCs/>
                <w:sz w:val="24"/>
                <w:szCs w:val="24"/>
              </w:rPr>
              <w:t>小学教师</w:t>
            </w:r>
            <w:r>
              <w:rPr>
                <w:b/>
                <w:bCs/>
                <w:sz w:val="24"/>
                <w:szCs w:val="24"/>
              </w:rPr>
              <w:t>XXX</w:t>
            </w:r>
            <w:r>
              <w:rPr>
                <w:rFonts w:hint="eastAsia" w:cs="宋体"/>
                <w:b/>
                <w:bCs/>
                <w:sz w:val="24"/>
                <w:szCs w:val="24"/>
              </w:rPr>
              <w:t>每天下午放学后，在某小区为</w:t>
            </w:r>
            <w:r>
              <w:rPr>
                <w:b/>
                <w:bCs/>
                <w:sz w:val="24"/>
                <w:szCs w:val="24"/>
              </w:rPr>
              <w:t>20</w:t>
            </w:r>
            <w:r>
              <w:rPr>
                <w:rFonts w:hint="eastAsia" w:cs="宋体"/>
                <w:b/>
                <w:bCs/>
                <w:sz w:val="24"/>
                <w:szCs w:val="24"/>
              </w:rPr>
              <w:t>余名学生集中辅导，并收取费用。</w:t>
            </w:r>
            <w:r>
              <w:rPr>
                <w:b/>
                <w:bCs/>
                <w:sz w:val="24"/>
                <w:szCs w:val="24"/>
              </w:rPr>
              <w:t>XXX</w:t>
            </w:r>
            <w:r>
              <w:rPr>
                <w:rFonts w:hint="eastAsia" w:cs="宋体"/>
                <w:b/>
                <w:bCs/>
                <w:sz w:val="24"/>
                <w:szCs w:val="24"/>
              </w:rPr>
              <w:t>受到行政警告处分，责令其作出书面检查。</w:t>
            </w:r>
          </w:p>
          <w:p>
            <w:pPr>
              <w:ind w:firstLine="482" w:firstLineChars="200"/>
              <w:rPr>
                <w:rFonts w:cs="Times New Roman"/>
                <w:b/>
                <w:bCs/>
                <w:sz w:val="24"/>
                <w:szCs w:val="24"/>
              </w:rPr>
            </w:pPr>
            <w:r>
              <w:rPr>
                <w:rFonts w:hint="eastAsia" w:cs="宋体"/>
                <w:b/>
                <w:bCs/>
                <w:sz w:val="24"/>
                <w:szCs w:val="24"/>
              </w:rPr>
              <w:t>…………</w:t>
            </w:r>
          </w:p>
          <w:p>
            <w:pPr>
              <w:ind w:firstLine="420"/>
              <w:rPr>
                <w:rFonts w:cs="Times New Roman"/>
                <w:b/>
                <w:bCs/>
                <w:sz w:val="24"/>
                <w:szCs w:val="24"/>
              </w:rPr>
            </w:pPr>
            <w:r>
              <w:rPr>
                <w:rFonts w:hint="eastAsia" w:cs="宋体"/>
                <w:b/>
                <w:bCs/>
                <w:sz w:val="24"/>
                <w:szCs w:val="24"/>
              </w:rPr>
              <w:t>通报要求，各级教育行政部门和学校从上述典型问题中吸取教训，对照检查，举一反三，扎实抓好师德师风专项治理工作，从根本上遏制和杜绝师德失范问题的发生。重点解决个别教师有偿补课、侵害学生利益、借教书育人谋取私利、体罚或者变相体罚学生等问题。</w:t>
            </w:r>
          </w:p>
          <w:p>
            <w:pPr>
              <w:spacing w:line="500" w:lineRule="exact"/>
              <w:ind w:firstLine="434" w:firstLineChars="180"/>
              <w:rPr>
                <w:rFonts w:ascii="宋体" w:cs="Times New Roman"/>
                <w:b/>
                <w:bCs/>
                <w:color w:val="FF0000"/>
                <w:sz w:val="24"/>
                <w:szCs w:val="24"/>
              </w:rPr>
            </w:pPr>
            <w:r>
              <w:rPr>
                <w:rFonts w:hint="eastAsia" w:ascii="宋体" w:hAnsi="宋体" w:cs="宋体"/>
                <w:b/>
                <w:bCs/>
                <w:color w:val="FF0000"/>
                <w:sz w:val="24"/>
                <w:szCs w:val="24"/>
              </w:rPr>
              <w:t>根据上述案例，结合工作实际，简要谈谈对有偿家教的看法，及如何有效遏制师德失范问题，规范自己的教育教学行为。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515" w:hRule="atLeast"/>
          <w:jc w:val="center"/>
        </w:trPr>
        <w:tc>
          <w:tcPr>
            <w:tcW w:w="9287" w:type="dxa"/>
            <w:tcBorders>
              <w:bottom w:val="single" w:color="auto" w:sz="12" w:space="0"/>
            </w:tcBorders>
          </w:tcPr>
          <w:p>
            <w:pPr>
              <w:ind w:firstLine="480" w:firstLineChars="200"/>
              <w:rPr>
                <w:rFonts w:hint="eastAsia" w:cs="宋体"/>
                <w:color w:val="000000"/>
                <w:kern w:val="0"/>
                <w:sz w:val="24"/>
                <w:szCs w:val="24"/>
              </w:rPr>
            </w:pPr>
            <w:r>
              <w:rPr>
                <w:rFonts w:hint="eastAsia" w:cs="宋体"/>
                <w:color w:val="000000"/>
                <w:kern w:val="0"/>
                <w:sz w:val="24"/>
                <w:szCs w:val="24"/>
              </w:rPr>
              <w:t>，补课不过是应试教育的衍生产品。只有教育摆脱应试的怪圈，真正步入素质教育的良性轨道，违规补课才会失去需求。“有偿家教”是老师将授课内容作为一种商品进行出售的商业化模式，在这个“卖方”占主导地位的市场中，极容易造成学生受教育的不平等。然而，严令禁止教师从事课堂之外的授课活动，又是对教育公共资源的浪费。教育关系到整个民族的持续发展，是国家义不容辞的责任和义务，是政府的基本职能，必须得到极大关注和极大投入。教育体制改革的发展必须从教育投资经费、教师队伍建设、教育设施管理三个方面同时着力。素质教育、公平教育才会为政府所重视，并被纳入了法律视野。</w:t>
            </w:r>
          </w:p>
          <w:p>
            <w:pPr>
              <w:ind w:firstLine="480" w:firstLineChars="200"/>
              <w:rPr>
                <w:rFonts w:cs="Times New Roman"/>
                <w:sz w:val="24"/>
                <w:szCs w:val="24"/>
              </w:rPr>
            </w:pPr>
            <w:r>
              <w:rPr>
                <w:rFonts w:hint="eastAsia" w:cs="宋体"/>
                <w:color w:val="000000"/>
                <w:kern w:val="0"/>
                <w:sz w:val="24"/>
                <w:szCs w:val="24"/>
              </w:rPr>
              <w:t>作为教师，我们要深刻认识到有偿家教的负面影响，无微不至地关心学生的健康成长，爱岗敬业，乐于奉献。我们应该自觉抵制有偿家教，依法执教，自觉自愿地约束自己，规范自己的言行，更好地做到为人师表，廉洁从教。</w:t>
            </w:r>
            <w:bookmarkStart w:id="0" w:name="_GoBack"/>
            <w:bookmarkEnd w:id="0"/>
          </w:p>
          <w:p>
            <w:pPr>
              <w:ind w:firstLine="480" w:firstLineChars="200"/>
              <w:rPr>
                <w:rFonts w:cs="Times New Roman"/>
                <w:sz w:val="24"/>
                <w:szCs w:val="24"/>
              </w:rPr>
            </w:pPr>
          </w:p>
          <w:p>
            <w:pPr>
              <w:ind w:firstLine="480" w:firstLineChars="200"/>
              <w:rPr>
                <w:rFonts w:cs="Times New Roman"/>
                <w:sz w:val="24"/>
                <w:szCs w:val="24"/>
              </w:rPr>
            </w:pPr>
          </w:p>
        </w:tc>
      </w:tr>
    </w:tbl>
    <w:p>
      <w:pPr>
        <w:ind w:firstLine="422" w:firstLineChars="200"/>
        <w:jc w:val="left"/>
        <w:rPr>
          <w:rFonts w:ascii="宋体" w:cs="Times New Roman"/>
          <w:b/>
          <w:bCs/>
        </w:rPr>
      </w:pPr>
      <w:r>
        <w:rPr>
          <w:rFonts w:hint="eastAsia" w:ascii="宋体" w:hAnsi="宋体" w:cs="宋体"/>
          <w:b/>
          <w:bCs/>
        </w:rPr>
        <w:t>备注：</w:t>
      </w:r>
      <w:r>
        <w:rPr>
          <w:rFonts w:ascii="宋体" w:hAnsi="宋体" w:cs="宋体"/>
          <w:b/>
          <w:bCs/>
        </w:rPr>
        <w:t>9</w:t>
      </w:r>
      <w:r>
        <w:rPr>
          <w:rFonts w:hint="eastAsia" w:ascii="宋体" w:hAnsi="宋体" w:cs="宋体"/>
          <w:b/>
          <w:bCs/>
        </w:rPr>
        <w:t>月</w:t>
      </w:r>
      <w:r>
        <w:rPr>
          <w:rFonts w:ascii="宋体" w:hAnsi="宋体" w:cs="宋体"/>
          <w:b/>
          <w:bCs/>
        </w:rPr>
        <w:t>15</w:t>
      </w:r>
      <w:r>
        <w:rPr>
          <w:rFonts w:hint="eastAsia" w:ascii="宋体" w:hAnsi="宋体" w:cs="宋体"/>
          <w:b/>
          <w:bCs/>
        </w:rPr>
        <w:t>日前，将活动材料以“</w:t>
      </w:r>
      <w:r>
        <w:rPr>
          <w:rFonts w:ascii="宋体" w:hAnsi="宋体" w:cs="宋体"/>
          <w:b/>
          <w:bCs/>
        </w:rPr>
        <w:t>XXX</w:t>
      </w:r>
      <w:r>
        <w:rPr>
          <w:rFonts w:hint="eastAsia" w:ascii="宋体" w:hAnsi="宋体" w:cs="宋体"/>
          <w:b/>
          <w:bCs/>
        </w:rPr>
        <w:t>第十个‘师德建设月’活动材料”为文件名，以附件形式上传至：前小工会</w:t>
      </w:r>
      <w:r>
        <w:rPr>
          <w:rFonts w:ascii="宋体" w:hAnsi="宋体" w:cs="宋体"/>
          <w:b/>
          <w:bCs/>
        </w:rPr>
        <w:t>—</w:t>
      </w:r>
      <w:r>
        <w:rPr>
          <w:rFonts w:hint="eastAsia" w:ascii="宋体" w:hAnsi="宋体" w:cs="宋体"/>
          <w:b/>
          <w:bCs/>
        </w:rPr>
        <w:t>师德师风</w:t>
      </w:r>
      <w:r>
        <w:rPr>
          <w:rFonts w:ascii="宋体" w:hAnsi="宋体" w:cs="宋体"/>
          <w:b/>
          <w:bCs/>
        </w:rPr>
        <w:t>—</w:t>
      </w:r>
      <w:r>
        <w:rPr>
          <w:rFonts w:hint="eastAsia" w:ascii="宋体" w:hAnsi="宋体" w:cs="宋体"/>
          <w:b/>
          <w:bCs/>
        </w:rPr>
        <w:t>学习活动栏目。</w:t>
      </w:r>
    </w:p>
    <w:p>
      <w:pPr>
        <w:rPr>
          <w:rFonts w:cs="Times New Roman"/>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行楷">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246E"/>
    <w:rsid w:val="000436BD"/>
    <w:rsid w:val="0004460E"/>
    <w:rsid w:val="000707C4"/>
    <w:rsid w:val="00122A55"/>
    <w:rsid w:val="001B129E"/>
    <w:rsid w:val="001E031F"/>
    <w:rsid w:val="0023377F"/>
    <w:rsid w:val="002D246E"/>
    <w:rsid w:val="004F0E1E"/>
    <w:rsid w:val="00653F58"/>
    <w:rsid w:val="006C48F2"/>
    <w:rsid w:val="00716F46"/>
    <w:rsid w:val="007724D8"/>
    <w:rsid w:val="00796BE3"/>
    <w:rsid w:val="00806E02"/>
    <w:rsid w:val="00932D34"/>
    <w:rsid w:val="00966667"/>
    <w:rsid w:val="00A454A2"/>
    <w:rsid w:val="00AF50B5"/>
    <w:rsid w:val="00B5621D"/>
    <w:rsid w:val="00B86BED"/>
    <w:rsid w:val="00C541C7"/>
    <w:rsid w:val="00C64887"/>
    <w:rsid w:val="00D416A9"/>
    <w:rsid w:val="00D50DEB"/>
    <w:rsid w:val="00D75BD7"/>
    <w:rsid w:val="00DC41BE"/>
    <w:rsid w:val="00EF4000"/>
    <w:rsid w:val="57995E2C"/>
    <w:rsid w:val="63713D0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7">
    <w:name w:val="Header Char"/>
    <w:basedOn w:val="5"/>
    <w:link w:val="3"/>
    <w:semiHidden/>
    <w:uiPriority w:val="99"/>
    <w:rPr>
      <w:rFonts w:cs="Calibri"/>
      <w:sz w:val="18"/>
      <w:szCs w:val="18"/>
    </w:rPr>
  </w:style>
  <w:style w:type="character" w:customStyle="1" w:styleId="8">
    <w:name w:val="Footer Char"/>
    <w:basedOn w:val="5"/>
    <w:link w:val="2"/>
    <w:semiHidden/>
    <w:uiPriority w:val="99"/>
    <w:rPr>
      <w:rFonts w:cs="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3</Pages>
  <Words>389</Words>
  <Characters>2220</Characters>
  <Lines>0</Lines>
  <Paragraphs>0</Paragraphs>
  <TotalTime>0</TotalTime>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2017-09-13T00:25:00Z</dcterms:created>
  <dc:creator>Administrator</dc:creator>
  <cp:lastModifiedBy>Administrator</cp:lastModifiedBy>
  <dcterms:modified xsi:type="dcterms:W3CDTF">2017-09-19T05:52:29Z</dcterms:modified>
  <dc:title>第十个“师德建设月”</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