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D7" w:rsidRPr="00685263" w:rsidRDefault="00EB7FD7" w:rsidP="005E70C0">
      <w:pPr>
        <w:pStyle w:val="a5"/>
        <w:widowControl/>
        <w:spacing w:before="0" w:beforeAutospacing="0" w:after="75" w:afterAutospacing="0" w:line="50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EB7FD7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B7FD7" w:rsidRDefault="003D310F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Style w:val="a6"/>
                <w:rFonts w:ascii="Simsun" w:hAnsi="Simsun"/>
                <w:color w:val="000000"/>
                <w:sz w:val="21"/>
                <w:szCs w:val="21"/>
              </w:rPr>
              <w:t>数学评价应倡导评价方法多元化</w:t>
            </w:r>
          </w:p>
        </w:tc>
      </w:tr>
      <w:tr w:rsidR="00EB7FD7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B7FD7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学科</w:t>
            </w:r>
            <w:r w:rsidR="008475AE">
              <w:rPr>
                <w:rFonts w:hint="eastAsia"/>
              </w:rPr>
              <w:t>：</w:t>
            </w:r>
            <w:r w:rsidR="008475AE">
              <w:t>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   </w:t>
            </w:r>
            <w:r w:rsidR="003D310F">
              <w:rPr>
                <w:rFonts w:hint="eastAsia"/>
              </w:rPr>
              <w:t>简便运算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</w:t>
            </w:r>
            <w:r w:rsidR="00051009">
              <w:rPr>
                <w:rFonts w:hint="eastAsia"/>
              </w:rPr>
              <w:t>王国东</w:t>
            </w:r>
          </w:p>
        </w:tc>
      </w:tr>
      <w:tr w:rsidR="00EB7FD7" w:rsidTr="00E17949">
        <w:trPr>
          <w:trHeight w:val="2736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Pr="003D310F" w:rsidRDefault="003D310F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3D310F">
              <w:rPr>
                <w:rFonts w:ascii="Simsun" w:hAnsi="Simsun"/>
                <w:color w:val="000000"/>
              </w:rPr>
              <w:t>传统教学评价比较强调评价的甄别、选拔功能，热衷于排名次、比高低。这样只有少数的</w:t>
            </w:r>
            <w:r w:rsidRPr="003D310F">
              <w:rPr>
                <w:rFonts w:ascii="Simsun" w:hAnsi="Simsun"/>
                <w:color w:val="000000"/>
              </w:rPr>
              <w:t>“</w:t>
            </w:r>
            <w:r w:rsidRPr="003D310F">
              <w:rPr>
                <w:rFonts w:ascii="Simsun" w:hAnsi="Simsun"/>
                <w:color w:val="000000"/>
              </w:rPr>
              <w:t>优秀者</w:t>
            </w:r>
            <w:r w:rsidRPr="003D310F">
              <w:rPr>
                <w:rFonts w:ascii="Simsun" w:hAnsi="Simsun"/>
                <w:color w:val="000000"/>
              </w:rPr>
              <w:t>”</w:t>
            </w:r>
            <w:r w:rsidRPr="003D310F">
              <w:rPr>
                <w:rFonts w:ascii="Simsun" w:hAnsi="Simsun"/>
                <w:color w:val="000000"/>
              </w:rPr>
              <w:t>能够体验到成功的快乐，而大多数人成了失败者，这不是我们评价的最终目的。淡化分数与评比，重视发挥评价的激励，诊断和发展功能，彻底改变过去过分强调甄别与选拔的做法，将目标定位于促进学生的全面发展，倡导运用多种评价方法，评价手段和评价工具综合评价学生在情感、态度、价值观、创新意识和实践能力等方面的进步与变化，把定量评价与定性评价，形成性评价与社会评价等结合起来运用。在具体评价方法上，新课程标准中有许多创新之处，比如学生成长记录袋，答辩、集体评议，研究性课题、让学生自己出考题等。这意味着，评价学生将不再只有一把尺子而是多把尺子，教育评价</w:t>
            </w:r>
            <w:r w:rsidRPr="003D310F">
              <w:rPr>
                <w:rFonts w:ascii="Simsun" w:hAnsi="Simsun"/>
                <w:color w:val="000000"/>
              </w:rPr>
              <w:t>“</w:t>
            </w:r>
            <w:r w:rsidRPr="003D310F">
              <w:rPr>
                <w:rFonts w:ascii="Simsun" w:hAnsi="Simsun"/>
                <w:color w:val="000000"/>
              </w:rPr>
              <w:t>一卷定高低</w:t>
            </w:r>
            <w:r w:rsidRPr="003D310F">
              <w:rPr>
                <w:rFonts w:ascii="Simsun" w:hAnsi="Simsun"/>
                <w:color w:val="000000"/>
              </w:rPr>
              <w:t>”</w:t>
            </w:r>
            <w:r w:rsidRPr="003D310F">
              <w:rPr>
                <w:rFonts w:ascii="Simsun" w:hAnsi="Simsun"/>
                <w:color w:val="000000"/>
              </w:rPr>
              <w:t>的局面</w:t>
            </w:r>
            <w:r w:rsidRPr="003D310F">
              <w:rPr>
                <w:rFonts w:ascii="Simsun" w:hAnsi="Simsun"/>
                <w:color w:val="000000"/>
              </w:rPr>
              <w:t>“</w:t>
            </w:r>
            <w:r w:rsidRPr="003D310F">
              <w:rPr>
                <w:rFonts w:ascii="Simsun" w:hAnsi="Simsun"/>
                <w:color w:val="000000"/>
              </w:rPr>
              <w:t>将被打破</w:t>
            </w:r>
            <w:r w:rsidRPr="003D310F">
              <w:rPr>
                <w:rFonts w:ascii="Simsun" w:hAnsi="Simsun"/>
                <w:color w:val="000000"/>
              </w:rPr>
              <w:t>”</w:t>
            </w:r>
            <w:r w:rsidRPr="003D310F">
              <w:rPr>
                <w:rFonts w:ascii="Simsun" w:hAnsi="Simsun"/>
                <w:color w:val="000000"/>
              </w:rPr>
              <w:t>。实践证明</w:t>
            </w:r>
            <w:r w:rsidRPr="003D310F">
              <w:rPr>
                <w:rFonts w:ascii="Simsun" w:hAnsi="Simsun"/>
                <w:color w:val="000000"/>
              </w:rPr>
              <w:t>“”</w:t>
            </w:r>
            <w:r w:rsidRPr="003D310F">
              <w:rPr>
                <w:rFonts w:ascii="Simsun" w:hAnsi="Simsun"/>
                <w:color w:val="000000"/>
              </w:rPr>
              <w:t>多一把尺子就多一批好学生。只有实现评价方式多元化，才能使每个学生都有机会成为优秀者，才能促进学生综合素质的全面发展。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3D310F" w:rsidRDefault="003D310F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3D310F" w:rsidRDefault="003D310F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bookmarkStart w:id="0" w:name="_GoBack"/>
            <w:bookmarkEnd w:id="0"/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EB7FD7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我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的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反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思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3D310F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3D310F">
              <w:rPr>
                <w:rFonts w:hint="eastAsia"/>
              </w:rPr>
              <w:t>《数学课程标准》指出：“评价的方式应当多样化，可以将考试、课题活动、撰写论文、小组活动、自我评价及日常观察等多种方法结合起来，形成一种科学、合理的评价机制。”新课程改革的核心理念是“一切为了学生的发展”，评价是为了更好地促进学生、教师、学校的共同发展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EB7FD7" w:rsidRDefault="00EB7FD7" w:rsidP="00EB7FD7">
      <w:pPr>
        <w:spacing w:line="360" w:lineRule="auto"/>
        <w:rPr>
          <w:sz w:val="24"/>
        </w:rPr>
      </w:pPr>
    </w:p>
    <w:p w:rsidR="006D5902" w:rsidRPr="00EB7FD7" w:rsidRDefault="00EB7FD7" w:rsidP="00EB7FD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 w:rsidR="006D5902" w:rsidRPr="00E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D7" w:rsidRDefault="00EB7FD7" w:rsidP="00EB7FD7">
      <w:r>
        <w:separator/>
      </w:r>
    </w:p>
  </w:endnote>
  <w:endnote w:type="continuationSeparator" w:id="0">
    <w:p w:rsidR="00EB7FD7" w:rsidRDefault="00EB7FD7" w:rsidP="00E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D7" w:rsidRDefault="00EB7FD7" w:rsidP="00EB7FD7">
      <w:r>
        <w:separator/>
      </w:r>
    </w:p>
  </w:footnote>
  <w:footnote w:type="continuationSeparator" w:id="0">
    <w:p w:rsidR="00EB7FD7" w:rsidRDefault="00EB7FD7" w:rsidP="00EB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5"/>
    <w:rsid w:val="00051009"/>
    <w:rsid w:val="003D310F"/>
    <w:rsid w:val="005E70C0"/>
    <w:rsid w:val="006D5902"/>
    <w:rsid w:val="008475AE"/>
    <w:rsid w:val="00E34A45"/>
    <w:rsid w:val="00E65740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066ECF-BE9F-424A-804B-9282252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D7"/>
    <w:rPr>
      <w:sz w:val="18"/>
      <w:szCs w:val="18"/>
    </w:rPr>
  </w:style>
  <w:style w:type="paragraph" w:styleId="a5">
    <w:name w:val="Normal (Web)"/>
    <w:basedOn w:val="a"/>
    <w:rsid w:val="00EB7FD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3D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2018-02-04T01:16:00Z</dcterms:created>
  <dcterms:modified xsi:type="dcterms:W3CDTF">2018-06-27T08:40:00Z</dcterms:modified>
</cp:coreProperties>
</file>