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武进区前黄中心小学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2021年“七彩的夏日”暑期活动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eastAsia="仿宋_GB2312" w:cs="仿宋_GB2312"/>
          <w:color w:val="00000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1181735</wp:posOffset>
            </wp:positionV>
            <wp:extent cx="1899285" cy="1728470"/>
            <wp:effectExtent l="0" t="0" r="571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在做好疫情防控工作的前提下，</w:t>
      </w: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/>
        </w:rPr>
        <w:t>为了让大家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度过一个安全、健康、愉快、文明的暑假</w:t>
      </w:r>
      <w:r>
        <w:rPr>
          <w:rFonts w:hint="eastAsia" w:ascii="仿宋_GB2312" w:eastAsia="仿宋_GB2312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/>
        </w:rPr>
        <w:t>我们将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组织各类有意义、有创意的暑期活动，开展学生喜爱、具有较高研究价值的经典活动，引导学生保护人身安全、加强体育锻炼、积极参与实践，倡导学生崇尚科学、主动学习。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  <w:t>活动1：</w:t>
      </w:r>
      <w:r>
        <w:rPr>
          <w:rFonts w:hint="eastAsia" w:ascii="楷体_GB2312" w:hAnsi="黑体" w:eastAsia="楷体_GB2312" w:cs="黑体"/>
          <w:b/>
          <w:color w:val="000000"/>
          <w:sz w:val="24"/>
          <w:szCs w:val="24"/>
        </w:rPr>
        <w:t>“百万青少年走进爱国主义教育基地”实践活动【必选】。</w:t>
      </w: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广泛开展“永远跟党走”主题宣传教育活动</w:t>
      </w: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/>
        </w:rPr>
        <w:t>。在家长的陪伴下，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每位学生</w:t>
      </w: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/>
        </w:rPr>
        <w:t>自行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走进爱国主义教育基地，深入了解党史、新中国史、改革开放史、社会主义发发展史，厚植爱党爱国情怀。该实践活动通过“享去常州”微信小程序进行实地签到和数据搜集。</w:t>
      </w:r>
      <w:r>
        <w:rPr>
          <w:rFonts w:hint="default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打开微信扫一扫微信小程序“享去常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州”（二维码见图），选择您要去的爱国主义教育基地，现场点击打卡，拍摄基地靓照上传。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  <w:t>活动2：</w:t>
      </w:r>
      <w:r>
        <w:rPr>
          <w:rFonts w:hint="eastAsia" w:ascii="楷体_GB2312" w:hAnsi="黑体" w:eastAsia="楷体_GB2312" w:cs="黑体"/>
          <w:b/>
          <w:color w:val="000000"/>
          <w:sz w:val="24"/>
          <w:szCs w:val="24"/>
        </w:rPr>
        <w:t>开展“好书伴我成长”读书活动【必选】。</w:t>
      </w: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</w:rPr>
        <w:t>根据《关于开展</w:t>
      </w:r>
      <w:r>
        <w:rPr>
          <w:rFonts w:hint="eastAsia" w:eastAsia="仿宋_GB2312" w:cs="仿宋_GB2312"/>
          <w:color w:val="000000"/>
          <w:sz w:val="24"/>
          <w:szCs w:val="24"/>
        </w:rPr>
        <w:t>202</w:t>
      </w:r>
      <w:r>
        <w:rPr>
          <w:rFonts w:hint="eastAsia" w:eastAsia="仿宋_GB2312" w:cs="仿宋_GB2312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年常州市“好书伴我成长”读书活动的通知》精神，组织学生暑期读好书，积极参与征文活动。</w:t>
      </w:r>
      <w:r>
        <w:rPr>
          <w:rFonts w:hint="eastAsia" w:ascii="仿宋_GB2312" w:eastAsia="仿宋_GB2312"/>
          <w:color w:val="000000"/>
          <w:sz w:val="24"/>
          <w:szCs w:val="24"/>
        </w:rPr>
        <w:t>用优秀传统文化和中国特色社会主义先进文化涵养品德、滋润心灵，坚定文化自信，培育优秀阅读品质，争做新时代的好少年。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193040</wp:posOffset>
            </wp:positionV>
            <wp:extent cx="5772785" cy="4554220"/>
            <wp:effectExtent l="0" t="0" r="18415" b="17780"/>
            <wp:wrapSquare wrapText="bothSides"/>
            <wp:docPr id="2" name="图片 2" descr="微信图片_2021062912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29125827"/>
                    <pic:cNvPicPr>
                      <a:picLocks noChangeAspect="1"/>
                    </pic:cNvPicPr>
                  </pic:nvPicPr>
                  <pic:blipFill>
                    <a:blip r:embed="rId8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eastAsia="zh-CN"/>
        </w:rPr>
      </w:pP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  <w:t>活动3：</w:t>
      </w: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eastAsia="zh-CN"/>
        </w:rPr>
        <w:t>组织开展劳动实践教育体验【必选】。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eastAsia="仿宋_GB2312" w:cs="楷体_GB2312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</w:rPr>
        <w:t>针对学生的年龄特点和个性差异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制定家务劳动清单，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教育学生自己的事情自己做，家里的事情帮着做，弘扬优良家风，参与孝亲、敬老、爱幼等方面的劳动。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</w:rPr>
      </w:pP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  <w:t>活动4：</w:t>
      </w:r>
      <w:r>
        <w:rPr>
          <w:rFonts w:hint="eastAsia" w:ascii="楷体_GB2312" w:hAnsi="黑体" w:eastAsia="楷体_GB2312" w:cs="黑体"/>
          <w:b/>
          <w:color w:val="000000"/>
          <w:sz w:val="24"/>
          <w:szCs w:val="24"/>
        </w:rPr>
        <w:t>“阳光体育</w:t>
      </w:r>
      <w:r>
        <w:rPr>
          <w:rFonts w:ascii="楷体_GB2312" w:hAnsi="黑体" w:eastAsia="楷体_GB2312" w:cs="黑体"/>
          <w:b/>
          <w:color w:val="000000"/>
          <w:sz w:val="24"/>
          <w:szCs w:val="24"/>
        </w:rPr>
        <w:t xml:space="preserve"> </w:t>
      </w:r>
      <w:r>
        <w:rPr>
          <w:rFonts w:hint="eastAsia" w:ascii="楷体_GB2312" w:hAnsi="黑体" w:eastAsia="楷体_GB2312" w:cs="黑体"/>
          <w:b/>
          <w:color w:val="000000"/>
          <w:sz w:val="24"/>
          <w:szCs w:val="24"/>
        </w:rPr>
        <w:t>健康体质”活动【必选】。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textAlignment w:val="auto"/>
        <w:rPr>
          <w:rFonts w:asci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引导学生合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理制定锻炼计划，鼓励他们走向运动场，走到阳光下，走进大自然，积极参加体育锻炼，磨练意志，增强体质。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eastAsia="zh-CN"/>
        </w:rPr>
      </w:pP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  <w:t>活动5：</w:t>
      </w: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eastAsia="zh-CN"/>
        </w:rPr>
        <w:t>全市未成年人成长指导服务【自选】。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  <w:lang w:val="en-US" w:eastAsia="zh-CN"/>
        </w:rPr>
        <w:t>1.一对一心理面询。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服务对象:全市未成年人及家长，参与方式: 每周三至周五，拨打0519-86617789、96111可预约一对一面询。面询时间为工作日晚上及周六周日全天。面询地点为常州市青少年活动中心内1号楼1楼106室（未成年人成长指导中心，常州市钟楼区东横街18号）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  <w:lang w:val="en-US" w:eastAsia="zh-CN"/>
        </w:rPr>
        <w:t>2.常老师96111心理热线服务。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服务对象:全市未成年人及家长，参与方式: 每天18:00—22:00，拨打常老师心理热线0519-96111可进行电话咨询。每周二、周五为家庭教育咨询，其他时段为心理健康咨询。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  <w:t>活动6：“童心向党 幸福成长”庆祝建党100周年系列活动。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textAlignment w:val="auto"/>
        <w:rPr>
          <w:rFonts w:hint="default" w:ascii="仿宋_GB2312" w:hAnsi="Times New Roman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1.“百年礼赞 童心向党”征文活动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  <w:lang w:val="en-US" w:eastAsia="zh-CN"/>
        </w:rPr>
        <w:t>。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通过组织学生学习阅读反映党史重大事件、杰出人物的党史优秀读物，结合自我成长的实践，撰写自我成长故事，厚植学生爱党、爱国、爱社会主义的情感。600字左右</w:t>
      </w: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/>
        </w:rPr>
        <w:t>。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稿件为word形式。</w:t>
      </w: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五年级每班3篇。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textAlignment w:val="auto"/>
        <w:rPr>
          <w:rFonts w:hint="default" w:ascii="仿宋_GB2312" w:hAnsi="Times New Roman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  <w:lang w:val="en-US" w:eastAsia="zh-CN"/>
        </w:rPr>
        <w:t>2.“我心向党 启航梦想”绘画活动。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中华民族伟大复兴展现出前所未有的光明前景，讴歌新时代，放飞青春梦想。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手绘作品规格为A3，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横版作画，作品正面需注明：学校年级班级+姓名+联系方式。</w:t>
      </w: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四年级每班3幅。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仿宋_GB2312" w:hAnsi="Times New Roman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  <w:t>3.“绘水小达人”主题绘画活动。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围绕“未来水世界”为主题，展现对未来的水资源、水世界的憧憬和想象，表达对水的珍惜、热爱之情。绘画画种不限，表现形式不限，纸张大小为4开（尺寸：54CMx 38CM）,统一横向。</w:t>
      </w: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五年级每班3幅。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仿宋_GB2312" w:hAnsi="Times New Roman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黑体" w:eastAsia="楷体_GB2312" w:cs="黑体"/>
          <w:b/>
          <w:color w:val="000000"/>
          <w:sz w:val="24"/>
          <w:szCs w:val="24"/>
          <w:lang w:val="en-US" w:eastAsia="zh-CN"/>
        </w:rPr>
        <w:t>4.</w:t>
      </w:r>
      <w:r>
        <w:rPr>
          <w:rFonts w:hint="eastAsia" w:ascii="楷体_GB2312" w:hAnsi="黑体" w:eastAsia="楷体_GB2312" w:cs="黑体"/>
          <w:b/>
          <w:color w:val="000000"/>
          <w:kern w:val="2"/>
          <w:sz w:val="24"/>
          <w:szCs w:val="24"/>
          <w:lang w:val="en-US" w:eastAsia="zh-CN" w:bidi="ar-SA"/>
        </w:rPr>
        <w:t>“节水助力官”微视频征集。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-SA"/>
        </w:rPr>
        <w:t>视频内容可以是节水公益广告、关于赞美水、歌颂水或者节水相关的歌曲、朗诵、小品、沙画、节水小窍门等视频。视频格式为MP3、 MP4、AVI、MOV,500M以内，时长3分钟以内，内容完整，音质清晰。</w:t>
      </w:r>
      <w:r>
        <w:rPr>
          <w:rFonts w:hint="eastAsia" w:asci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  <w:t>三年级每班1幅。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楷体_GB2312" w:hAnsi="黑体" w:eastAsia="楷体_GB2312" w:cs="黑体"/>
          <w:b/>
          <w:color w:val="000000"/>
          <w:kern w:val="2"/>
          <w:sz w:val="24"/>
          <w:szCs w:val="24"/>
          <w:lang w:val="en-US" w:eastAsia="zh-CN" w:bidi="ar-SA"/>
        </w:rPr>
        <w:t>5.“护水小专家”实践活动案例展评。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-SA"/>
        </w:rPr>
        <w:t>以常州的河湖、身边的水域为守护对象，比如：开展节水主题的班队课、水质水域的调查研究、巡河护水的志愿服务、知水爱水的公民课程等。最终成果形式不限，可以是论文、课题、视频、创意作品、PPT等。实践活动开展过程中请统一使用“生命之水”主题教育活动标识活动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  <w:t>四年级每班1份。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-SA"/>
        </w:rPr>
        <w:t>最后，希望全体少先队员在假期中学会科学管理、合理经营，时刻牢记安全第一，让一年一度的暑假生活更加精彩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更具意义，使暑假真正成为学习、生活的加油站。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-SA"/>
        </w:rPr>
        <w:t>前黄中心小学学生中心                                                                           202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-SA"/>
        </w:rPr>
        <w:t>.0</w:t>
      </w:r>
      <w:r>
        <w:rPr>
          <w:rFonts w:hint="eastAsia" w:asci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spacing w:line="240" w:lineRule="exact"/>
      <w:ind w:left="210" w:leftChars="100" w:right="210" w:rightChars="100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spacing w:line="240" w:lineRule="exact"/>
      <w:ind w:left="210" w:leftChars="100" w:right="210" w:rightChars="100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sz w:val="28"/>
        <w:szCs w:val="28"/>
        <w:lang w:val="zh-CN"/>
      </w:rPr>
      <w:t>26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82206"/>
    <w:rsid w:val="39982206"/>
    <w:rsid w:val="4E471C27"/>
    <w:rsid w:val="741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2021-06-29T04:48:00Z</dcterms:created>
  <dc:creator>姹紫嫣红</dc:creator>
  <cp:lastModifiedBy>施</cp:lastModifiedBy>
  <cp:lastPrinted>2021-06-29T09:29:50Z</cp:lastPrinted>
  <dcterms:modified xsi:type="dcterms:W3CDTF">2021-06-29T09:32:57Z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15B3BC575B6F40F3B32E06BAC0B6054F</vt:lpwstr>
  </property>
</Properties>
</file>