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57" w:rsidRDefault="00CA2557" w:rsidP="00CA2557">
      <w:pPr>
        <w:ind w:firstLineChars="600" w:firstLine="1265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信守承诺、遵守准则、恪守师德——专题学习材料</w:t>
      </w:r>
    </w:p>
    <w:p w:rsidR="00CA2557" w:rsidRDefault="00CA2557" w:rsidP="00CA2557">
      <w:pPr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前</w:t>
      </w:r>
      <w:proofErr w:type="gramStart"/>
      <w:r>
        <w:rPr>
          <w:rFonts w:ascii="宋体" w:hAnsi="宋体" w:hint="eastAsia"/>
          <w:b/>
          <w:bCs/>
          <w:sz w:val="30"/>
          <w:szCs w:val="30"/>
        </w:rPr>
        <w:t>黄中心</w:t>
      </w:r>
      <w:proofErr w:type="gramEnd"/>
      <w:r>
        <w:rPr>
          <w:rFonts w:ascii="宋体" w:hAnsi="宋体" w:hint="eastAsia"/>
          <w:b/>
          <w:bCs/>
          <w:sz w:val="30"/>
          <w:szCs w:val="30"/>
        </w:rPr>
        <w:t>小学师德建设学习记载表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3104"/>
        <w:gridCol w:w="1672"/>
        <w:gridCol w:w="2854"/>
      </w:tblGrid>
      <w:tr w:rsidR="00CA2557" w:rsidTr="002A014C">
        <w:trPr>
          <w:trHeight w:val="566"/>
          <w:jc w:val="center"/>
        </w:trPr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57" w:rsidRDefault="00CA2557" w:rsidP="002A01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57" w:rsidRDefault="00CA2557" w:rsidP="002A014C">
            <w:pPr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陆琳瑶</w:t>
            </w:r>
            <w:proofErr w:type="gramEnd"/>
          </w:p>
        </w:tc>
        <w:tc>
          <w:tcPr>
            <w:tcW w:w="16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57" w:rsidRDefault="00CA2557" w:rsidP="002A01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  期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2557" w:rsidRDefault="00CA2557" w:rsidP="002A014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2019.5.8</w:t>
            </w:r>
          </w:p>
        </w:tc>
      </w:tr>
      <w:tr w:rsidR="00CA2557" w:rsidTr="002A014C">
        <w:trPr>
          <w:trHeight w:val="566"/>
          <w:jc w:val="center"/>
        </w:trPr>
        <w:tc>
          <w:tcPr>
            <w:tcW w:w="16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57" w:rsidRDefault="00CA2557" w:rsidP="002A01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    题</w:t>
            </w:r>
          </w:p>
        </w:tc>
        <w:tc>
          <w:tcPr>
            <w:tcW w:w="7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2557" w:rsidRDefault="00CA2557" w:rsidP="002A01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《中共中央国务院关于全面深化新时代教师队伍建设改革的意见》</w:t>
            </w:r>
          </w:p>
        </w:tc>
      </w:tr>
      <w:tr w:rsidR="00CA2557" w:rsidTr="002A014C">
        <w:trPr>
          <w:trHeight w:val="566"/>
          <w:jc w:val="center"/>
        </w:trPr>
        <w:tc>
          <w:tcPr>
            <w:tcW w:w="930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2557" w:rsidRDefault="00CA2557" w:rsidP="002A014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内容摘要</w:t>
            </w:r>
          </w:p>
        </w:tc>
      </w:tr>
      <w:tr w:rsidR="00CA2557" w:rsidTr="002A014C">
        <w:trPr>
          <w:trHeight w:val="10506"/>
          <w:jc w:val="center"/>
        </w:trPr>
        <w:tc>
          <w:tcPr>
            <w:tcW w:w="930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557" w:rsidRDefault="00CA2557" w:rsidP="002A014C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百年大计，教育为本；教育大计，教师为本。为深入贯彻落实党的十九大精神，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造就党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和人民满意的高素质专业化创新型教师队伍，落实立德树人根本任务，培养德智体美全面发展的社会主义建设者和接班人，全面提升国民素质和人力资源质量，加快教育现代化，建设教育强国，办好人民满意的教育。</w:t>
            </w:r>
          </w:p>
          <w:p w:rsidR="00CA2557" w:rsidRDefault="00CA2557" w:rsidP="002A014C">
            <w:pPr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健全师德建设长效机制，推动师德建设常态化长效化，创新师德教育，完善师德规范，引导广大教师以德立身、以德立学、以德施教、以德育德，坚持教书与育人相统一、言传与身教相统一、潜心问道与关注社会相统一、学术自由与学术规范相统一，争做</w:t>
            </w:r>
            <w:r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"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四有</w:t>
            </w:r>
            <w:r>
              <w:rPr>
                <w:rFonts w:ascii="Arial" w:hAnsi="Arial" w:cs="Arial"/>
                <w:color w:val="000000"/>
                <w:sz w:val="24"/>
              </w:rPr>
              <w:t>"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好教师，全心全意做学生锤炼品格、学习知识、创新思维、奉献祖国的引路人。</w:t>
            </w:r>
          </w:p>
          <w:p w:rsidR="00CA2557" w:rsidRDefault="00CA2557" w:rsidP="002A014C">
            <w:pPr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加强紧缺薄弱学科教师、特殊教育教师和民族地区双语教师培养。开展中小学教师全员培训，促进教师终身学习和专业发展。转变培训方式，推动信息技术与教师培训的有机融合，实行线上线下相结合的混合式研修。改进培训内容，紧密结合教育教学一线实际，组织高质量培训，使教师静心钻研教学，切实提升教学水平。推行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培训自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主选学，实行培训学分管理，建立培训学分银行，搭建教师培训与学历教育衔接的</w:t>
            </w:r>
            <w:r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"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立交桥</w:t>
            </w:r>
            <w:r>
              <w:rPr>
                <w:rFonts w:ascii="Arial" w:hAnsi="Arial" w:cs="Arial"/>
                <w:color w:val="000000"/>
                <w:sz w:val="24"/>
              </w:rPr>
              <w:t>"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。建立健全地方教师发展机构和专业培训者队伍，依托现有资源，结合各地实际，逐步推进县级教师发展机构建设与改革，实现培训、教研、电教、科研部门有机整合。 </w:t>
            </w:r>
          </w:p>
          <w:p w:rsidR="00CA2557" w:rsidRDefault="00CA2557" w:rsidP="002A014C">
            <w:pPr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加强理想信念教育，深入学习领会习近平新时代中国特色社会主义思想，引导教师树立正确的历史观、民族观、国家观、文化观，坚定中国特色社会主义道路自信、理论自信、制度自信、文化自信。引导教师准确理解和把握社会主义核心价值观的深刻内涵，增强价值判断、选择、塑造能力，带头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践行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社会主义核心价值观。</w:t>
            </w:r>
          </w:p>
          <w:p w:rsidR="00CA2557" w:rsidRDefault="00CA2557" w:rsidP="002A014C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</w:tr>
    </w:tbl>
    <w:p w:rsidR="00CA2557" w:rsidRDefault="00CA2557" w:rsidP="00CA2557">
      <w:pPr>
        <w:rPr>
          <w:rFonts w:hint="eastAsia"/>
        </w:rPr>
      </w:pPr>
    </w:p>
    <w:p w:rsidR="00CA2557" w:rsidRDefault="00CA2557" w:rsidP="00CA2557">
      <w:pPr>
        <w:rPr>
          <w:rFonts w:hint="eastAsia"/>
        </w:rPr>
      </w:pPr>
    </w:p>
    <w:p w:rsidR="00CA2557" w:rsidRDefault="00CA2557" w:rsidP="00CA2557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学习心得</w:t>
      </w:r>
    </w:p>
    <w:p w:rsidR="00CA2557" w:rsidRDefault="00CA2557" w:rsidP="00CA2557">
      <w:pPr>
        <w:ind w:firstLine="602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重点围绕《新时代中小学教师职业行为十项准则》，结合工作实际，写好一句话心得。或写出自己对《准则》的理解，或写出自己如何</w:t>
      </w:r>
      <w:proofErr w:type="gramStart"/>
      <w:r>
        <w:rPr>
          <w:rFonts w:ascii="宋体" w:hAnsi="宋体" w:hint="eastAsia"/>
          <w:b/>
          <w:bCs/>
          <w:sz w:val="30"/>
          <w:szCs w:val="30"/>
        </w:rPr>
        <w:t>践行</w:t>
      </w:r>
      <w:proofErr w:type="gramEnd"/>
      <w:r>
        <w:rPr>
          <w:rFonts w:ascii="宋体" w:hAnsi="宋体" w:hint="eastAsia"/>
          <w:b/>
          <w:bCs/>
          <w:sz w:val="30"/>
          <w:szCs w:val="30"/>
        </w:rPr>
        <w:t>《准则》的要求。</w:t>
      </w:r>
    </w:p>
    <w:p w:rsidR="00CA2557" w:rsidRDefault="00CA2557" w:rsidP="00CA2557">
      <w:pPr>
        <w:ind w:firstLine="602"/>
        <w:jc w:val="left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CA2557" w:rsidTr="002A014C">
        <w:trPr>
          <w:trHeight w:val="2268"/>
          <w:jc w:val="center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557" w:rsidRDefault="00CA2557" w:rsidP="002A014C">
            <w:pPr>
              <w:jc w:val="left"/>
              <w:rPr>
                <w:rFonts w:ascii="仿宋_GB2312" w:hint="eastAsia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仿宋_GB2312" w:hint="eastAsia"/>
                <w:b/>
                <w:bCs/>
                <w:sz w:val="32"/>
                <w:szCs w:val="32"/>
                <w:u w:val="single"/>
              </w:rPr>
              <w:t>认真学习《准则》，切实履行职责，为教育事业添砖加瓦。</w:t>
            </w:r>
          </w:p>
          <w:p w:rsidR="00CA2557" w:rsidRDefault="00CA2557" w:rsidP="00CA2557">
            <w:pPr>
              <w:ind w:firstLineChars="1902" w:firstLine="6110"/>
              <w:jc w:val="left"/>
              <w:rPr>
                <w:rFonts w:ascii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hint="eastAsia"/>
                <w:b/>
                <w:bCs/>
                <w:sz w:val="32"/>
                <w:szCs w:val="32"/>
              </w:rPr>
              <w:t>——</w:t>
            </w:r>
            <w:proofErr w:type="gramStart"/>
            <w:r>
              <w:rPr>
                <w:rFonts w:ascii="仿宋_GB2312" w:hint="eastAsia"/>
                <w:b/>
                <w:bCs/>
                <w:sz w:val="32"/>
                <w:szCs w:val="32"/>
              </w:rPr>
              <w:t>陆琳瑶</w:t>
            </w:r>
            <w:proofErr w:type="gramEnd"/>
          </w:p>
        </w:tc>
      </w:tr>
    </w:tbl>
    <w:p w:rsidR="00CA2557" w:rsidRDefault="00CA2557" w:rsidP="00CA2557">
      <w:pPr>
        <w:ind w:firstLineChars="200" w:firstLine="422"/>
        <w:jc w:val="left"/>
        <w:rPr>
          <w:rFonts w:ascii="宋体" w:hAnsi="宋体"/>
          <w:b/>
          <w:szCs w:val="21"/>
        </w:rPr>
      </w:pPr>
    </w:p>
    <w:p w:rsidR="00CA2557" w:rsidRDefault="00CA2557" w:rsidP="00CA2557">
      <w:pPr>
        <w:ind w:firstLineChars="200" w:firstLine="422"/>
        <w:jc w:val="left"/>
        <w:rPr>
          <w:rFonts w:ascii="宋体" w:hAnsi="宋体"/>
          <w:b/>
          <w:szCs w:val="21"/>
        </w:rPr>
      </w:pPr>
    </w:p>
    <w:p w:rsidR="00CA2557" w:rsidRDefault="00CA2557" w:rsidP="00CA2557"/>
    <w:p w:rsidR="00CA2557" w:rsidRDefault="00CA2557" w:rsidP="00CA2557"/>
    <w:p w:rsidR="009F59C7" w:rsidRDefault="009F59C7">
      <w:bookmarkStart w:id="0" w:name="_GoBack"/>
      <w:bookmarkEnd w:id="0"/>
    </w:p>
    <w:sectPr w:rsidR="009F59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2B" w:rsidRDefault="0090702B" w:rsidP="00CA2557">
      <w:r>
        <w:separator/>
      </w:r>
    </w:p>
  </w:endnote>
  <w:endnote w:type="continuationSeparator" w:id="0">
    <w:p w:rsidR="0090702B" w:rsidRDefault="0090702B" w:rsidP="00CA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2B" w:rsidRDefault="0090702B" w:rsidP="00CA2557">
      <w:r>
        <w:separator/>
      </w:r>
    </w:p>
  </w:footnote>
  <w:footnote w:type="continuationSeparator" w:id="0">
    <w:p w:rsidR="0090702B" w:rsidRDefault="0090702B" w:rsidP="00CA2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4F"/>
    <w:rsid w:val="00157E4F"/>
    <w:rsid w:val="0090702B"/>
    <w:rsid w:val="009F59C7"/>
    <w:rsid w:val="00CA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5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5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5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5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5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5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2019-05-09T00:37:00Z</dcterms:created>
  <dcterms:modified xsi:type="dcterms:W3CDTF">2019-05-09T00:37:00Z</dcterms:modified>
</cp:coreProperties>
</file>