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</w:rPr>
      </w:pPr>
      <w:r>
        <w:rPr>
          <w:rFonts w:hint="eastAsia"/>
        </w:rPr>
        <w:t>《钢铁是怎样炼成的》读后感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《钢铁是怎样炼成的》这本书的作者是著名的苏联作家―尼古拉 奥斯特洛夫斯基。看完全书后，我受到了许多启示，特别是主人公保尔 柯察金他那钢铁般的精神，深深地把我震撼住了。</w:t>
      </w:r>
    </w:p>
    <w:p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书籍讲了保尔 柯察金从少年到成人的坎坷经历。故事时而令人惊羡，时而令人紧张，时而令人伤感。但无论如何，浓浓的墨香中他的精神永恒，他坚韧折服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着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读者的内心。</w:t>
      </w:r>
    </w:p>
    <w:p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对于舞者来说，不能跳舞是最痛苦的事；对于音乐家来说，双耳失聪是最痛苦的事；而对于战士而言，失去战斗能力则是最痛苦的事。战争总有流血与牺牲，保尔作为一名战士，在战争中也意外丧失战斗能力。读到这里，我的眼睛湿润了，不敢想象保尔今后的人生。怀着酸楚与紧张的心情继续往下读，才发现我的的想法完全错了。内心的悲哀和凄凉没有将他打倒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他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保持信心，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抬头面对生活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。保尔的一句话深深打动了我﹕即使生活到了难以忍受的地步，也要善于生活，并使生活有益而充实。</w:t>
      </w:r>
    </w:p>
    <w:p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保尔所面临的苦难要比我们一次考试的失利，与朋友间的纠纷，被人误解的委屈严重得多！我们又有什么理由流泪、伤心呢？</w:t>
      </w:r>
    </w:p>
    <w:p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保尔双目失明后，世界变得单调了，只是无尽的黑色，他无法再上战场。但他没有在火热的战争年代里睡大觉，而是一步步走上了文学的殿堂，像近代大家熟知的鲁迅先生一样，用笔战斗，解放人民的思想！保尔就是这样一个人，书中所言“一个人的一生应该这样度过﹕他不因虚度年华而悔恨，也不因碌碌无为而羞愧！”</w:t>
      </w:r>
    </w:p>
    <w:p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也许我们不可能每个人都成为英雄，因为英雄不是天生的，而是在生活、学习、劳动中，在时代的洪流中锻炼出来的，成长起来的﹗我想，这就是《钢铁是怎样炼成的》向我们昭示的一个朴素的真理吧！</w:t>
      </w:r>
    </w:p>
    <w:p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和保尔相比，我们在学习和生活中遇到的困难实在是微不足道的，因而更没有什么理由唉声叹气，裹足不前。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A14EB"/>
    <w:rsid w:val="05E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2022-05-30T13:47:00Z</dcterms:created>
  <dc:creator>Administrator</dc:creator>
  <cp:lastModifiedBy>Administrator</cp:lastModifiedBy>
  <dcterms:modified xsi:type="dcterms:W3CDTF">2022-05-30T13:52:21Z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1D04C04AB2D04E549D2D0EB8891EE21C</vt:lpwstr>
  </property>
</Properties>
</file>