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前小班级文化建设评比结果公示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班级文化建设是校园文化建设的一个重要组成部分，为了营造更加融洽育人</w:t>
      </w:r>
      <w:r>
        <w:rPr>
          <w:rFonts w:hint="eastAsia"/>
          <w:sz w:val="28"/>
          <w:szCs w:val="36"/>
          <w:lang w:eastAsia="zh-CN"/>
        </w:rPr>
        <w:t>的</w:t>
      </w:r>
      <w:r>
        <w:rPr>
          <w:rFonts w:hint="eastAsia"/>
          <w:sz w:val="28"/>
          <w:szCs w:val="36"/>
        </w:rPr>
        <w:t>环境，促进班级管理，形成富有特色的班级文化，校长室和学生中心按照评比方案进行了检查评比，现把综合评比结果公布如下：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一等奖：一（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）、五（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）、六（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二等奖：一（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）、一（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1）、三（6）、四（5）、四（2）、五（2）、五（5）、六（2）、六（3）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三等奖：一（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）、一（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）、一（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）二（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</w:t>
      </w:r>
      <w:r>
        <w:rPr>
          <w:rFonts w:hint="eastAsia"/>
          <w:sz w:val="28"/>
          <w:szCs w:val="36"/>
          <w:lang w:val="en-US" w:eastAsia="zh-CN"/>
        </w:rPr>
        <w:t>五（3）、五（6）、五（1）、六（5）、六（6）、六（4）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260985</wp:posOffset>
            </wp:positionV>
            <wp:extent cx="1475740" cy="1475740"/>
            <wp:effectExtent l="0" t="0" r="1016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武进区前黄中心小学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DA50DBC"/>
    <w:rsid w:val="18F22780"/>
    <w:rsid w:val="2DAA5FEB"/>
    <w:rsid w:val="6A8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2022-10-06T00:35:00Z</dcterms:created>
  <dc:creator>Administrator</dc:creator>
  <cp:lastModifiedBy>阿沈</cp:lastModifiedBy>
  <dcterms:modified xsi:type="dcterms:W3CDTF">2022-10-13T01:24:19Z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3348A8397A8E4225A4DCCDC0CF2DBBA0</vt:lpwstr>
  </property>
</Properties>
</file>