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15.01.11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ind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依法治校总结大会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一、童校长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总结1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年普法工作，结合实际工作，每位教职工对照找差距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，并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制定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度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普法计划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二、讨论普法工作学习安排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三、法制安全教育活动周安排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1、交通安全教育讲座。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2、法制教育讲座，由法制副校长讲。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3、“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法制与文明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”黑板报评比。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4、活动周总结。</w:t>
            </w: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15.03.20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阶梯教室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治安法制教育大会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五六年级学生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童</w:t>
            </w:r>
            <w:r>
              <w:rPr>
                <w:rFonts w:hint="eastAsia"/>
                <w:sz w:val="28"/>
                <w:szCs w:val="28"/>
              </w:rPr>
              <w:t>校长主持此次</w:t>
            </w:r>
            <w:r>
              <w:rPr>
                <w:rFonts w:hint="eastAsia"/>
                <w:sz w:val="28"/>
                <w:szCs w:val="28"/>
                <w:lang w:eastAsia="zh-CN"/>
              </w:rPr>
              <w:t>宣讲大会</w:t>
            </w:r>
            <w:r>
              <w:rPr>
                <w:rFonts w:hint="eastAsia"/>
                <w:sz w:val="28"/>
                <w:szCs w:val="28"/>
              </w:rPr>
              <w:t>，首先对百忙当中为我们做法制讲座的民警同志进行欢迎和感谢，并讲一下此次活动的意义和纪律要求。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强调会场的要求</w:t>
            </w:r>
          </w:p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1.请同学们要认真听讲，遵守会场纪律，不能讲话和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随意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走动。 </w:t>
            </w:r>
          </w:p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.请班主任维护好会场秩序。 </w:t>
            </w:r>
          </w:p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警官讲课。</w:t>
            </w:r>
          </w:p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案例：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治安安全方面重在安全防患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1．要有安全防患的意识，手机和现金尽量放在身上，不要放在包里。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2．同学之间要相互关照，最后走的同学要关好宿舍的门。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关键的还是要有自我防患意识。</w:t>
            </w:r>
          </w:p>
          <w:p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3．交通安全 希望同学们要按道走路，过街要走斑马线。</w:t>
            </w:r>
          </w:p>
          <w:p>
            <w:pPr>
              <w:widowControl/>
              <w:numPr>
                <w:numId w:val="0"/>
              </w:numPr>
              <w:spacing w:line="400" w:lineRule="exact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三、童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校长做总结：要求全体同学要认真理解和领会此次法制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宣讲大会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的内容，争做知法、守法的模范。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/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15.04.20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周翰凯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校园安全法制教育大会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1、成立以</w:t>
            </w:r>
            <w:r>
              <w:rPr>
                <w:rFonts w:hint="eastAsia"/>
                <w:sz w:val="28"/>
                <w:szCs w:val="28"/>
                <w:lang w:eastAsia="zh-CN"/>
              </w:rPr>
              <w:t>周翰凯</w:t>
            </w:r>
            <w:r>
              <w:rPr>
                <w:sz w:val="28"/>
                <w:szCs w:val="28"/>
              </w:rPr>
              <w:t>校长为组长的安全工作领导小组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共同商讨学校安全保卫工作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、注意校园暴力事件，做好各项安全措施。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、加强课间护导老师的巡视，要求学生文明活动，不奔跑、 不打闹、不大声喧哗。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、加强学生课间的安全系数。 </w:t>
            </w:r>
          </w:p>
          <w:p>
            <w:pPr>
              <w:ind w:left="420" w:leftChars="2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（1）教师要及时巡视、指导。 </w:t>
            </w:r>
          </w:p>
          <w:p>
            <w:pPr>
              <w:ind w:left="420" w:leftChars="2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（2）发现不安全隐患及时制止。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、加强放学后滞留学生的安全问题。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、落实教师值班人员和安全措施。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、加强学校</w:t>
            </w:r>
            <w:r>
              <w:rPr>
                <w:rFonts w:hint="eastAsia"/>
                <w:sz w:val="28"/>
                <w:szCs w:val="28"/>
              </w:rPr>
              <w:t>夜间</w:t>
            </w:r>
            <w:r>
              <w:rPr>
                <w:sz w:val="28"/>
                <w:szCs w:val="28"/>
              </w:rPr>
              <w:t xml:space="preserve">的防盗工作，加强巡视。 </w:t>
            </w: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检查的部位：教学楼、操场及校园周边环境 </w:t>
            </w: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发现的问题：开关、电源、灭火器问题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整改措施：本周内整改完毕，消除安全隐患．</w:t>
            </w:r>
          </w:p>
        </w:tc>
      </w:tr>
    </w:tbl>
    <w:p/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15.06.30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阶梯教室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安全法制教育防溺水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  <w:r>
              <w:rPr>
                <w:rFonts w:hint="eastAsia"/>
                <w:sz w:val="28"/>
                <w:szCs w:val="32"/>
                <w:lang w:eastAsia="zh-CN"/>
              </w:rPr>
              <w:t>及全体班主任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全体班主任会议上，王校长重点布置防溺水、促安全工作；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发告家长书，做出说明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各班利用晨会课，组织学生重点学习防溺水安全教育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利用微信、和教育、QQ等通讯工具，家校联合，教师、家长、学生形成合力，共同认识、了解防溺水安全教育，并明确没有家长陪同，不下河游泳等，形成正确认识。</w:t>
            </w: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15.09.14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法律进学校专题会议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建立健全“法律进学校”实施方案，明确以学校管理人员及一线教师为主要重点对象，开展法律宣传培训，促进教育教学又好又快发展。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对于下一步的普法工作，我提几点要求：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一是及时掌握教师的法律需求，加强培训、管理和激励机制。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二是继续加强法制文艺工作；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三是尽快落实在各班黑板报设置法制宣传专栏；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四是通过创建法制宣传示范，以点带面，全面加强普法工作，努力增强工作实效，全面提高普法工作的广度、深度，为建设和谐校园作出新的贡献。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15.11.30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法制宣传日准备会议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ind w:left="63" w:leftChars="0" w:firstLine="0" w:firstLineChars="0"/>
              <w:jc w:val="both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继续组织普法活动，积极发挥普法骨干的作用。</w:t>
            </w:r>
            <w:r>
              <w:rPr>
                <w:rFonts w:hint="eastAsia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eastAsia"/>
                <w:sz w:val="32"/>
                <w:szCs w:val="32"/>
                <w:lang w:eastAsia="zh-CN"/>
              </w:rPr>
              <w:t> 2、继续抓好会前学法制度，加大教师的法律学习和培训力度，增强业务素质和教育教学水平。</w:t>
            </w:r>
            <w:r>
              <w:rPr>
                <w:rFonts w:hint="eastAsia"/>
                <w:sz w:val="32"/>
                <w:szCs w:val="32"/>
                <w:lang w:eastAsia="zh-CN"/>
              </w:rPr>
              <w:br w:type="textWrapping"/>
            </w:r>
            <w:r>
              <w:rPr>
                <w:rFonts w:hint="eastAsia"/>
                <w:sz w:val="32"/>
                <w:szCs w:val="32"/>
                <w:lang w:eastAsia="zh-CN"/>
              </w:rPr>
              <w:t> 3、深入开展形式多样的法制宣传工作，积极营造浓厚的法制宣传氛围，增强师生法律素质。</w:t>
            </w:r>
          </w:p>
          <w:p>
            <w:pPr>
              <w:numPr>
                <w:numId w:val="0"/>
              </w:numPr>
              <w:ind w:left="63" w:leftChars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4、及时做好资料的收集、整理和归档。</w:t>
            </w: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15.12.4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内操场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周翰凯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法制宣传日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全校师生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ind w:firstLine="560" w:firstLineChars="200"/>
            </w:pPr>
            <w:r>
              <w:rPr>
                <w:rFonts w:ascii="ˎ̥" w:hAnsi="ˎ̥" w:cs="宋体"/>
                <w:color w:val="333333"/>
                <w:kern w:val="0"/>
                <w:sz w:val="28"/>
                <w:szCs w:val="28"/>
              </w:rPr>
              <w:t>为了深入推进“五五”普法规划的全面贯彻落实，根据</w:t>
            </w: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教育局</w:t>
            </w:r>
            <w:r>
              <w:rPr>
                <w:rFonts w:ascii="ˎ̥" w:hAnsi="ˎ̥" w:cs="宋体"/>
                <w:color w:val="333333"/>
                <w:kern w:val="0"/>
                <w:sz w:val="28"/>
                <w:szCs w:val="28"/>
              </w:rPr>
              <w:t>有关工作要求，现决定在全</w:t>
            </w: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校</w:t>
            </w:r>
            <w:r>
              <w:rPr>
                <w:rFonts w:ascii="ˎ̥" w:hAnsi="ˎ̥" w:cs="宋体"/>
                <w:color w:val="333333"/>
                <w:kern w:val="0"/>
                <w:sz w:val="28"/>
                <w:szCs w:val="28"/>
              </w:rPr>
              <w:t>开展“‘12.4’全国法制宣传日”活动。</w:t>
            </w:r>
          </w:p>
          <w:p>
            <w:pPr>
              <w:ind w:firstLine="560" w:firstLineChars="200"/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希望各普法成员要密切配合法制办，并及时参加活动，组织好各自人员。</w:t>
            </w:r>
          </w:p>
          <w:p>
            <w:pPr>
              <w:ind w:firstLine="560" w:firstLineChars="200"/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活动主要方式为</w:t>
            </w:r>
            <w:r>
              <w:rPr>
                <w:rFonts w:ascii="ˎ̥" w:hAnsi="ˎ̥" w:cs="宋体"/>
                <w:color w:val="333333"/>
                <w:kern w:val="0"/>
                <w:sz w:val="28"/>
                <w:szCs w:val="28"/>
              </w:rPr>
              <w:t>悬挂宣传横幅、摆放宣传展板</w:t>
            </w: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，</w:t>
            </w:r>
            <w:r>
              <w:rPr>
                <w:rFonts w:ascii="ˎ̥" w:hAnsi="ˎ̥" w:cs="宋体"/>
                <w:color w:val="333333"/>
                <w:kern w:val="0"/>
                <w:sz w:val="28"/>
                <w:szCs w:val="28"/>
              </w:rPr>
              <w:t>利用板报</w:t>
            </w: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、手抄报</w:t>
            </w:r>
            <w:r>
              <w:rPr>
                <w:rFonts w:ascii="ˎ̥" w:hAnsi="ˎ̥" w:cs="宋体"/>
                <w:color w:val="333333"/>
                <w:kern w:val="0"/>
                <w:sz w:val="28"/>
                <w:szCs w:val="28"/>
              </w:rPr>
              <w:t>等形式进行宣传。</w:t>
            </w: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希望大家到时候积极主动配合法制办的工作。</w:t>
            </w:r>
          </w:p>
          <w:p>
            <w:pPr>
              <w:ind w:firstLine="560" w:firstLineChars="200"/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对这次活动提2点要求：</w:t>
            </w:r>
          </w:p>
          <w:p>
            <w:pPr>
              <w:ind w:firstLine="560" w:firstLineChars="200"/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1、各成员一定要重视起来，要积极配合法制办的工作，各项现场布置要及时到位</w:t>
            </w:r>
          </w:p>
          <w:p>
            <w:pPr>
              <w:ind w:firstLine="560" w:firstLineChars="200"/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2、保证活动安全性，活动结束后，</w:t>
            </w:r>
            <w:r>
              <w:rPr>
                <w:rFonts w:ascii="ˎ̥" w:hAnsi="ˎ̥" w:cs="宋体"/>
                <w:color w:val="333333"/>
                <w:kern w:val="0"/>
                <w:sz w:val="28"/>
                <w:szCs w:val="28"/>
              </w:rPr>
              <w:t>各</w:t>
            </w: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块</w:t>
            </w:r>
            <w:r>
              <w:rPr>
                <w:rFonts w:ascii="ˎ̥" w:hAnsi="ˎ̥" w:cs="宋体"/>
                <w:color w:val="333333"/>
                <w:kern w:val="0"/>
                <w:sz w:val="28"/>
                <w:szCs w:val="28"/>
              </w:rPr>
              <w:t>要及时上报活动信息</w:t>
            </w:r>
            <w:r>
              <w:rPr>
                <w:rFonts w:hint="eastAsia" w:ascii="ˎ̥" w:hAnsi="ˎ̥" w:cs="宋体"/>
                <w:color w:val="333333"/>
                <w:kern w:val="0"/>
                <w:sz w:val="28"/>
                <w:szCs w:val="28"/>
              </w:rPr>
              <w:t>给法制办。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2DB9"/>
    <w:multiLevelType w:val="singleLevel"/>
    <w:tmpl w:val="5DC92D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323AD0"/>
    <w:multiLevelType w:val="multilevel"/>
    <w:tmpl w:val="72323AD0"/>
    <w:lvl w:ilvl="0" w:tentative="0">
      <w:start w:val="1"/>
      <w:numFmt w:val="japaneseCounting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8B556EE"/>
    <w:multiLevelType w:val="singleLevel"/>
    <w:tmpl w:val="78B556EE"/>
    <w:lvl w:ilvl="0" w:tentative="0">
      <w:start w:val="1"/>
      <w:numFmt w:val="decimal"/>
      <w:suff w:val="nothing"/>
      <w:lvlText w:val="%1、"/>
      <w:lvlJc w:val="left"/>
      <w:pPr>
        <w:ind w:left="63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A2F68"/>
    <w:rsid w:val="007C2255"/>
    <w:rsid w:val="2E922B6C"/>
    <w:rsid w:val="3B5A19D1"/>
    <w:rsid w:val="4E8A2F68"/>
    <w:rsid w:val="4F947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2018-02-14T02:32:00Z</dcterms:created>
  <dc:creator>施</dc:creator>
  <cp:lastModifiedBy>施</cp:lastModifiedBy>
  <dcterms:modified xsi:type="dcterms:W3CDTF">2018-03-06T06:00:03Z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