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E1" w:rsidRDefault="004F34E1" w:rsidP="004F34E1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4F34E1" w:rsidRDefault="004F34E1" w:rsidP="004F34E1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4F34E1" w:rsidRPr="00BD01A4" w:rsidRDefault="004F34E1" w:rsidP="004F34E1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4F34E1" w:rsidRDefault="004F34E1" w:rsidP="004F34E1">
      <w:pPr>
        <w:jc w:val="center"/>
        <w:rPr>
          <w:rFonts w:ascii="黑体" w:eastAsia="黑体" w:hAnsi="黑体" w:hint="eastAsia"/>
          <w:b/>
          <w:sz w:val="84"/>
          <w:szCs w:val="84"/>
        </w:rPr>
      </w:pPr>
      <w:r w:rsidRPr="007933CE">
        <w:rPr>
          <w:rFonts w:ascii="黑体" w:eastAsia="黑体" w:hAnsi="黑体" w:hint="eastAsia"/>
          <w:b/>
          <w:sz w:val="84"/>
          <w:szCs w:val="84"/>
        </w:rPr>
        <w:t>第</w:t>
      </w:r>
      <w:r w:rsidR="00A3313C">
        <w:rPr>
          <w:rFonts w:ascii="黑体" w:eastAsia="黑体" w:hAnsi="黑体" w:hint="eastAsia"/>
          <w:b/>
          <w:sz w:val="84"/>
          <w:szCs w:val="84"/>
        </w:rPr>
        <w:t>九</w:t>
      </w:r>
      <w:r w:rsidRPr="007933CE">
        <w:rPr>
          <w:rFonts w:ascii="黑体" w:eastAsia="黑体" w:hAnsi="黑体" w:hint="eastAsia"/>
          <w:b/>
          <w:sz w:val="84"/>
          <w:szCs w:val="84"/>
        </w:rPr>
        <w:t>个“师德建设月”</w:t>
      </w:r>
    </w:p>
    <w:p w:rsidR="004F34E1" w:rsidRDefault="00623F60" w:rsidP="004F34E1">
      <w:pPr>
        <w:jc w:val="center"/>
        <w:rPr>
          <w:rFonts w:ascii="华文行楷" w:eastAsia="华文行楷" w:hint="eastAsia"/>
          <w:b/>
          <w:sz w:val="24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323215</wp:posOffset>
            </wp:positionV>
            <wp:extent cx="5958840" cy="4091940"/>
            <wp:effectExtent l="19050" t="0" r="3810" b="0"/>
            <wp:wrapNone/>
            <wp:docPr id="3" name="图片 3" descr="20110406231234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0406231234227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4E1" w:rsidRPr="001916BA" w:rsidRDefault="004F34E1" w:rsidP="004F34E1">
      <w:pPr>
        <w:jc w:val="center"/>
        <w:rPr>
          <w:rFonts w:ascii="华文行楷" w:eastAsia="华文行楷" w:hint="eastAsia"/>
          <w:b/>
          <w:sz w:val="24"/>
        </w:rPr>
      </w:pPr>
    </w:p>
    <w:p w:rsidR="004F34E1" w:rsidRPr="001916BA" w:rsidRDefault="004F34E1" w:rsidP="004F34E1">
      <w:pPr>
        <w:jc w:val="center"/>
        <w:rPr>
          <w:rFonts w:ascii="华文行楷" w:eastAsia="华文行楷" w:hint="eastAsia"/>
          <w:b/>
          <w:sz w:val="96"/>
          <w:szCs w:val="96"/>
        </w:rPr>
      </w:pPr>
      <w:r w:rsidRPr="001916BA">
        <w:rPr>
          <w:rFonts w:ascii="华文行楷" w:eastAsia="华文行楷" w:hint="eastAsia"/>
          <w:b/>
          <w:sz w:val="96"/>
          <w:szCs w:val="96"/>
        </w:rPr>
        <w:t>活动材料</w:t>
      </w:r>
    </w:p>
    <w:p w:rsidR="004F34E1" w:rsidRPr="006438B6" w:rsidRDefault="004F34E1" w:rsidP="004F34E1">
      <w:pPr>
        <w:rPr>
          <w:rFonts w:ascii="华文行楷" w:eastAsia="华文行楷" w:hint="eastAsia"/>
          <w:b/>
          <w:sz w:val="72"/>
          <w:szCs w:val="72"/>
        </w:rPr>
      </w:pPr>
    </w:p>
    <w:p w:rsidR="004F34E1" w:rsidRDefault="004F34E1" w:rsidP="004F34E1">
      <w:pPr>
        <w:jc w:val="left"/>
        <w:rPr>
          <w:rFonts w:ascii="华文行楷" w:eastAsia="华文行楷" w:hint="eastAsia"/>
          <w:sz w:val="52"/>
          <w:szCs w:val="52"/>
        </w:rPr>
      </w:pPr>
    </w:p>
    <w:p w:rsidR="004F34E1" w:rsidRDefault="004F34E1" w:rsidP="004F34E1">
      <w:pPr>
        <w:jc w:val="left"/>
        <w:rPr>
          <w:rFonts w:ascii="华文行楷" w:eastAsia="华文行楷" w:hint="eastAsia"/>
          <w:sz w:val="52"/>
          <w:szCs w:val="52"/>
        </w:rPr>
      </w:pPr>
    </w:p>
    <w:p w:rsidR="004F34E1" w:rsidRDefault="004F34E1" w:rsidP="004F34E1">
      <w:pPr>
        <w:ind w:firstLineChars="500" w:firstLine="2600"/>
        <w:jc w:val="left"/>
        <w:rPr>
          <w:rFonts w:ascii="华文行楷" w:eastAsia="华文行楷" w:hint="eastAsia"/>
          <w:sz w:val="52"/>
          <w:szCs w:val="52"/>
        </w:rPr>
      </w:pPr>
    </w:p>
    <w:p w:rsidR="004F34E1" w:rsidRPr="001916BA" w:rsidRDefault="004F34E1" w:rsidP="004F34E1">
      <w:pPr>
        <w:jc w:val="left"/>
        <w:rPr>
          <w:rFonts w:ascii="华文行楷" w:eastAsia="华文行楷" w:hint="eastAsia"/>
          <w:sz w:val="24"/>
        </w:rPr>
      </w:pPr>
    </w:p>
    <w:p w:rsidR="004F34E1" w:rsidRPr="001916BA" w:rsidRDefault="004F34E1" w:rsidP="004F34E1">
      <w:pPr>
        <w:jc w:val="left"/>
        <w:rPr>
          <w:rFonts w:ascii="华文行楷" w:eastAsia="华文行楷" w:hint="eastAsia"/>
          <w:b/>
          <w:sz w:val="24"/>
        </w:rPr>
      </w:pPr>
    </w:p>
    <w:p w:rsidR="004F34E1" w:rsidRPr="00843279" w:rsidRDefault="004F34E1" w:rsidP="004F34E1">
      <w:pPr>
        <w:ind w:firstLineChars="500" w:firstLine="2603"/>
        <w:jc w:val="left"/>
        <w:rPr>
          <w:rFonts w:ascii="华文行楷" w:eastAsia="华文行楷" w:hint="eastAsia"/>
          <w:b/>
          <w:sz w:val="52"/>
          <w:szCs w:val="52"/>
          <w:u w:val="single"/>
        </w:rPr>
      </w:pPr>
      <w:r w:rsidRPr="00843279">
        <w:rPr>
          <w:rFonts w:ascii="华文行楷" w:eastAsia="华文行楷" w:hint="eastAsia"/>
          <w:b/>
          <w:sz w:val="52"/>
          <w:szCs w:val="52"/>
        </w:rPr>
        <w:t>姓名：</w:t>
      </w:r>
      <w:r w:rsidRPr="00843279">
        <w:rPr>
          <w:rFonts w:ascii="华文行楷" w:eastAsia="华文行楷" w:hint="eastAsia"/>
          <w:b/>
          <w:sz w:val="52"/>
          <w:szCs w:val="52"/>
          <w:u w:val="single"/>
        </w:rPr>
        <w:t xml:space="preserve"> </w:t>
      </w:r>
      <w:r w:rsidR="00583B36">
        <w:rPr>
          <w:rFonts w:ascii="华文行楷" w:eastAsia="华文行楷" w:hint="eastAsia"/>
          <w:b/>
          <w:sz w:val="52"/>
          <w:szCs w:val="52"/>
          <w:u w:val="single"/>
        </w:rPr>
        <w:t>沈春英</w:t>
      </w:r>
      <w:r w:rsidRPr="00843279">
        <w:rPr>
          <w:rFonts w:ascii="华文行楷" w:eastAsia="华文行楷" w:hint="eastAsia"/>
          <w:b/>
          <w:sz w:val="52"/>
          <w:szCs w:val="52"/>
          <w:u w:val="single"/>
        </w:rPr>
        <w:t xml:space="preserve"> </w:t>
      </w:r>
    </w:p>
    <w:p w:rsidR="004F34E1" w:rsidRPr="001916BA" w:rsidRDefault="004F34E1" w:rsidP="004F34E1">
      <w:pPr>
        <w:jc w:val="center"/>
        <w:rPr>
          <w:rFonts w:ascii="华文行楷" w:eastAsia="华文行楷" w:hint="eastAsia"/>
          <w:sz w:val="24"/>
        </w:rPr>
      </w:pPr>
    </w:p>
    <w:p w:rsidR="004F34E1" w:rsidRPr="00843279" w:rsidRDefault="004F34E1" w:rsidP="004F34E1">
      <w:pPr>
        <w:jc w:val="center"/>
        <w:rPr>
          <w:rFonts w:ascii="华文行楷" w:eastAsia="华文行楷" w:hint="eastAsia"/>
          <w:b/>
          <w:sz w:val="52"/>
          <w:szCs w:val="52"/>
        </w:rPr>
      </w:pPr>
      <w:r>
        <w:rPr>
          <w:rFonts w:ascii="华文行楷" w:eastAsia="华文行楷" w:hint="eastAsia"/>
          <w:b/>
          <w:sz w:val="52"/>
          <w:szCs w:val="52"/>
        </w:rPr>
        <w:t>武进区前</w:t>
      </w:r>
      <w:proofErr w:type="gramStart"/>
      <w:r>
        <w:rPr>
          <w:rFonts w:ascii="华文行楷" w:eastAsia="华文行楷" w:hint="eastAsia"/>
          <w:b/>
          <w:sz w:val="52"/>
          <w:szCs w:val="52"/>
        </w:rPr>
        <w:t>黄中心</w:t>
      </w:r>
      <w:proofErr w:type="gramEnd"/>
      <w:r>
        <w:rPr>
          <w:rFonts w:ascii="华文行楷" w:eastAsia="华文行楷" w:hint="eastAsia"/>
          <w:b/>
          <w:sz w:val="52"/>
          <w:szCs w:val="52"/>
        </w:rPr>
        <w:t>小学</w:t>
      </w:r>
      <w:r w:rsidRPr="00843279">
        <w:rPr>
          <w:rFonts w:ascii="华文行楷" w:eastAsia="华文行楷" w:hint="eastAsia"/>
          <w:b/>
          <w:sz w:val="52"/>
          <w:szCs w:val="52"/>
        </w:rPr>
        <w:t xml:space="preserve">   二</w:t>
      </w:r>
      <w:proofErr w:type="gramStart"/>
      <w:r w:rsidRPr="00843279">
        <w:rPr>
          <w:rFonts w:ascii="华文行楷" w:eastAsia="华文行楷" w:hint="eastAsia"/>
          <w:b/>
          <w:sz w:val="52"/>
          <w:szCs w:val="52"/>
        </w:rPr>
        <w:t>0一</w:t>
      </w:r>
      <w:r w:rsidR="00FF1698">
        <w:rPr>
          <w:rFonts w:ascii="华文行楷" w:eastAsia="华文行楷" w:hint="eastAsia"/>
          <w:b/>
          <w:sz w:val="52"/>
          <w:szCs w:val="52"/>
        </w:rPr>
        <w:t>六</w:t>
      </w:r>
      <w:proofErr w:type="gramEnd"/>
      <w:r w:rsidRPr="00843279">
        <w:rPr>
          <w:rFonts w:ascii="华文行楷" w:eastAsia="华文行楷" w:hint="eastAsia"/>
          <w:b/>
          <w:sz w:val="52"/>
          <w:szCs w:val="52"/>
        </w:rPr>
        <w:t>年</w:t>
      </w:r>
      <w:r>
        <w:rPr>
          <w:rFonts w:ascii="华文行楷" w:eastAsia="华文行楷" w:hint="eastAsia"/>
          <w:b/>
          <w:sz w:val="52"/>
          <w:szCs w:val="52"/>
        </w:rPr>
        <w:t>九</w:t>
      </w:r>
      <w:r w:rsidRPr="00843279">
        <w:rPr>
          <w:rFonts w:ascii="华文行楷" w:eastAsia="华文行楷" w:hint="eastAsia"/>
          <w:b/>
          <w:sz w:val="52"/>
          <w:szCs w:val="52"/>
        </w:rPr>
        <w:t>月</w:t>
      </w:r>
    </w:p>
    <w:p w:rsidR="004F34E1" w:rsidRDefault="004F34E1" w:rsidP="000763AA">
      <w:pPr>
        <w:jc w:val="left"/>
        <w:rPr>
          <w:rFonts w:ascii="宋体" w:hAnsi="宋体" w:hint="eastAsia"/>
          <w:b/>
          <w:szCs w:val="21"/>
        </w:rPr>
      </w:pPr>
    </w:p>
    <w:p w:rsidR="004F34E1" w:rsidRPr="004F34E1" w:rsidRDefault="004F34E1" w:rsidP="000763AA">
      <w:pPr>
        <w:jc w:val="left"/>
        <w:rPr>
          <w:rFonts w:ascii="宋体" w:hAnsi="宋体" w:hint="eastAsia"/>
          <w:b/>
          <w:szCs w:val="21"/>
        </w:rPr>
      </w:pPr>
    </w:p>
    <w:p w:rsidR="000763AA" w:rsidRPr="008773CB" w:rsidRDefault="009C47CE" w:rsidP="000763AA">
      <w:pPr>
        <w:jc w:val="left"/>
        <w:rPr>
          <w:rFonts w:ascii="宋体" w:hAnsi="宋体" w:hint="eastAsia"/>
          <w:b/>
          <w:szCs w:val="21"/>
        </w:rPr>
      </w:pPr>
      <w:r w:rsidRPr="008773CB">
        <w:rPr>
          <w:rFonts w:ascii="宋体" w:hAnsi="宋体" w:hint="eastAsia"/>
          <w:b/>
          <w:szCs w:val="21"/>
        </w:rPr>
        <w:lastRenderedPageBreak/>
        <w:t>前</w:t>
      </w:r>
      <w:proofErr w:type="gramStart"/>
      <w:r w:rsidRPr="008773CB">
        <w:rPr>
          <w:rFonts w:ascii="宋体" w:hAnsi="宋体" w:hint="eastAsia"/>
          <w:b/>
          <w:szCs w:val="21"/>
        </w:rPr>
        <w:t>黄中心</w:t>
      </w:r>
      <w:proofErr w:type="gramEnd"/>
      <w:r w:rsidRPr="008773CB">
        <w:rPr>
          <w:rFonts w:ascii="宋体" w:hAnsi="宋体" w:hint="eastAsia"/>
          <w:b/>
          <w:szCs w:val="21"/>
        </w:rPr>
        <w:t>小学第</w:t>
      </w:r>
      <w:r w:rsidR="006955F9">
        <w:rPr>
          <w:rFonts w:ascii="宋体" w:hAnsi="宋体" w:hint="eastAsia"/>
          <w:b/>
          <w:szCs w:val="21"/>
        </w:rPr>
        <w:t>九</w:t>
      </w:r>
      <w:r w:rsidRPr="008773CB">
        <w:rPr>
          <w:rFonts w:ascii="宋体" w:hAnsi="宋体" w:hint="eastAsia"/>
          <w:b/>
          <w:szCs w:val="21"/>
        </w:rPr>
        <w:t>个“师德建设月”活动</w:t>
      </w:r>
      <w:r w:rsidR="000763AA" w:rsidRPr="008773CB">
        <w:rPr>
          <w:rFonts w:ascii="宋体" w:hAnsi="宋体" w:hint="eastAsia"/>
          <w:b/>
          <w:szCs w:val="21"/>
        </w:rPr>
        <w:t>——学习材料</w:t>
      </w:r>
    </w:p>
    <w:p w:rsidR="000763AA" w:rsidRPr="00DD461F" w:rsidRDefault="009C47CE" w:rsidP="000763AA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前</w:t>
      </w:r>
      <w:proofErr w:type="gramStart"/>
      <w:r>
        <w:rPr>
          <w:rFonts w:ascii="宋体" w:hAnsi="宋体" w:hint="eastAsia"/>
          <w:sz w:val="30"/>
          <w:szCs w:val="30"/>
        </w:rPr>
        <w:t>黄中心</w:t>
      </w:r>
      <w:proofErr w:type="gramEnd"/>
      <w:r>
        <w:rPr>
          <w:rFonts w:ascii="宋体" w:hAnsi="宋体" w:hint="eastAsia"/>
          <w:sz w:val="30"/>
          <w:szCs w:val="30"/>
        </w:rPr>
        <w:t>小学</w:t>
      </w:r>
      <w:r w:rsidR="000763AA" w:rsidRPr="00DD461F">
        <w:rPr>
          <w:rFonts w:ascii="宋体" w:hAnsi="宋体" w:hint="eastAsia"/>
          <w:sz w:val="30"/>
          <w:szCs w:val="30"/>
        </w:rPr>
        <w:t>师德建设学习记载表</w:t>
      </w:r>
    </w:p>
    <w:tbl>
      <w:tblPr>
        <w:tblW w:w="9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72"/>
        <w:gridCol w:w="3104"/>
        <w:gridCol w:w="1672"/>
        <w:gridCol w:w="2854"/>
      </w:tblGrid>
      <w:tr w:rsidR="000763AA" w:rsidRPr="002822E0" w:rsidTr="00382EDE">
        <w:trPr>
          <w:trHeight w:val="566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763AA" w:rsidRPr="002822E0" w:rsidRDefault="000763AA" w:rsidP="00382E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0763AA" w:rsidRPr="002822E0" w:rsidRDefault="00B44147" w:rsidP="00382E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沈春英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763AA" w:rsidRPr="002822E0" w:rsidRDefault="000763AA" w:rsidP="00382E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763AA" w:rsidRPr="002822E0" w:rsidRDefault="00160D7E" w:rsidP="00382E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2016年9月</w:t>
            </w:r>
          </w:p>
        </w:tc>
      </w:tr>
      <w:tr w:rsidR="000763AA" w:rsidRPr="002822E0" w:rsidTr="00382EDE">
        <w:trPr>
          <w:trHeight w:val="566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0763AA" w:rsidRPr="002822E0" w:rsidRDefault="000763AA" w:rsidP="00382E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题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:rsidR="000763AA" w:rsidRPr="001A7FA7" w:rsidRDefault="00A63A68" w:rsidP="00D112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A63A68">
              <w:rPr>
                <w:rFonts w:ascii="宋体" w:hAnsi="宋体" w:hint="eastAsia"/>
                <w:szCs w:val="21"/>
              </w:rPr>
              <w:t>《</w:t>
            </w:r>
            <w:r w:rsidR="0074044E" w:rsidRPr="0074044E">
              <w:rPr>
                <w:rFonts w:ascii="宋体" w:hAnsi="宋体" w:hint="eastAsia"/>
                <w:szCs w:val="21"/>
              </w:rPr>
              <w:t>做党和人民满意的好老师——习近平</w:t>
            </w:r>
            <w:r w:rsidRPr="00A63A68">
              <w:rPr>
                <w:rFonts w:ascii="宋体" w:hAnsi="宋体" w:hint="eastAsia"/>
                <w:szCs w:val="21"/>
              </w:rPr>
              <w:t>》</w:t>
            </w:r>
            <w:r w:rsidR="004F1EEA" w:rsidRPr="004F1EEA">
              <w:rPr>
                <w:rFonts w:ascii="宋体" w:hAnsi="宋体" w:hint="eastAsia"/>
                <w:szCs w:val="21"/>
              </w:rPr>
              <w:t>（见</w:t>
            </w:r>
            <w:r w:rsidR="00D112CB">
              <w:rPr>
                <w:rFonts w:ascii="宋体" w:hAnsi="宋体" w:hint="eastAsia"/>
                <w:szCs w:val="21"/>
              </w:rPr>
              <w:t>前小工会-师德师风-政策规范栏目</w:t>
            </w:r>
            <w:r w:rsidR="004F1EEA" w:rsidRPr="004F1EEA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F1EEA" w:rsidRPr="002822E0" w:rsidTr="0050416B">
        <w:trPr>
          <w:trHeight w:val="566"/>
          <w:jc w:val="center"/>
        </w:trPr>
        <w:tc>
          <w:tcPr>
            <w:tcW w:w="9302" w:type="dxa"/>
            <w:gridSpan w:val="4"/>
            <w:shd w:val="clear" w:color="auto" w:fill="auto"/>
            <w:vAlign w:val="center"/>
          </w:tcPr>
          <w:p w:rsidR="004F1EEA" w:rsidRPr="001A7FA7" w:rsidRDefault="004F1EEA" w:rsidP="001A7FA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内容摘要</w:t>
            </w:r>
          </w:p>
        </w:tc>
      </w:tr>
      <w:tr w:rsidR="004F1EEA" w:rsidRPr="002822E0" w:rsidTr="00583B36">
        <w:trPr>
          <w:trHeight w:val="7487"/>
          <w:jc w:val="center"/>
        </w:trPr>
        <w:tc>
          <w:tcPr>
            <w:tcW w:w="9302" w:type="dxa"/>
            <w:gridSpan w:val="4"/>
            <w:shd w:val="clear" w:color="auto" w:fill="auto"/>
          </w:tcPr>
          <w:p w:rsidR="004F1EEA" w:rsidRPr="00F909B6" w:rsidRDefault="00583B36" w:rsidP="00583B36">
            <w:pPr>
              <w:pStyle w:val="a7"/>
              <w:shd w:val="clear" w:color="auto" w:fill="FFFFFF"/>
              <w:spacing w:before="75" w:beforeAutospacing="0" w:after="75" w:afterAutospacing="0" w:line="390" w:lineRule="atLeast"/>
              <w:ind w:left="300" w:right="300" w:firstLineChars="200" w:firstLine="640"/>
              <w:rPr>
                <w:rFonts w:hint="eastAsia"/>
              </w:rPr>
            </w:pPr>
            <w:r w:rsidRPr="00583B36">
              <w:rPr>
                <w:rFonts w:hint="eastAsia"/>
                <w:color w:val="000000"/>
                <w:spacing w:val="15"/>
                <w:sz w:val="29"/>
                <w:szCs w:val="29"/>
              </w:rPr>
              <w:t>习近平强调，做好老师，要有扎实学识。扎实的知识功底、过硬的教学能力、勤勉的教学态度、科学的教学方法是老师的基本素质，其中知识是根本基础。好老师还应该是智慧型的老师，具备学习、处世、生活、育人的智慧，能够在各个方面给学生以帮助和指导。做好老师，要有仁爱之心。爱是教育的灵魂，没有爱就没有教育。好老师要用爱培育爱、激发爱、传播爱，通过真情、真心、真诚拉近同学生的距离，滋润学生的心田。好老师应该把自己的温暖和情感倾注到每一个学生身上，用欣赏增强学生的信心，用信任树立学生的自尊，让每一个学生都健康成长，让每一个学生都享受成功的喜悦。</w:t>
            </w:r>
          </w:p>
        </w:tc>
      </w:tr>
      <w:tr w:rsidR="004F1EEA" w:rsidRPr="002822E0" w:rsidTr="00382EDE">
        <w:trPr>
          <w:trHeight w:val="566"/>
          <w:jc w:val="center"/>
        </w:trPr>
        <w:tc>
          <w:tcPr>
            <w:tcW w:w="9302" w:type="dxa"/>
            <w:gridSpan w:val="4"/>
            <w:shd w:val="clear" w:color="auto" w:fill="auto"/>
            <w:vAlign w:val="center"/>
          </w:tcPr>
          <w:p w:rsidR="004F1EEA" w:rsidRPr="002822E0" w:rsidRDefault="004F1EEA" w:rsidP="004F1E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学习体会</w:t>
            </w:r>
          </w:p>
        </w:tc>
      </w:tr>
      <w:tr w:rsidR="004F1EEA" w:rsidRPr="002822E0" w:rsidTr="00583B36">
        <w:trPr>
          <w:trHeight w:val="2372"/>
          <w:jc w:val="center"/>
        </w:trPr>
        <w:tc>
          <w:tcPr>
            <w:tcW w:w="9302" w:type="dxa"/>
            <w:gridSpan w:val="4"/>
            <w:shd w:val="clear" w:color="auto" w:fill="auto"/>
          </w:tcPr>
          <w:p w:rsidR="0076309C" w:rsidRPr="00583B36" w:rsidRDefault="00C7444A" w:rsidP="00C7444A">
            <w:pPr>
              <w:rPr>
                <w:rFonts w:ascii="宋体" w:eastAsia="楷体" w:hAnsi="宋体" w:hint="eastAsia"/>
                <w:sz w:val="24"/>
              </w:rPr>
            </w:pPr>
            <w:r w:rsidRPr="00583B3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通过学习习总书记的讲话，让我发现了自身的不足。做人民满意的教师不能光作为一种口号，要付出实际行动，在教育教学中首先要学会不断学习，以学习来丰富自己的学识，提高自身能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      </w:r>
          </w:p>
        </w:tc>
      </w:tr>
    </w:tbl>
    <w:p w:rsidR="00123F5D" w:rsidRDefault="00123F5D" w:rsidP="00123F5D">
      <w:pPr>
        <w:jc w:val="left"/>
        <w:rPr>
          <w:rFonts w:ascii="宋体" w:hAnsi="宋体" w:hint="eastAsia"/>
          <w:b/>
          <w:szCs w:val="21"/>
        </w:rPr>
      </w:pPr>
    </w:p>
    <w:p w:rsidR="004F1EEA" w:rsidRDefault="004F1EEA" w:rsidP="00123F5D">
      <w:pPr>
        <w:jc w:val="left"/>
        <w:rPr>
          <w:rFonts w:ascii="宋体" w:hAnsi="宋体" w:hint="eastAsia"/>
          <w:b/>
          <w:szCs w:val="21"/>
        </w:rPr>
      </w:pPr>
    </w:p>
    <w:p w:rsidR="004F1EEA" w:rsidRDefault="004F1EEA" w:rsidP="00123F5D">
      <w:pPr>
        <w:jc w:val="left"/>
        <w:rPr>
          <w:rFonts w:ascii="宋体" w:hAnsi="宋体" w:hint="eastAsia"/>
          <w:b/>
          <w:szCs w:val="21"/>
        </w:rPr>
      </w:pPr>
    </w:p>
    <w:p w:rsidR="004F1EEA" w:rsidRDefault="004F1EEA" w:rsidP="00123F5D">
      <w:pPr>
        <w:jc w:val="left"/>
        <w:rPr>
          <w:rFonts w:ascii="宋体" w:hAnsi="宋体" w:hint="eastAsia"/>
          <w:b/>
          <w:szCs w:val="21"/>
        </w:rPr>
      </w:pPr>
    </w:p>
    <w:p w:rsidR="00123F5D" w:rsidRPr="00123F5D" w:rsidRDefault="00080AE7" w:rsidP="00123F5D">
      <w:pPr>
        <w:jc w:val="left"/>
        <w:rPr>
          <w:rFonts w:ascii="宋体" w:hAnsi="宋体" w:hint="eastAsia"/>
          <w:b/>
          <w:szCs w:val="21"/>
        </w:rPr>
      </w:pPr>
      <w:r w:rsidRPr="003D360F">
        <w:rPr>
          <w:rFonts w:ascii="宋体" w:hAnsi="宋体" w:hint="eastAsia"/>
          <w:b/>
          <w:szCs w:val="21"/>
        </w:rPr>
        <w:lastRenderedPageBreak/>
        <w:t>前</w:t>
      </w:r>
      <w:proofErr w:type="gramStart"/>
      <w:r w:rsidRPr="003D360F">
        <w:rPr>
          <w:rFonts w:ascii="宋体" w:hAnsi="宋体" w:hint="eastAsia"/>
          <w:b/>
          <w:szCs w:val="21"/>
        </w:rPr>
        <w:t>黄中心</w:t>
      </w:r>
      <w:proofErr w:type="gramEnd"/>
      <w:r w:rsidRPr="003D360F">
        <w:rPr>
          <w:rFonts w:ascii="宋体" w:hAnsi="宋体" w:hint="eastAsia"/>
          <w:b/>
          <w:szCs w:val="21"/>
        </w:rPr>
        <w:t>小学第</w:t>
      </w:r>
      <w:r w:rsidR="006D4B5B">
        <w:rPr>
          <w:rFonts w:ascii="宋体" w:hAnsi="宋体" w:hint="eastAsia"/>
          <w:b/>
          <w:szCs w:val="21"/>
        </w:rPr>
        <w:t>九</w:t>
      </w:r>
      <w:r w:rsidRPr="003D360F">
        <w:rPr>
          <w:rFonts w:ascii="宋体" w:hAnsi="宋体" w:hint="eastAsia"/>
          <w:b/>
          <w:szCs w:val="21"/>
        </w:rPr>
        <w:t>个“师德建设月”活动——学习材料</w:t>
      </w:r>
    </w:p>
    <w:p w:rsidR="000763AA" w:rsidRDefault="00080AE7" w:rsidP="00080AE7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前</w:t>
      </w:r>
      <w:proofErr w:type="gramStart"/>
      <w:r>
        <w:rPr>
          <w:rFonts w:ascii="宋体" w:hAnsi="宋体" w:hint="eastAsia"/>
          <w:sz w:val="30"/>
          <w:szCs w:val="30"/>
        </w:rPr>
        <w:t>黄中心</w:t>
      </w:r>
      <w:proofErr w:type="gramEnd"/>
      <w:r>
        <w:rPr>
          <w:rFonts w:ascii="宋体" w:hAnsi="宋体" w:hint="eastAsia"/>
          <w:sz w:val="30"/>
          <w:szCs w:val="30"/>
        </w:rPr>
        <w:t>小学</w:t>
      </w:r>
      <w:r w:rsidRPr="00DD461F">
        <w:rPr>
          <w:rFonts w:ascii="宋体" w:hAnsi="宋体" w:hint="eastAsia"/>
          <w:sz w:val="30"/>
          <w:szCs w:val="30"/>
        </w:rPr>
        <w:t>师德建设学习记载表</w:t>
      </w:r>
    </w:p>
    <w:tbl>
      <w:tblPr>
        <w:tblW w:w="9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72"/>
        <w:gridCol w:w="3104"/>
        <w:gridCol w:w="1672"/>
        <w:gridCol w:w="2854"/>
      </w:tblGrid>
      <w:tr w:rsidR="0076309C" w:rsidRPr="002822E0" w:rsidTr="0050416B">
        <w:trPr>
          <w:trHeight w:val="566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76309C" w:rsidRPr="002822E0" w:rsidRDefault="0076309C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76309C" w:rsidRPr="002822E0" w:rsidRDefault="00B44147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沈春英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76309C" w:rsidRPr="002822E0" w:rsidRDefault="0076309C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6309C" w:rsidRPr="002822E0" w:rsidRDefault="00365C2A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2016年9月</w:t>
            </w:r>
          </w:p>
        </w:tc>
      </w:tr>
      <w:tr w:rsidR="0076309C" w:rsidRPr="002822E0" w:rsidTr="0050416B">
        <w:trPr>
          <w:trHeight w:val="566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76309C" w:rsidRPr="002822E0" w:rsidRDefault="0076309C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题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:rsidR="0076309C" w:rsidRPr="001A7FA7" w:rsidRDefault="00453289" w:rsidP="008E079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453289">
              <w:rPr>
                <w:rFonts w:ascii="宋体" w:hAnsi="宋体" w:hint="eastAsia"/>
                <w:szCs w:val="21"/>
              </w:rPr>
              <w:t>苦干实干 一心为民——李保国先进事迹报告会发言摘编</w:t>
            </w:r>
            <w:r w:rsidR="0076309C">
              <w:rPr>
                <w:rFonts w:ascii="宋体" w:hAnsi="宋体" w:hint="eastAsia"/>
                <w:szCs w:val="21"/>
              </w:rPr>
              <w:t>（见</w:t>
            </w:r>
            <w:r w:rsidR="008E079B" w:rsidRPr="008E079B">
              <w:rPr>
                <w:rFonts w:ascii="宋体" w:hAnsi="宋体" w:hint="eastAsia"/>
                <w:szCs w:val="21"/>
              </w:rPr>
              <w:t>前小工会-师德师风-</w:t>
            </w:r>
            <w:r w:rsidR="008E079B">
              <w:rPr>
                <w:rFonts w:ascii="宋体" w:hAnsi="宋体" w:hint="eastAsia"/>
                <w:szCs w:val="21"/>
              </w:rPr>
              <w:t>师德典型栏目</w:t>
            </w:r>
            <w:r w:rsidR="0076309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6309C" w:rsidRPr="002822E0" w:rsidTr="0050416B">
        <w:trPr>
          <w:trHeight w:val="566"/>
          <w:jc w:val="center"/>
        </w:trPr>
        <w:tc>
          <w:tcPr>
            <w:tcW w:w="9302" w:type="dxa"/>
            <w:gridSpan w:val="4"/>
            <w:shd w:val="clear" w:color="auto" w:fill="auto"/>
            <w:vAlign w:val="center"/>
          </w:tcPr>
          <w:p w:rsidR="0076309C" w:rsidRPr="001A7FA7" w:rsidRDefault="0076309C" w:rsidP="0050416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内容摘要</w:t>
            </w:r>
          </w:p>
        </w:tc>
      </w:tr>
      <w:tr w:rsidR="0076309C" w:rsidRPr="002822E0" w:rsidTr="0050416B">
        <w:trPr>
          <w:trHeight w:val="8232"/>
          <w:jc w:val="center"/>
        </w:trPr>
        <w:tc>
          <w:tcPr>
            <w:tcW w:w="9302" w:type="dxa"/>
            <w:gridSpan w:val="4"/>
            <w:shd w:val="clear" w:color="auto" w:fill="auto"/>
          </w:tcPr>
          <w:p w:rsidR="00583B36" w:rsidRPr="00583B36" w:rsidRDefault="00583B36" w:rsidP="00583B36">
            <w:pPr>
              <w:spacing w:line="360" w:lineRule="auto"/>
              <w:ind w:firstLineChars="200" w:firstLine="540"/>
              <w:rPr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李保国去世后，他的手机还不时地传出老乡们的声音：“李老师啥时来村里作指导啊？”</w:t>
            </w:r>
          </w:p>
          <w:p w:rsidR="00583B36" w:rsidRPr="00583B36" w:rsidRDefault="00583B36" w:rsidP="00583B36">
            <w:pPr>
              <w:spacing w:line="360" w:lineRule="auto"/>
              <w:ind w:firstLineChars="200" w:firstLine="540"/>
              <w:rPr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山区百姓盼李保国，是因为在他们眼里，李保国没有架子，是个“农民教授”，能和他们打成一片，手把手地教他们，从没有嫌麻烦。</w:t>
            </w:r>
          </w:p>
          <w:p w:rsidR="00583B36" w:rsidRPr="00583B36" w:rsidRDefault="00583B36" w:rsidP="00583B36">
            <w:pPr>
              <w:spacing w:line="360" w:lineRule="auto"/>
              <w:ind w:firstLineChars="200" w:firstLine="540"/>
              <w:rPr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内丘县岗底村有个农民叫杨会春，干活实在，就是脑子转得有点慢。教苹果套袋技术时，李保国教了一天多，他才学会。以后，再传授技术，李保国都会专门给他开“小灶”，为他重点讲解示范；李保国说</w:t>
            </w:r>
            <w:proofErr w:type="gramStart"/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一</w:t>
            </w:r>
            <w:proofErr w:type="gramEnd"/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他</w:t>
            </w:r>
            <w:proofErr w:type="gramStart"/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不</w:t>
            </w:r>
            <w:proofErr w:type="gramEnd"/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二，道道工序都能落实到位，后来，他成了行家，十里八乡的果农都请他当师傅。种苹果再加上技术服务，他一年收入十几万元。</w:t>
            </w:r>
          </w:p>
          <w:p w:rsidR="00583B36" w:rsidRPr="00583B36" w:rsidRDefault="00583B36" w:rsidP="00583B36">
            <w:pPr>
              <w:spacing w:line="360" w:lineRule="auto"/>
              <w:ind w:firstLineChars="200" w:firstLine="540"/>
              <w:rPr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多年来，李保国举办不同层次的培训班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800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多场，培训人员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9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万多人次，创新推广了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36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项农业实用技术，帮助山区农民实现增收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28.5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亿元。</w:t>
            </w:r>
          </w:p>
          <w:p w:rsidR="00583B36" w:rsidRPr="00583B36" w:rsidRDefault="00583B36" w:rsidP="00583B36">
            <w:pPr>
              <w:spacing w:line="360" w:lineRule="auto"/>
              <w:ind w:firstLineChars="200" w:firstLine="540"/>
              <w:rPr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翻看李保国教授生前照片，背景大多是村庄和乡亲，而不是书斋、讲台。</w:t>
            </w:r>
          </w:p>
          <w:p w:rsidR="0076309C" w:rsidRPr="00583B36" w:rsidRDefault="00583B36" w:rsidP="00583B36">
            <w:pPr>
              <w:spacing w:line="360" w:lineRule="auto"/>
              <w:ind w:firstLineChars="200" w:firstLine="540"/>
              <w:rPr>
                <w:rFonts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>在李保国的心里，农民的事儿比什么都重要！</w:t>
            </w:r>
            <w:r w:rsidRPr="00583B36">
              <w:rPr>
                <w:rFonts w:hint="eastAsia"/>
                <w:color w:val="000000"/>
                <w:spacing w:val="15"/>
                <w:kern w:val="11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76309C" w:rsidRPr="002822E0" w:rsidTr="0050416B">
        <w:trPr>
          <w:trHeight w:val="566"/>
          <w:jc w:val="center"/>
        </w:trPr>
        <w:tc>
          <w:tcPr>
            <w:tcW w:w="9302" w:type="dxa"/>
            <w:gridSpan w:val="4"/>
            <w:shd w:val="clear" w:color="auto" w:fill="auto"/>
            <w:vAlign w:val="center"/>
          </w:tcPr>
          <w:p w:rsidR="0076309C" w:rsidRPr="002822E0" w:rsidRDefault="0076309C" w:rsidP="005041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学习体会</w:t>
            </w:r>
          </w:p>
        </w:tc>
      </w:tr>
      <w:tr w:rsidR="0076309C" w:rsidRPr="002822E0" w:rsidTr="0050416B">
        <w:trPr>
          <w:trHeight w:val="1748"/>
          <w:jc w:val="center"/>
        </w:trPr>
        <w:tc>
          <w:tcPr>
            <w:tcW w:w="9302" w:type="dxa"/>
            <w:gridSpan w:val="4"/>
            <w:shd w:val="clear" w:color="auto" w:fill="auto"/>
          </w:tcPr>
          <w:p w:rsidR="0076309C" w:rsidRPr="001658B6" w:rsidRDefault="00810AFC" w:rsidP="001658B6">
            <w:pPr>
              <w:ind w:firstLineChars="200" w:firstLine="480"/>
              <w:rPr>
                <w:rFonts w:ascii="宋体" w:eastAsia="楷体" w:hAnsi="宋体" w:hint="eastAsia"/>
                <w:sz w:val="24"/>
              </w:rPr>
            </w:pPr>
            <w:r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通过学习李保国同志的先进事迹</w:t>
            </w:r>
            <w:r w:rsidR="00C7444A"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，</w:t>
            </w:r>
            <w:r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让我</w:t>
            </w:r>
            <w:r w:rsidR="00C7444A"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从多层次、多角度</w:t>
            </w:r>
            <w:r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了解了师德楷模李保国同志苦干实干，扎根太行山区无私奉献精神，也</w:t>
            </w:r>
            <w:r w:rsidR="00C7444A"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使我感悟到教师职业的崇高性，认识到我的人生价值。作为一名教师，我应当为人师表，做学生的楷模，要不断提高自身的</w:t>
            </w:r>
            <w:hyperlink r:id="rId7" w:tooltip="职业" w:history="1">
              <w:r w:rsidR="00C7444A" w:rsidRPr="001658B6">
                <w:rPr>
                  <w:rStyle w:val="a8"/>
                  <w:rFonts w:eastAsia="楷体" w:hint="eastAsia"/>
                  <w:color w:val="2B2B2B"/>
                  <w:sz w:val="24"/>
                  <w:szCs w:val="21"/>
                  <w:shd w:val="clear" w:color="auto" w:fill="FFFFFF"/>
                </w:rPr>
                <w:t>职业</w:t>
              </w:r>
            </w:hyperlink>
            <w:r w:rsidR="00C7444A" w:rsidRPr="001658B6">
              <w:rPr>
                <w:rFonts w:eastAsia="楷体" w:hint="eastAsia"/>
                <w:color w:val="2B2B2B"/>
                <w:sz w:val="24"/>
                <w:szCs w:val="21"/>
                <w:shd w:val="clear" w:color="auto" w:fill="FFFFFF"/>
              </w:rPr>
              <w:t>道德修养，正确认清和对待自己应履行的职责。</w:t>
            </w:r>
          </w:p>
        </w:tc>
      </w:tr>
    </w:tbl>
    <w:p w:rsidR="0076309C" w:rsidRDefault="0076309C" w:rsidP="00C23AF5">
      <w:pPr>
        <w:jc w:val="left"/>
        <w:rPr>
          <w:rFonts w:ascii="宋体" w:hAnsi="宋体" w:hint="eastAsia"/>
          <w:b/>
          <w:szCs w:val="21"/>
        </w:rPr>
      </w:pPr>
    </w:p>
    <w:p w:rsidR="0076309C" w:rsidRDefault="0076309C" w:rsidP="00C23AF5">
      <w:pPr>
        <w:jc w:val="left"/>
        <w:rPr>
          <w:rFonts w:ascii="宋体" w:hAnsi="宋体" w:hint="eastAsia"/>
          <w:b/>
          <w:szCs w:val="21"/>
        </w:rPr>
      </w:pPr>
    </w:p>
    <w:p w:rsidR="00CE76E0" w:rsidRDefault="00CE76E0" w:rsidP="00C23AF5">
      <w:pPr>
        <w:jc w:val="left"/>
        <w:rPr>
          <w:rFonts w:ascii="宋体" w:hAnsi="宋体" w:hint="eastAsia"/>
          <w:b/>
          <w:szCs w:val="21"/>
        </w:rPr>
      </w:pPr>
    </w:p>
    <w:p w:rsidR="00CE76E0" w:rsidRDefault="00CE76E0" w:rsidP="00C23AF5">
      <w:pPr>
        <w:jc w:val="left"/>
        <w:rPr>
          <w:rFonts w:ascii="宋体" w:hAnsi="宋体" w:hint="eastAsia"/>
          <w:b/>
          <w:szCs w:val="21"/>
        </w:rPr>
      </w:pPr>
    </w:p>
    <w:p w:rsidR="00941F12" w:rsidRDefault="00C23AF5" w:rsidP="00A36857">
      <w:pPr>
        <w:jc w:val="left"/>
        <w:rPr>
          <w:rFonts w:ascii="宋体" w:hAnsi="宋体" w:hint="eastAsia"/>
          <w:b/>
          <w:szCs w:val="21"/>
        </w:rPr>
      </w:pPr>
      <w:r w:rsidRPr="00CC045B">
        <w:rPr>
          <w:rFonts w:ascii="宋体" w:hAnsi="宋体" w:hint="eastAsia"/>
          <w:b/>
          <w:szCs w:val="21"/>
        </w:rPr>
        <w:lastRenderedPageBreak/>
        <w:t>前</w:t>
      </w:r>
      <w:proofErr w:type="gramStart"/>
      <w:r w:rsidRPr="00CC045B">
        <w:rPr>
          <w:rFonts w:ascii="宋体" w:hAnsi="宋体" w:hint="eastAsia"/>
          <w:b/>
          <w:szCs w:val="21"/>
        </w:rPr>
        <w:t>黄中心</w:t>
      </w:r>
      <w:proofErr w:type="gramEnd"/>
      <w:r w:rsidRPr="00CC045B">
        <w:rPr>
          <w:rFonts w:ascii="宋体" w:hAnsi="宋体" w:hint="eastAsia"/>
          <w:b/>
          <w:szCs w:val="21"/>
        </w:rPr>
        <w:t>小学第</w:t>
      </w:r>
      <w:r w:rsidR="00B75F3C">
        <w:rPr>
          <w:rFonts w:ascii="宋体" w:hAnsi="宋体" w:hint="eastAsia"/>
          <w:b/>
          <w:szCs w:val="21"/>
        </w:rPr>
        <w:t>九</w:t>
      </w:r>
      <w:r w:rsidRPr="00CC045B">
        <w:rPr>
          <w:rFonts w:ascii="宋体" w:hAnsi="宋体" w:hint="eastAsia"/>
          <w:b/>
          <w:szCs w:val="21"/>
        </w:rPr>
        <w:t>个“师德建设月”活动——案例分析</w:t>
      </w:r>
    </w:p>
    <w:p w:rsidR="00A36857" w:rsidRPr="00A36857" w:rsidRDefault="00A36857" w:rsidP="00A36857">
      <w:pPr>
        <w:jc w:val="left"/>
        <w:rPr>
          <w:rFonts w:ascii="宋体" w:hAnsi="宋体" w:hint="eastAsia"/>
          <w:b/>
          <w:szCs w:val="21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87"/>
      </w:tblGrid>
      <w:tr w:rsidR="00CC045B" w:rsidRPr="002822E0" w:rsidTr="00CE76E0">
        <w:trPr>
          <w:trHeight w:val="2583"/>
          <w:jc w:val="center"/>
        </w:trPr>
        <w:tc>
          <w:tcPr>
            <w:tcW w:w="9287" w:type="dxa"/>
            <w:shd w:val="clear" w:color="auto" w:fill="auto"/>
          </w:tcPr>
          <w:p w:rsidR="00015901" w:rsidRPr="004A1FE8" w:rsidRDefault="00CC045B" w:rsidP="002E08FB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 w:rsidRPr="004A1FE8">
              <w:rPr>
                <w:rFonts w:ascii="宋体" w:hAnsi="宋体" w:hint="eastAsia"/>
                <w:b/>
                <w:sz w:val="24"/>
              </w:rPr>
              <w:t>案例：</w:t>
            </w:r>
          </w:p>
          <w:p w:rsidR="00106847" w:rsidRPr="00106847" w:rsidRDefault="00106847" w:rsidP="00106847">
            <w:pPr>
              <w:spacing w:line="260" w:lineRule="exact"/>
              <w:ind w:firstLineChars="180" w:firstLine="432"/>
              <w:rPr>
                <w:rFonts w:ascii="宋体" w:hAnsi="宋体" w:hint="eastAsia"/>
                <w:sz w:val="24"/>
              </w:rPr>
            </w:pPr>
            <w:r w:rsidRPr="00106847">
              <w:rPr>
                <w:rFonts w:ascii="宋体" w:hAnsi="宋体" w:hint="eastAsia"/>
                <w:sz w:val="24"/>
              </w:rPr>
              <w:t>这天，我刚进教室赵佳蕊就来向我汇报说：“张广庆又没有做家庭作业！”一听我的头就大了，这个</w:t>
            </w:r>
            <w:proofErr w:type="gramStart"/>
            <w:r w:rsidRPr="00106847">
              <w:rPr>
                <w:rFonts w:ascii="宋体" w:hAnsi="宋体" w:hint="eastAsia"/>
                <w:sz w:val="24"/>
              </w:rPr>
              <w:t>张广庆平时</w:t>
            </w:r>
            <w:proofErr w:type="gramEnd"/>
            <w:r w:rsidRPr="00106847">
              <w:rPr>
                <w:rFonts w:ascii="宋体" w:hAnsi="宋体" w:hint="eastAsia"/>
                <w:sz w:val="24"/>
              </w:rPr>
              <w:t>在班里不爱说话，基础又不好，学习态度极不认真，经常不完成作业，学习成绩更是差得要命。我虽然几次与他的母亲谈过这件事，但效果总是不明显。这样下去不行，我得再找</w:t>
            </w:r>
            <w:proofErr w:type="gramStart"/>
            <w:r w:rsidRPr="00106847">
              <w:rPr>
                <w:rFonts w:ascii="宋体" w:hAnsi="宋体" w:hint="eastAsia"/>
                <w:sz w:val="24"/>
              </w:rPr>
              <w:t>张广庆的</w:t>
            </w:r>
            <w:proofErr w:type="gramEnd"/>
            <w:r w:rsidRPr="00106847">
              <w:rPr>
                <w:rFonts w:ascii="宋体" w:hAnsi="宋体" w:hint="eastAsia"/>
                <w:sz w:val="24"/>
              </w:rPr>
              <w:t>母亲认真谈谈。</w:t>
            </w:r>
          </w:p>
          <w:p w:rsidR="00106847" w:rsidRPr="00106847" w:rsidRDefault="00106847" w:rsidP="00106847">
            <w:pPr>
              <w:spacing w:line="260" w:lineRule="exact"/>
              <w:ind w:firstLineChars="180" w:firstLine="432"/>
              <w:rPr>
                <w:rFonts w:ascii="宋体" w:hAnsi="宋体" w:hint="eastAsia"/>
                <w:sz w:val="24"/>
              </w:rPr>
            </w:pPr>
            <w:r w:rsidRPr="00106847">
              <w:rPr>
                <w:rFonts w:ascii="宋体" w:hAnsi="宋体" w:hint="eastAsia"/>
                <w:sz w:val="24"/>
              </w:rPr>
              <w:t>下午，张广庆的母亲来到了学校，我把她领进了自己的办公室，还没坐定，张广庆的母亲就急着问我：“张广庆是不是有没写作业啊？”看来她早有心理准备。“哪儿啊！”看她一脸无奈的样子，我把到嘴边的话咽了回去，“是这样的，张广庆啊最近学习上挺有进步，看他学习劲头那么大，我就想给他补补课，把他以前落下的知识点给补上，可他手头有没有任何复习资料。我这不才把你请过来商量商量，能不能给他买一本复习资料啊？”张广庆的母亲听我这么说，一下子高兴了起来。“你是说真的吗？张广庆最近真的进步了吗？”她嘴上虽然这么问，可看表情明显是已经相信了，既然如此我就接着编下去“确实是进步了，不过他的基础太差，还得好好给他补补，只要把以前落下的都补上了，张广庆的成绩一定会上去的。”“既然这样那就</w:t>
            </w:r>
            <w:proofErr w:type="gramStart"/>
            <w:r w:rsidRPr="00106847">
              <w:rPr>
                <w:rFonts w:ascii="宋体" w:hAnsi="宋体" w:hint="eastAsia"/>
                <w:sz w:val="24"/>
              </w:rPr>
              <w:t>劳</w:t>
            </w:r>
            <w:proofErr w:type="gramEnd"/>
            <w:r w:rsidRPr="00106847">
              <w:rPr>
                <w:rFonts w:ascii="宋体" w:hAnsi="宋体" w:hint="eastAsia"/>
                <w:sz w:val="24"/>
              </w:rPr>
              <w:t>您多费心了！资料买什么啊？我也不懂。要不你帮我给他买一本吧。”说着张广庆的母亲就要掏钱，我赶忙把他给拦住了，“您先别急，我先给您看看，看合适了我给您先买回来，您再给钱。不过这以后您可得在学习上多关心关心张广庆。我也知道您天天工作很忙，挺辛苦！可我们辛苦为了什么呀？还不都为了孩子吗？您说我们在学习上不关心孩子，孩子学习不好，我们再辛苦有什么用啊？”张广庆的母亲听我这么说，不住地点头称是，我一看这效果达到了，就又说了些张广庆的优点，让他坚信孩子是好孩子，现在要的是对他的教育跟上。最后张广庆的母亲若有所思的离开了学校。</w:t>
            </w:r>
          </w:p>
          <w:p w:rsidR="00106847" w:rsidRPr="00106847" w:rsidRDefault="00106847" w:rsidP="00106847">
            <w:pPr>
              <w:spacing w:line="260" w:lineRule="exact"/>
              <w:ind w:firstLineChars="180" w:firstLine="432"/>
              <w:rPr>
                <w:rFonts w:ascii="宋体" w:hAnsi="宋体" w:hint="eastAsia"/>
                <w:sz w:val="24"/>
              </w:rPr>
            </w:pPr>
            <w:r w:rsidRPr="00106847">
              <w:rPr>
                <w:rFonts w:ascii="宋体" w:hAnsi="宋体" w:hint="eastAsia"/>
                <w:sz w:val="24"/>
              </w:rPr>
              <w:t>这之后张广庆有了明显的变化，交作业积极了，而且字一天比一天写得好，我也抓住机会对他进行表扬，到期末考试时他的语文成绩既然达到了七十几分。这在以前可是想都不敢想的。</w:t>
            </w:r>
          </w:p>
          <w:p w:rsidR="00CE76E0" w:rsidRPr="00106847" w:rsidRDefault="00106847" w:rsidP="00106847">
            <w:pPr>
              <w:spacing w:line="500" w:lineRule="exact"/>
              <w:ind w:firstLineChars="180" w:firstLine="434"/>
              <w:rPr>
                <w:rFonts w:ascii="宋体" w:hAnsi="宋体" w:hint="eastAsia"/>
                <w:b/>
                <w:sz w:val="24"/>
              </w:rPr>
            </w:pPr>
            <w:r w:rsidRPr="00106847">
              <w:rPr>
                <w:rFonts w:ascii="宋体" w:hAnsi="宋体" w:hint="eastAsia"/>
                <w:b/>
                <w:sz w:val="24"/>
              </w:rPr>
              <w:t>根据上述案例，结合工作实际，简要谈谈在与家长的交往中如何有效地进行沟通。</w:t>
            </w:r>
          </w:p>
        </w:tc>
      </w:tr>
      <w:tr w:rsidR="00CE76E0" w:rsidRPr="002822E0" w:rsidTr="00CE76E0">
        <w:trPr>
          <w:trHeight w:val="5515"/>
          <w:jc w:val="center"/>
        </w:trPr>
        <w:tc>
          <w:tcPr>
            <w:tcW w:w="9287" w:type="dxa"/>
            <w:shd w:val="clear" w:color="auto" w:fill="auto"/>
          </w:tcPr>
          <w:p w:rsidR="00A0097D" w:rsidRPr="00A36857" w:rsidRDefault="00A0097D" w:rsidP="00A36857">
            <w:pPr>
              <w:pStyle w:val="a9"/>
              <w:spacing w:line="360" w:lineRule="auto"/>
              <w:ind w:firstLineChars="200" w:firstLine="480"/>
              <w:rPr>
                <w:rFonts w:ascii="楷体" w:eastAsia="楷体" w:hAnsi="宋体" w:cs="宋体"/>
                <w:sz w:val="24"/>
                <w:szCs w:val="24"/>
              </w:rPr>
            </w:pP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从</w:t>
            </w:r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这件</w:t>
            </w: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事中，</w:t>
            </w:r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我</w:t>
            </w: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感受到与家长交流时，要有艺术性。比如在谈论孩子的表现时，应先说孩子好的方面，再说孩子的不足或需要改进的方面，这样家长比较容易接受。其次，在双方交流时可运用一些非语言的反馈，如我在与张广庆的母亲交流时，通过观察她的眼睛和面部表情来了解她是否在接受我的信息。再次，在与家长沟通时，应积极倾听，并能进行“角色换位”思考，提高</w:t>
            </w:r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交流</w:t>
            </w: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的效果。最后，我认为沟通时平和的态度很重要，当沟通双方由于某种原因产生情绪问题时，沟通往往没有任何效果。试想，假如那天我</w:t>
            </w:r>
            <w:proofErr w:type="gramStart"/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一</w:t>
            </w:r>
            <w:proofErr w:type="gramEnd"/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上来就批评张广庆</w:t>
            </w:r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的母亲对孩子</w:t>
            </w:r>
            <w:proofErr w:type="gramStart"/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不</w:t>
            </w:r>
            <w:proofErr w:type="gramEnd"/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尽责任，批评</w:t>
            </w: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张广庆</w:t>
            </w:r>
            <w:r w:rsidR="00CC6799" w:rsidRPr="00A36857">
              <w:rPr>
                <w:rFonts w:ascii="楷体" w:eastAsia="楷体" w:hAnsi="宋体" w:cs="宋体" w:hint="eastAsia"/>
                <w:sz w:val="24"/>
                <w:szCs w:val="24"/>
              </w:rPr>
              <w:t>经多次教育</w:t>
            </w:r>
            <w:r w:rsidRPr="00A36857">
              <w:rPr>
                <w:rFonts w:ascii="楷体" w:eastAsia="楷体" w:hAnsi="宋体" w:cs="宋体" w:hint="eastAsia"/>
                <w:sz w:val="24"/>
                <w:szCs w:val="24"/>
              </w:rPr>
              <w:t>学习行为一点变化都没有，张广庆的母亲能不与我产生对立情绪吗？那后面的谈话效果肯定不会好。因此，作为教师，应调整好自己的情绪，平和地与家长交流。</w:t>
            </w:r>
          </w:p>
          <w:p w:rsidR="00CE76E0" w:rsidRPr="00A0097D" w:rsidRDefault="00CE76E0" w:rsidP="00CE76E0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140974" w:rsidRPr="00B15FE3" w:rsidRDefault="005C05D4" w:rsidP="005C05D4">
      <w:pPr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B15FE3">
        <w:rPr>
          <w:rFonts w:ascii="宋体" w:hAnsi="宋体" w:hint="eastAsia"/>
          <w:b/>
          <w:szCs w:val="21"/>
        </w:rPr>
        <w:t>备注：9月30日前，将活动材料以“XXX第九个‘师德建设月’活动材料”为文件名，以附件形式上传至：前小工会—师德师风—学习活动栏目。</w:t>
      </w:r>
    </w:p>
    <w:sectPr w:rsidR="00140974" w:rsidRPr="00B15FE3" w:rsidSect="006C06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C8" w:rsidRDefault="00C949C8" w:rsidP="00C64EA6">
      <w:r>
        <w:separator/>
      </w:r>
    </w:p>
  </w:endnote>
  <w:endnote w:type="continuationSeparator" w:id="0">
    <w:p w:rsidR="00C949C8" w:rsidRDefault="00C949C8" w:rsidP="00C6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C8" w:rsidRDefault="00C949C8" w:rsidP="00C64EA6">
      <w:r>
        <w:separator/>
      </w:r>
    </w:p>
  </w:footnote>
  <w:footnote w:type="continuationSeparator" w:id="0">
    <w:p w:rsidR="00C949C8" w:rsidRDefault="00C949C8" w:rsidP="00C64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14C"/>
    <w:rsid w:val="00007B90"/>
    <w:rsid w:val="0001520B"/>
    <w:rsid w:val="00015901"/>
    <w:rsid w:val="000241B5"/>
    <w:rsid w:val="00042867"/>
    <w:rsid w:val="0004550F"/>
    <w:rsid w:val="00046178"/>
    <w:rsid w:val="000539F8"/>
    <w:rsid w:val="00065986"/>
    <w:rsid w:val="000763AA"/>
    <w:rsid w:val="00080AE7"/>
    <w:rsid w:val="000909EC"/>
    <w:rsid w:val="00094E9F"/>
    <w:rsid w:val="00097BBC"/>
    <w:rsid w:val="00097F7F"/>
    <w:rsid w:val="000A5C86"/>
    <w:rsid w:val="000B2638"/>
    <w:rsid w:val="000C2F09"/>
    <w:rsid w:val="000E4F6E"/>
    <w:rsid w:val="000F0440"/>
    <w:rsid w:val="001022F7"/>
    <w:rsid w:val="00106847"/>
    <w:rsid w:val="00123F5D"/>
    <w:rsid w:val="00140974"/>
    <w:rsid w:val="001409B5"/>
    <w:rsid w:val="0014455E"/>
    <w:rsid w:val="00160D7E"/>
    <w:rsid w:val="001658B6"/>
    <w:rsid w:val="00176D24"/>
    <w:rsid w:val="00184D26"/>
    <w:rsid w:val="001916BA"/>
    <w:rsid w:val="001975F2"/>
    <w:rsid w:val="001A7FA7"/>
    <w:rsid w:val="001C7FB5"/>
    <w:rsid w:val="001D7B57"/>
    <w:rsid w:val="001E2FC6"/>
    <w:rsid w:val="00200A25"/>
    <w:rsid w:val="00214ADA"/>
    <w:rsid w:val="00223426"/>
    <w:rsid w:val="00235FFD"/>
    <w:rsid w:val="002443F6"/>
    <w:rsid w:val="00252FFC"/>
    <w:rsid w:val="0026083D"/>
    <w:rsid w:val="002640E9"/>
    <w:rsid w:val="00264EDD"/>
    <w:rsid w:val="00273B87"/>
    <w:rsid w:val="00275203"/>
    <w:rsid w:val="002822E0"/>
    <w:rsid w:val="00282683"/>
    <w:rsid w:val="002924A8"/>
    <w:rsid w:val="00297DCE"/>
    <w:rsid w:val="002A7605"/>
    <w:rsid w:val="002B3B94"/>
    <w:rsid w:val="002B5A45"/>
    <w:rsid w:val="002C14F6"/>
    <w:rsid w:val="002C43A8"/>
    <w:rsid w:val="002D1E1D"/>
    <w:rsid w:val="002E08FB"/>
    <w:rsid w:val="0030111B"/>
    <w:rsid w:val="00314AFC"/>
    <w:rsid w:val="00324752"/>
    <w:rsid w:val="00325DCF"/>
    <w:rsid w:val="00336ACC"/>
    <w:rsid w:val="003419AD"/>
    <w:rsid w:val="0035052B"/>
    <w:rsid w:val="0035351E"/>
    <w:rsid w:val="00362012"/>
    <w:rsid w:val="003648FD"/>
    <w:rsid w:val="00365C2A"/>
    <w:rsid w:val="00370AB1"/>
    <w:rsid w:val="00381643"/>
    <w:rsid w:val="003823CA"/>
    <w:rsid w:val="00382EDE"/>
    <w:rsid w:val="00382F97"/>
    <w:rsid w:val="00396B3E"/>
    <w:rsid w:val="003B00FF"/>
    <w:rsid w:val="003C3760"/>
    <w:rsid w:val="003D360F"/>
    <w:rsid w:val="003D4584"/>
    <w:rsid w:val="003F07FA"/>
    <w:rsid w:val="003F1E64"/>
    <w:rsid w:val="00416915"/>
    <w:rsid w:val="00444A02"/>
    <w:rsid w:val="00453289"/>
    <w:rsid w:val="00453C4A"/>
    <w:rsid w:val="00470FEC"/>
    <w:rsid w:val="00474D6C"/>
    <w:rsid w:val="0048665A"/>
    <w:rsid w:val="00492632"/>
    <w:rsid w:val="00493812"/>
    <w:rsid w:val="004A1FE8"/>
    <w:rsid w:val="004A397C"/>
    <w:rsid w:val="004A7B4C"/>
    <w:rsid w:val="004B7BB7"/>
    <w:rsid w:val="004C2EFB"/>
    <w:rsid w:val="004C3683"/>
    <w:rsid w:val="004C513D"/>
    <w:rsid w:val="004D45DE"/>
    <w:rsid w:val="004D6358"/>
    <w:rsid w:val="004F1EEA"/>
    <w:rsid w:val="004F2696"/>
    <w:rsid w:val="004F34E1"/>
    <w:rsid w:val="0050009E"/>
    <w:rsid w:val="0050416B"/>
    <w:rsid w:val="005467A1"/>
    <w:rsid w:val="005522F0"/>
    <w:rsid w:val="00560196"/>
    <w:rsid w:val="005602DF"/>
    <w:rsid w:val="00562B60"/>
    <w:rsid w:val="0056552B"/>
    <w:rsid w:val="00565777"/>
    <w:rsid w:val="005667FB"/>
    <w:rsid w:val="00566BE4"/>
    <w:rsid w:val="00583B36"/>
    <w:rsid w:val="00585B52"/>
    <w:rsid w:val="00591009"/>
    <w:rsid w:val="005A4B04"/>
    <w:rsid w:val="005C05D4"/>
    <w:rsid w:val="005E0576"/>
    <w:rsid w:val="005F414A"/>
    <w:rsid w:val="005F696E"/>
    <w:rsid w:val="005F7378"/>
    <w:rsid w:val="00622764"/>
    <w:rsid w:val="00623F60"/>
    <w:rsid w:val="0063101E"/>
    <w:rsid w:val="006342B5"/>
    <w:rsid w:val="00637A14"/>
    <w:rsid w:val="006438B6"/>
    <w:rsid w:val="00644C6F"/>
    <w:rsid w:val="00665C25"/>
    <w:rsid w:val="006724D7"/>
    <w:rsid w:val="006859EC"/>
    <w:rsid w:val="00691102"/>
    <w:rsid w:val="006955F9"/>
    <w:rsid w:val="006C0643"/>
    <w:rsid w:val="006D13C7"/>
    <w:rsid w:val="006D4B5B"/>
    <w:rsid w:val="006E0A3E"/>
    <w:rsid w:val="006F06D1"/>
    <w:rsid w:val="00700500"/>
    <w:rsid w:val="007068B0"/>
    <w:rsid w:val="00732BEA"/>
    <w:rsid w:val="0073337A"/>
    <w:rsid w:val="00736231"/>
    <w:rsid w:val="0074044E"/>
    <w:rsid w:val="007460E8"/>
    <w:rsid w:val="00760091"/>
    <w:rsid w:val="0076309C"/>
    <w:rsid w:val="0077321B"/>
    <w:rsid w:val="00774D7D"/>
    <w:rsid w:val="0078494A"/>
    <w:rsid w:val="00790C53"/>
    <w:rsid w:val="00792587"/>
    <w:rsid w:val="007933CE"/>
    <w:rsid w:val="007B0CF5"/>
    <w:rsid w:val="007B234A"/>
    <w:rsid w:val="007D5E5C"/>
    <w:rsid w:val="007F6362"/>
    <w:rsid w:val="00802AC5"/>
    <w:rsid w:val="00803559"/>
    <w:rsid w:val="008072FA"/>
    <w:rsid w:val="00810AFC"/>
    <w:rsid w:val="008116B3"/>
    <w:rsid w:val="00813E5C"/>
    <w:rsid w:val="0082483F"/>
    <w:rsid w:val="0083307C"/>
    <w:rsid w:val="00843279"/>
    <w:rsid w:val="00845F00"/>
    <w:rsid w:val="00851216"/>
    <w:rsid w:val="008558C8"/>
    <w:rsid w:val="008773CB"/>
    <w:rsid w:val="00883C13"/>
    <w:rsid w:val="00883DA2"/>
    <w:rsid w:val="008A11EB"/>
    <w:rsid w:val="008A4456"/>
    <w:rsid w:val="008C6D5D"/>
    <w:rsid w:val="008C727B"/>
    <w:rsid w:val="008E079B"/>
    <w:rsid w:val="008F77A7"/>
    <w:rsid w:val="009157F6"/>
    <w:rsid w:val="0092433D"/>
    <w:rsid w:val="0092614D"/>
    <w:rsid w:val="009411B6"/>
    <w:rsid w:val="00941F12"/>
    <w:rsid w:val="00960727"/>
    <w:rsid w:val="009733E4"/>
    <w:rsid w:val="009859DB"/>
    <w:rsid w:val="009B45DA"/>
    <w:rsid w:val="009B727E"/>
    <w:rsid w:val="009B7405"/>
    <w:rsid w:val="009C47CE"/>
    <w:rsid w:val="009D270E"/>
    <w:rsid w:val="009E1C9B"/>
    <w:rsid w:val="009E3675"/>
    <w:rsid w:val="009E5941"/>
    <w:rsid w:val="00A0097D"/>
    <w:rsid w:val="00A039C9"/>
    <w:rsid w:val="00A111E0"/>
    <w:rsid w:val="00A16DDA"/>
    <w:rsid w:val="00A2311C"/>
    <w:rsid w:val="00A24558"/>
    <w:rsid w:val="00A30D64"/>
    <w:rsid w:val="00A3313C"/>
    <w:rsid w:val="00A343B9"/>
    <w:rsid w:val="00A36857"/>
    <w:rsid w:val="00A63A68"/>
    <w:rsid w:val="00A655C1"/>
    <w:rsid w:val="00A750D8"/>
    <w:rsid w:val="00A86B20"/>
    <w:rsid w:val="00A9091B"/>
    <w:rsid w:val="00AB4E93"/>
    <w:rsid w:val="00AD2393"/>
    <w:rsid w:val="00AE45D0"/>
    <w:rsid w:val="00AF529C"/>
    <w:rsid w:val="00AF7402"/>
    <w:rsid w:val="00B001CF"/>
    <w:rsid w:val="00B15FE3"/>
    <w:rsid w:val="00B263A8"/>
    <w:rsid w:val="00B31C1A"/>
    <w:rsid w:val="00B44147"/>
    <w:rsid w:val="00B51908"/>
    <w:rsid w:val="00B55ADC"/>
    <w:rsid w:val="00B61C3F"/>
    <w:rsid w:val="00B75F3C"/>
    <w:rsid w:val="00B779EA"/>
    <w:rsid w:val="00B82E3D"/>
    <w:rsid w:val="00BC6022"/>
    <w:rsid w:val="00BD01A4"/>
    <w:rsid w:val="00BD7D62"/>
    <w:rsid w:val="00BE35D9"/>
    <w:rsid w:val="00C131E2"/>
    <w:rsid w:val="00C13BDB"/>
    <w:rsid w:val="00C2067C"/>
    <w:rsid w:val="00C20AED"/>
    <w:rsid w:val="00C23AF5"/>
    <w:rsid w:val="00C47B5F"/>
    <w:rsid w:val="00C64EA6"/>
    <w:rsid w:val="00C65C79"/>
    <w:rsid w:val="00C73C0C"/>
    <w:rsid w:val="00C7444A"/>
    <w:rsid w:val="00C75A08"/>
    <w:rsid w:val="00C9029F"/>
    <w:rsid w:val="00C910EA"/>
    <w:rsid w:val="00C949C8"/>
    <w:rsid w:val="00C95FDF"/>
    <w:rsid w:val="00C972FE"/>
    <w:rsid w:val="00CA4CC8"/>
    <w:rsid w:val="00CB0D3B"/>
    <w:rsid w:val="00CC045B"/>
    <w:rsid w:val="00CC6799"/>
    <w:rsid w:val="00CE76E0"/>
    <w:rsid w:val="00D112CB"/>
    <w:rsid w:val="00D304AA"/>
    <w:rsid w:val="00D3220A"/>
    <w:rsid w:val="00D33609"/>
    <w:rsid w:val="00D843DC"/>
    <w:rsid w:val="00D95159"/>
    <w:rsid w:val="00D96922"/>
    <w:rsid w:val="00DA2E10"/>
    <w:rsid w:val="00DA5A37"/>
    <w:rsid w:val="00DB3251"/>
    <w:rsid w:val="00DD461F"/>
    <w:rsid w:val="00DD6530"/>
    <w:rsid w:val="00DE4142"/>
    <w:rsid w:val="00DF223B"/>
    <w:rsid w:val="00E06EFA"/>
    <w:rsid w:val="00E0781C"/>
    <w:rsid w:val="00E1065D"/>
    <w:rsid w:val="00E17F88"/>
    <w:rsid w:val="00E263B8"/>
    <w:rsid w:val="00E30475"/>
    <w:rsid w:val="00E36C14"/>
    <w:rsid w:val="00E64A75"/>
    <w:rsid w:val="00E82C4F"/>
    <w:rsid w:val="00E83579"/>
    <w:rsid w:val="00EA492D"/>
    <w:rsid w:val="00EB5324"/>
    <w:rsid w:val="00F2182D"/>
    <w:rsid w:val="00F30540"/>
    <w:rsid w:val="00F34E8F"/>
    <w:rsid w:val="00F35C90"/>
    <w:rsid w:val="00F4383A"/>
    <w:rsid w:val="00F53704"/>
    <w:rsid w:val="00F6214C"/>
    <w:rsid w:val="00F644D2"/>
    <w:rsid w:val="00F7280C"/>
    <w:rsid w:val="00F74172"/>
    <w:rsid w:val="00F909B6"/>
    <w:rsid w:val="00FC26E3"/>
    <w:rsid w:val="00FC2AD5"/>
    <w:rsid w:val="00FC7210"/>
    <w:rsid w:val="00FD74E7"/>
    <w:rsid w:val="00FE6467"/>
    <w:rsid w:val="00FF1698"/>
    <w:rsid w:val="00FF265E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5F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822E0"/>
    <w:rPr>
      <w:sz w:val="18"/>
      <w:szCs w:val="18"/>
      <w:lang/>
    </w:rPr>
  </w:style>
  <w:style w:type="character" w:customStyle="1" w:styleId="Char">
    <w:name w:val="批注框文本 Char"/>
    <w:link w:val="a4"/>
    <w:rsid w:val="002822E0"/>
    <w:rPr>
      <w:kern w:val="2"/>
      <w:sz w:val="18"/>
      <w:szCs w:val="18"/>
    </w:rPr>
  </w:style>
  <w:style w:type="paragraph" w:styleId="a5">
    <w:name w:val="header"/>
    <w:basedOn w:val="a"/>
    <w:link w:val="Char0"/>
    <w:rsid w:val="00C6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rsid w:val="00C64EA6"/>
    <w:rPr>
      <w:kern w:val="2"/>
      <w:sz w:val="18"/>
      <w:szCs w:val="18"/>
    </w:rPr>
  </w:style>
  <w:style w:type="paragraph" w:styleId="a6">
    <w:name w:val="footer"/>
    <w:basedOn w:val="a"/>
    <w:link w:val="Char1"/>
    <w:rsid w:val="00C64E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6"/>
    <w:rsid w:val="00C64EA6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60D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C7444A"/>
    <w:rPr>
      <w:color w:val="0000FF"/>
      <w:u w:val="single"/>
    </w:rPr>
  </w:style>
  <w:style w:type="paragraph" w:styleId="a9">
    <w:name w:val="Plain Text"/>
    <w:basedOn w:val="a"/>
    <w:link w:val="Char2"/>
    <w:rsid w:val="00A0097D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A0097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stk.com/article/zhiyeguihu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391</Words>
  <Characters>2230</Characters>
  <Application>Microsoft Office Word</Application>
  <DocSecurity>0</DocSecurity>
  <Lines>18</Lines>
  <Paragraphs>5</Paragraphs>
  <ScaleCrop>false</ScaleCrop>
  <Company>MC SYSTEM</Company>
  <LinksUpToDate>false</LinksUpToDate>
  <CharactersWithSpaces>2616</CharactersWithSpaces>
  <SharedDoc>false</SharedDoc>
  <HLinks>
    <vt:vector size="6" baseType="variant">
      <vt:variant>
        <vt:i4>4587593</vt:i4>
      </vt:variant>
      <vt:variant>
        <vt:i4>0</vt:i4>
      </vt:variant>
      <vt:variant>
        <vt:i4>0</vt:i4>
      </vt:variant>
      <vt:variant>
        <vt:i4>5</vt:i4>
      </vt:variant>
      <vt:variant>
        <vt:lpwstr>http://www.gkstk.com/article/zhiyeguihua.htm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教师业务培训记载表</dc:title>
  <dc:creator>MC SYSTEM</dc:creator>
  <cp:lastModifiedBy>5ban</cp:lastModifiedBy>
  <cp:revision>5</cp:revision>
  <cp:lastPrinted>2014-09-05T02:39:00Z</cp:lastPrinted>
  <dcterms:created xsi:type="dcterms:W3CDTF">2016-09-14T02:23:00Z</dcterms:created>
  <dcterms:modified xsi:type="dcterms:W3CDTF">2016-09-14T02:33:00Z</dcterms:modified>
</cp:coreProperties>
</file>