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73" w:type="dxa"/>
        <w:tblCellSpacing w:w="15" w:type="dxa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074"/>
        <w:gridCol w:w="2077"/>
        <w:gridCol w:w="1218"/>
        <w:gridCol w:w="1387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lang w:val="en-US" w:eastAsia="zh-CN"/>
              </w:rPr>
              <w:t>汤士民</w:t>
            </w:r>
          </w:p>
        </w:tc>
        <w:tc>
          <w:tcPr>
            <w:tcW w:w="2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ind w:left="0" w:firstLine="210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both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学习时间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22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读《静悄悄的革命》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1" w:hRule="atLeast"/>
          <w:tblCellSpacing w:w="15" w:type="dxa"/>
        </w:trPr>
        <w:tc>
          <w:tcPr>
            <w:tcW w:w="84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65" w:lineRule="atLeast"/>
              <w:ind w:left="0" w:firstLine="48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佐藤学先生在追求一种理想的教育：就是通过在学校实施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活动的、合作的、反思的学习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，创造以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学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为中心的教学，创造以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学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为中心的课程，进而将学校发展成为一个学习的共同体。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可以说没有哪个教室和其他教室飘溢着完全相同的气息，有着完全相同的问题。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他的这一阐述，让我清醒地认识到，教育教学改革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课程改革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)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，最根本的是改变课堂教学，实实在在解决课堂里存在的问题，提高课堂教学质量。要了解教学中存在的问题，应该到每个教室里去，他还提到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判断自己的工作究竟好不好，只能看教室里每个学生的表情、学习的态度，看他们是否在持续的学习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1" w:hRule="atLeast"/>
          <w:tblCellSpacing w:w="15" w:type="dxa"/>
        </w:trPr>
        <w:tc>
          <w:tcPr>
            <w:tcW w:w="84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ind w:firstLine="480" w:firstLineChars="2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曾几何时，认为只有学生发言热烈的课堂才能更加突出学生的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主体地位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差不多已经成了我们错误的共识，鼓励学生积极发言，不管他们的回答是否是思考后的结果，惧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怕课上的冷场，都曾是自己课堂上的真实写照。正象佐藤学先生所说的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教学必须建立在还原学生的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‘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主体性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’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，克服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‘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主体性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’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神话的基础上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，就是要考虑教师、教材、同伴和学习环境的相互作用，考虑孩子的经验，与孩子进行有意义的，富有挑战的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抛接球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活动。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“充分发挥学生的主体作用，调动学生的自主性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，这是每个教师需要追求并达到的目标。但是，教师的教学不能仅停留在表面的、形式的改革上。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pStyle w:val="7"/>
        <w:ind w:left="720" w:firstLine="0" w:firstLineChars="0"/>
      </w:pPr>
    </w:p>
    <w:p/>
    <w:p/>
    <w:p>
      <w:pPr>
        <w:tabs>
          <w:tab w:val="left" w:pos="1825"/>
        </w:tabs>
        <w:jc w:val="left"/>
        <w:rPr>
          <w:rFonts w:hint="eastAsia" w:eastAsiaTheme="minorEastAsia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A"/>
    <w:rsid w:val="0014506A"/>
    <w:rsid w:val="00352852"/>
    <w:rsid w:val="00422A50"/>
    <w:rsid w:val="004C33DB"/>
    <w:rsid w:val="00745239"/>
    <w:rsid w:val="007F7F6F"/>
    <w:rsid w:val="00943FDA"/>
    <w:rsid w:val="00C239F8"/>
    <w:rsid w:val="00C3263D"/>
    <w:rsid w:val="35DF0F90"/>
    <w:rsid w:val="4C0F426A"/>
    <w:rsid w:val="6C5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Lines>11</Lines>
  <Paragraphs>3</Paragraphs>
  <ScaleCrop>false</ScaleCrop>
  <LinksUpToDate>false</LinksUpToDate>
  <CharactersWithSpaces>1676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2018-05-03T03:46:00Z</dcterms:created>
  <dc:creator>Microsoft Office 用户</dc:creator>
  <cp:lastModifiedBy>apple</cp:lastModifiedBy>
  <dcterms:modified xsi:type="dcterms:W3CDTF">2018-05-22T01:27:11Z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