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6345"/>
        </w:tabs>
        <w:autoSpaceDE w:val="0"/>
        <w:autoSpaceDN w:val="0"/>
        <w:adjustRightInd w:val="0"/>
        <w:jc w:val="both"/>
        <w:rPr>
          <w:rFonts w:ascii="黑体" w:eastAsia="黑体" w:cs="黑体"/>
          <w:kern w:val="0"/>
          <w:sz w:val="30"/>
          <w:szCs w:val="30"/>
          <w:lang w:val="zh-CN"/>
        </w:rPr>
      </w:pPr>
      <w:r>
        <w:rPr>
          <w:rFonts w:hint="eastAsia" w:ascii="黑体" w:eastAsia="黑体" w:cs="黑体"/>
          <w:kern w:val="0"/>
          <w:sz w:val="30"/>
          <w:szCs w:val="30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黑体" w:eastAsia="黑体" w:cs="黑体"/>
          <w:kern w:val="0"/>
          <w:sz w:val="30"/>
          <w:szCs w:val="30"/>
          <w:lang w:val="zh-CN"/>
        </w:rPr>
        <w:t>备课组教师个人</w:t>
      </w:r>
      <w:r>
        <w:rPr>
          <w:rFonts w:hint="eastAsia" w:ascii="黑体" w:eastAsia="黑体" w:cs="黑体"/>
          <w:kern w:val="0"/>
          <w:sz w:val="30"/>
          <w:szCs w:val="30"/>
          <w:u w:val="single"/>
          <w:lang w:val="en-US" w:eastAsia="zh-CN"/>
        </w:rPr>
        <w:t xml:space="preserve">   徐伶     </w:t>
      </w:r>
      <w:r>
        <w:rPr>
          <w:rFonts w:hint="eastAsia" w:ascii="黑体" w:eastAsia="黑体" w:cs="黑体"/>
          <w:kern w:val="0"/>
          <w:sz w:val="30"/>
          <w:szCs w:val="30"/>
          <w:lang w:val="zh-CN"/>
        </w:rPr>
        <w:t>发展学期计划</w:t>
      </w:r>
    </w:p>
    <w:tbl>
      <w:tblPr>
        <w:tblStyle w:val="4"/>
        <w:tblW w:w="9226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72"/>
        <w:gridCol w:w="712"/>
        <w:gridCol w:w="891"/>
        <w:gridCol w:w="529"/>
        <w:gridCol w:w="1393"/>
        <w:gridCol w:w="444"/>
        <w:gridCol w:w="1411"/>
        <w:gridCol w:w="343"/>
        <w:gridCol w:w="1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名</w:t>
            </w:r>
          </w:p>
        </w:tc>
        <w:tc>
          <w:tcPr>
            <w:tcW w:w="21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徐伶</w:t>
            </w:r>
          </w:p>
        </w:tc>
        <w:tc>
          <w:tcPr>
            <w:tcW w:w="14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1987.12.4</w:t>
            </w:r>
          </w:p>
        </w:tc>
        <w:tc>
          <w:tcPr>
            <w:tcW w:w="17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任教学科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21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现职称</w:t>
            </w:r>
          </w:p>
        </w:tc>
        <w:tc>
          <w:tcPr>
            <w:tcW w:w="18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中小学二级</w:t>
            </w:r>
          </w:p>
        </w:tc>
        <w:tc>
          <w:tcPr>
            <w:tcW w:w="17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五级梯队情况</w:t>
            </w:r>
          </w:p>
        </w:tc>
        <w:tc>
          <w:tcPr>
            <w:tcW w:w="1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自我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剖析</w:t>
            </w:r>
          </w:p>
        </w:tc>
        <w:tc>
          <w:tcPr>
            <w:tcW w:w="21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目前教育教学的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优势或强项</w:t>
            </w:r>
          </w:p>
        </w:tc>
        <w:tc>
          <w:tcPr>
            <w:tcW w:w="627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口语、英语基础知识、信息技术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后续专业发展的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弱点或困惑</w:t>
            </w:r>
          </w:p>
        </w:tc>
        <w:tc>
          <w:tcPr>
            <w:tcW w:w="627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课堂管理</w:t>
            </w:r>
            <w:r>
              <w:rPr>
                <w:rFonts w:hint="eastAsia"/>
                <w:kern w:val="0"/>
                <w:sz w:val="24"/>
                <w:lang w:eastAsia="zh-CN"/>
              </w:rPr>
              <w:t>、教学方法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学期发展目标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项目</w:t>
            </w:r>
          </w:p>
        </w:tc>
        <w:tc>
          <w:tcPr>
            <w:tcW w:w="6991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预期达成目标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学历进修</w:t>
            </w:r>
          </w:p>
        </w:tc>
        <w:tc>
          <w:tcPr>
            <w:tcW w:w="16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本科 （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 xml:space="preserve"> ）</w:t>
            </w:r>
          </w:p>
        </w:tc>
        <w:tc>
          <w:tcPr>
            <w:tcW w:w="19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B.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研究生（  ）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C.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无 （  ）</w:t>
            </w:r>
          </w:p>
        </w:tc>
        <w:tc>
          <w:tcPr>
            <w:tcW w:w="16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职称评聘</w:t>
            </w:r>
          </w:p>
        </w:tc>
        <w:tc>
          <w:tcPr>
            <w:tcW w:w="16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中小学二级 （  ）</w:t>
            </w:r>
          </w:p>
        </w:tc>
        <w:tc>
          <w:tcPr>
            <w:tcW w:w="19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210" w:hanging="210"/>
              <w:jc w:val="left"/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B.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中小学一级（√   ）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C.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中小学高级（  ）</w:t>
            </w:r>
          </w:p>
        </w:tc>
        <w:tc>
          <w:tcPr>
            <w:tcW w:w="16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D.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教授级正高（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五级梯队</w:t>
            </w:r>
          </w:p>
        </w:tc>
        <w:tc>
          <w:tcPr>
            <w:tcW w:w="16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市教坛新秀（  ）</w:t>
            </w:r>
          </w:p>
        </w:tc>
        <w:tc>
          <w:tcPr>
            <w:tcW w:w="19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B.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市、区教学能手  （  ）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 xml:space="preserve">C.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市、区骨干教师（  ）</w:t>
            </w:r>
          </w:p>
        </w:tc>
        <w:tc>
          <w:tcPr>
            <w:tcW w:w="16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 xml:space="preserve">D.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市、区学科带头人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论文发表或获奖</w:t>
            </w:r>
          </w:p>
        </w:tc>
        <w:tc>
          <w:tcPr>
            <w:tcW w:w="16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国家级（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）篇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或（</w:t>
            </w:r>
            <w:r>
              <w:rPr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）等奖</w:t>
            </w:r>
          </w:p>
        </w:tc>
        <w:tc>
          <w:tcPr>
            <w:tcW w:w="19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B.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省级（  ）篇</w:t>
            </w:r>
          </w:p>
          <w:p>
            <w:pPr>
              <w:autoSpaceDE w:val="0"/>
              <w:autoSpaceDN w:val="0"/>
              <w:adjustRightInd w:val="0"/>
              <w:ind w:firstLine="75" w:firstLineChars="5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或（</w:t>
            </w:r>
            <w:r>
              <w:rPr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）等奖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C.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市级（</w:t>
            </w:r>
            <w:r>
              <w:rPr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）篇</w:t>
            </w:r>
          </w:p>
          <w:p>
            <w:pPr>
              <w:autoSpaceDE w:val="0"/>
              <w:autoSpaceDN w:val="0"/>
              <w:adjustRightInd w:val="0"/>
              <w:ind w:firstLine="75" w:firstLineChars="5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或（</w:t>
            </w:r>
            <w:r>
              <w:rPr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）等奖</w:t>
            </w:r>
          </w:p>
        </w:tc>
        <w:tc>
          <w:tcPr>
            <w:tcW w:w="16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D.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区级（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 xml:space="preserve"> ）篇</w:t>
            </w:r>
          </w:p>
          <w:p>
            <w:pPr>
              <w:autoSpaceDE w:val="0"/>
              <w:autoSpaceDN w:val="0"/>
              <w:adjustRightInd w:val="0"/>
              <w:ind w:firstLine="150" w:firstLineChars="10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 xml:space="preserve">或（ 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en-US" w:eastAsia="zh-CN"/>
              </w:rPr>
              <w:t>一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参与课题研究</w:t>
            </w:r>
          </w:p>
        </w:tc>
        <w:tc>
          <w:tcPr>
            <w:tcW w:w="16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省级 （  ）</w:t>
            </w:r>
          </w:p>
        </w:tc>
        <w:tc>
          <w:tcPr>
            <w:tcW w:w="19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B.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市级 （  ）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C.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区级  （√   ）</w:t>
            </w:r>
          </w:p>
        </w:tc>
        <w:tc>
          <w:tcPr>
            <w:tcW w:w="16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D.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校级 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公开教学</w:t>
            </w:r>
          </w:p>
        </w:tc>
        <w:tc>
          <w:tcPr>
            <w:tcW w:w="16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A.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区级（</w:t>
            </w:r>
            <w:r>
              <w:rPr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次</w:t>
            </w:r>
          </w:p>
        </w:tc>
        <w:tc>
          <w:tcPr>
            <w:tcW w:w="19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B</w:t>
            </w:r>
            <w:r>
              <w:rPr>
                <w:rFonts w:hint="eastAsia"/>
                <w:kern w:val="0"/>
                <w:sz w:val="15"/>
                <w:szCs w:val="15"/>
              </w:rPr>
              <w:t>．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片级（</w:t>
            </w:r>
            <w:r>
              <w:rPr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）次</w:t>
            </w:r>
          </w:p>
        </w:tc>
        <w:tc>
          <w:tcPr>
            <w:tcW w:w="1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C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.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校级（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）次</w:t>
            </w:r>
          </w:p>
        </w:tc>
        <w:tc>
          <w:tcPr>
            <w:tcW w:w="16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5"/>
                <w:szCs w:val="15"/>
                <w:lang w:val="zh-CN"/>
              </w:rPr>
            </w:pPr>
            <w:r>
              <w:rPr>
                <w:kern w:val="0"/>
                <w:sz w:val="15"/>
                <w:szCs w:val="15"/>
              </w:rPr>
              <w:t>D</w:t>
            </w:r>
            <w:r>
              <w:rPr>
                <w:rFonts w:hint="eastAsia"/>
                <w:kern w:val="0"/>
                <w:sz w:val="15"/>
                <w:szCs w:val="15"/>
              </w:rPr>
              <w:t xml:space="preserve">. </w:t>
            </w:r>
            <w:r>
              <w:rPr>
                <w:rFonts w:hint="eastAsia" w:ascii="宋体" w:cs="宋体"/>
                <w:kern w:val="0"/>
                <w:sz w:val="15"/>
                <w:szCs w:val="15"/>
                <w:lang w:val="zh-CN"/>
              </w:rPr>
              <w:t>无  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2" w:hRule="atLeast"/>
          <w:jc w:val="center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年度发展措施</w:t>
            </w:r>
          </w:p>
        </w:tc>
        <w:tc>
          <w:tcPr>
            <w:tcW w:w="846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专业发展措施：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(1)学习教师专业发展的一般理论，建立专业责任感。(2)积极参加在职学习与培训，积极参与校本教研与培训。(3)进行教育研究。(4)进行经常化、系统化的教学反思。(5)在参与课程改革和课程开发中获得专业发展。(6)保持开放的态度，与其他教师相互合作、交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Lines="0" w:beforeAutospacing="0" w:after="0" w:afterLines="0" w:afterAutospacing="0" w:line="460" w:lineRule="atLeas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/>
                <w:kern w:val="0"/>
                <w:sz w:val="24"/>
              </w:rPr>
              <w:t>教学工作措施</w:t>
            </w:r>
            <w:r>
              <w:rPr>
                <w:rFonts w:hint="eastAsia"/>
                <w:kern w:val="0"/>
                <w:sz w:val="24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Lines="0" w:beforeAutospacing="0" w:after="0" w:afterLines="0" w:afterAutospacing="0" w:line="460" w:lineRule="atLeast"/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研读小学英语教材及教法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460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2、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提高自身专业素养，不断学习，提高英语口语水平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460" w:lineRule="atLeast"/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3、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认真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上好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校英语教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活动，提高英语教学成效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 w:line="460" w:lineRule="atLeast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认真参加各种培训，听取各种教育、教科研方面的讲座。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三、学生管理措施：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Lines="0" w:beforeAutospacing="0" w:after="0" w:afterLines="0" w:afterAutospacing="0" w:line="4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与学生平等，和谐相处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Lines="0" w:beforeAutospacing="0" w:after="0" w:afterLines="0" w:afterAutospacing="0" w:line="460" w:lineRule="atLeast"/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           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利用多种教学手段培养其想象力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Lines="0" w:beforeAutospacing="0" w:after="0" w:afterLines="0" w:afterAutospacing="0" w:line="46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           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设的真实语境中实践与模仿。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Lines="0" w:beforeAutospacing="0" w:after="0" w:afterLines="0" w:afterAutospacing="0" w:line="460" w:lineRule="atLeast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4、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阅读有关小学生心理的书籍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01D"/>
    <w:multiLevelType w:val="multilevel"/>
    <w:tmpl w:val="0222101D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E3CE2"/>
    <w:rsid w:val="648E3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2017-06-05T01:07:00Z</dcterms:created>
  <dc:creator>Administrator</dc:creator>
  <cp:lastModifiedBy>Administrator</cp:lastModifiedBy>
  <dcterms:modified xsi:type="dcterms:W3CDTF">2017-06-05T01:07:36Z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