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A6C66B" w14:textId="77777777" w:rsidR="00931CC1" w:rsidRDefault="00EB4632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 w:firstLine="2310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pacing w:val="15"/>
          <w:sz w:val="30"/>
          <w:szCs w:val="30"/>
          <w:shd w:val="clear" w:color="auto" w:fill="FFFFFF"/>
        </w:rPr>
        <w:t>读书交流（</w:t>
      </w:r>
      <w:r>
        <w:rPr>
          <w:rFonts w:ascii="微软雅黑" w:eastAsia="微软雅黑" w:hAnsi="微软雅黑" w:cs="微软雅黑" w:hint="eastAsia"/>
          <w:color w:val="000000"/>
          <w:spacing w:val="15"/>
          <w:sz w:val="30"/>
          <w:szCs w:val="30"/>
          <w:shd w:val="clear" w:color="auto" w:fill="FFFFFF"/>
        </w:rPr>
        <w:t>卞丽霞</w:t>
      </w:r>
      <w:r>
        <w:rPr>
          <w:rFonts w:ascii="微软雅黑" w:eastAsia="微软雅黑" w:hAnsi="微软雅黑" w:cs="微软雅黑" w:hint="eastAsia"/>
          <w:color w:val="000000"/>
          <w:spacing w:val="15"/>
          <w:sz w:val="30"/>
          <w:szCs w:val="30"/>
          <w:shd w:val="clear" w:color="auto" w:fill="FFFFFF"/>
        </w:rPr>
        <w:t>）</w:t>
      </w:r>
    </w:p>
    <w:tbl>
      <w:tblPr>
        <w:tblW w:w="84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31CC1" w14:paraId="02F4398D" w14:textId="77777777">
        <w:trPr>
          <w:trHeight w:val="49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16A9AD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780B2B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徐伶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5148BD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04584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三英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579E0A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56AB3D" w14:textId="77777777" w:rsidR="00931CC1" w:rsidRDefault="00EB4632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2019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.12</w:t>
            </w:r>
            <w:bookmarkStart w:id="0" w:name="_GoBack"/>
            <w:bookmarkEnd w:id="0"/>
          </w:p>
        </w:tc>
      </w:tr>
      <w:tr w:rsidR="00931CC1" w14:paraId="6B2D40EE" w14:textId="77777777">
        <w:trPr>
          <w:trHeight w:val="4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08965" w14:textId="77777777" w:rsidR="00931CC1" w:rsidRDefault="00EB4632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B3EA39" w14:textId="77777777" w:rsidR="00931CC1" w:rsidRDefault="00EB4632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《儿童立场》</w:t>
            </w:r>
          </w:p>
        </w:tc>
      </w:tr>
      <w:tr w:rsidR="00931CC1" w14:paraId="03EC568D" w14:textId="77777777">
        <w:trPr>
          <w:trHeight w:val="465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20DB74" w14:textId="77777777" w:rsidR="00931CC1" w:rsidRDefault="00EB4632">
            <w:pPr>
              <w:pStyle w:val="a3"/>
              <w:widowControl/>
              <w:spacing w:beforeAutospacing="0" w:afterAutospacing="0" w:line="360" w:lineRule="exact"/>
              <w:rPr>
                <w:rStyle w:val="a4"/>
                <w:rFonts w:ascii="宋体" w:eastAsia="宋体" w:hAnsi="宋体" w:cs="宋体"/>
                <w:color w:val="000000"/>
                <w:spacing w:val="15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内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</w:rPr>
              <w:t>容摘要：</w:t>
            </w:r>
          </w:p>
          <w:p w14:paraId="018FC7B0" w14:textId="77777777" w:rsidR="00931CC1" w:rsidRDefault="00EB4632">
            <w:pPr>
              <w:pStyle w:val="a3"/>
              <w:widowControl/>
              <w:spacing w:beforeAutospacing="0" w:afterAutospacing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  <w:sz w:val="22"/>
                <w:szCs w:val="22"/>
              </w:rPr>
              <w:t>康德早就认定：“人是一个有限的理性存在，但有无限的可能性。”处在发展过程中的儿童更是有无限的可能性。所谓可能性，就是“还没有”。儿童的可能性，一是说儿童还没有成熟。因为未成熟，所以会发生问题，有缺点、有错误是正常的；正因为还没有成熟，所以存有巨大的潜能，教育就是要开发这种潜能，在让他们在成熟的过程中释放能量，又积蓄新的能量。二是说儿童还没有确定。儿童的一切都有待重新发现，教师的职责就在于观察儿童，发现儿童发展的种种可能性，帮助他们找到发展的最大可能和最好可能。其间，教师对儿童的评判亟需谨慎，有时需要耐心等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  <w:sz w:val="22"/>
                <w:szCs w:val="22"/>
              </w:rPr>
              <w:t>待，否则，正如卡夫卡所说，缺乏耐心是人的主罪，因缺乏耐心而进不了天堂。进不了天堂是个人的小事，伤害了儿童则有可能牺牲未来。三是说儿童还没有完成。“完成”是个过程，教育不能停止自己的脚步，在儿童发展的一个个阶段，“完成”一个个任务，促使他们一步步逼近一个个目标，又在他们面前竖起新目标。所以，马克思·范梅南说：“看待儿童其实是看待可能性，看待一个正在成长过程中的人。</w:t>
            </w:r>
          </w:p>
        </w:tc>
      </w:tr>
      <w:tr w:rsidR="00931CC1" w14:paraId="04580C87" w14:textId="77777777">
        <w:trPr>
          <w:trHeight w:val="390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C107C3" w14:textId="77777777" w:rsidR="00931CC1" w:rsidRDefault="00EB4632">
            <w:pPr>
              <w:pStyle w:val="a3"/>
              <w:widowControl/>
              <w:shd w:val="clear" w:color="auto" w:fill="FFFFFF"/>
              <w:spacing w:before="105" w:beforeAutospacing="0" w:after="105" w:afterAutospacing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学习体会：</w:t>
            </w:r>
          </w:p>
          <w:p w14:paraId="34538D14" w14:textId="77777777" w:rsidR="00931CC1" w:rsidRDefault="00EB4632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  <w:shd w:val="clear" w:color="auto" w:fill="FFFFFF"/>
              </w:rPr>
              <w:t>“立场”，是人们认识和处理问题时所处的地位和所抱的态度，“儿童立场”即是指教育人所处的地位和所抱的态度应基于儿童，从儿童出发。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。</w:t>
            </w:r>
          </w:p>
        </w:tc>
      </w:tr>
    </w:tbl>
    <w:p w14:paraId="40E5411E" w14:textId="77777777" w:rsidR="00931CC1" w:rsidRDefault="00931CC1"/>
    <w:sectPr w:rsidR="0093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C1"/>
    <w:rsid w:val="00931CC1"/>
    <w:rsid w:val="00EB4632"/>
    <w:rsid w:val="2141581D"/>
    <w:rsid w:val="29E327E0"/>
    <w:rsid w:val="31B7469D"/>
    <w:rsid w:val="47BE28FF"/>
    <w:rsid w:val="5FD875D1"/>
    <w:rsid w:val="66510A6B"/>
    <w:rsid w:val="7D1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6B6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Macintosh Word</Application>
  <DocSecurity>0</DocSecurity>
  <Lines>5</Lines>
  <Paragraphs>1</Paragraphs>
  <ScaleCrop>false</ScaleCrop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</cp:revision>
  <dcterms:created xsi:type="dcterms:W3CDTF">2020-01-07T02:16:00Z</dcterms:created>
  <dcterms:modified xsi:type="dcterms:W3CDTF">2020-01-07T02:16:00Z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