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方正小标宋简体" w:hAnsi="方正小标宋简体" w:eastAsia="方正小标宋简体" w:cs="方正小标宋简体"/>
          <w:sz w:val="24"/>
        </w:rPr>
      </w:pPr>
      <w:r>
        <w:rPr>
          <w:rFonts w:hint="eastAsia" w:ascii="黑体" w:hAnsi="黑体" w:eastAsia="黑体" w:cs="黑体"/>
          <w:sz w:val="32"/>
          <w:szCs w:val="32"/>
        </w:rPr>
        <w:t>2023～2024学年第一学期劳动与综合实践活动教研工作计划</w:t>
      </w:r>
    </w:p>
    <w:p>
      <w:pPr>
        <w:spacing w:line="400" w:lineRule="exact"/>
        <w:ind w:firstLine="480" w:firstLineChars="200"/>
        <w:rPr>
          <w:rFonts w:eastAsia="黑体"/>
          <w:bCs/>
          <w:sz w:val="24"/>
          <w:szCs w:val="24"/>
        </w:rPr>
      </w:pPr>
    </w:p>
    <w:p>
      <w:pPr>
        <w:spacing w:line="460" w:lineRule="exact"/>
        <w:ind w:firstLine="480" w:firstLineChars="200"/>
        <w:rPr>
          <w:rFonts w:eastAsia="黑体"/>
          <w:bCs/>
          <w:sz w:val="24"/>
          <w:szCs w:val="24"/>
          <w:u w:val="none"/>
        </w:rPr>
      </w:pPr>
      <w:r>
        <w:rPr>
          <w:rFonts w:eastAsia="黑体"/>
          <w:bCs/>
          <w:sz w:val="24"/>
          <w:szCs w:val="24"/>
          <w:u w:val="none"/>
        </w:rPr>
        <w:t>一、总的要求</w:t>
      </w:r>
    </w:p>
    <w:p>
      <w:pPr>
        <w:pStyle w:val="3"/>
        <w:spacing w:line="460" w:lineRule="exact"/>
        <w:ind w:firstLineChars="200"/>
        <w:rPr>
          <w:u w:val="none"/>
        </w:rPr>
      </w:pPr>
      <w:r>
        <w:rPr>
          <w:u w:val="none"/>
        </w:rPr>
        <w:t>全面贯彻党的教育方针，坚持教育与生产劳动、社会实践相结合</w:t>
      </w:r>
      <w:r>
        <w:rPr>
          <w:rFonts w:hint="eastAsia"/>
          <w:u w:val="none"/>
        </w:rPr>
        <w:t>。全面</w:t>
      </w:r>
      <w:r>
        <w:rPr>
          <w:u w:val="none"/>
        </w:rPr>
        <w:t>落实</w:t>
      </w:r>
      <w:r>
        <w:rPr>
          <w:rFonts w:hint="eastAsia"/>
          <w:u w:val="none"/>
        </w:rPr>
        <w:t>《大中小学劳动教育指导纲要（试行）》</w:t>
      </w:r>
      <w:r>
        <w:rPr>
          <w:u w:val="none"/>
        </w:rPr>
        <w:t>《中小学综合实践活动课程指导纲要》，</w:t>
      </w:r>
      <w:r>
        <w:rPr>
          <w:rFonts w:hint="eastAsia"/>
          <w:u w:val="none"/>
        </w:rPr>
        <w:t>在新课程方案和课程标准的指引下，聚焦跨学科学习和实践性学习，</w:t>
      </w:r>
      <w:r>
        <w:rPr>
          <w:u w:val="none"/>
        </w:rPr>
        <w:t>认真规划</w:t>
      </w:r>
      <w:r>
        <w:rPr>
          <w:rFonts w:hint="eastAsia"/>
          <w:u w:val="none"/>
        </w:rPr>
        <w:t>、</w:t>
      </w:r>
      <w:r>
        <w:rPr>
          <w:u w:val="none"/>
        </w:rPr>
        <w:t>深入实施</w:t>
      </w:r>
      <w:r>
        <w:rPr>
          <w:rFonts w:hint="eastAsia"/>
          <w:u w:val="none"/>
        </w:rPr>
        <w:t>劳动与</w:t>
      </w:r>
      <w:r>
        <w:rPr>
          <w:u w:val="none"/>
        </w:rPr>
        <w:t>综合实践活动课程</w:t>
      </w:r>
      <w:r>
        <w:rPr>
          <w:rFonts w:hint="eastAsia"/>
          <w:u w:val="none"/>
        </w:rPr>
        <w:t>。继续</w:t>
      </w:r>
      <w:r>
        <w:rPr>
          <w:u w:val="none"/>
        </w:rPr>
        <w:t>引导学校常态化、</w:t>
      </w:r>
      <w:r>
        <w:rPr>
          <w:rFonts w:hint="eastAsia"/>
          <w:u w:val="none"/>
        </w:rPr>
        <w:t>高质量实施劳动与综合实践活动课程</w:t>
      </w:r>
      <w:r>
        <w:rPr>
          <w:u w:val="none"/>
        </w:rPr>
        <w:t>，积极挖掘资源</w:t>
      </w:r>
      <w:r>
        <w:rPr>
          <w:rFonts w:hint="eastAsia"/>
          <w:u w:val="none"/>
        </w:rPr>
        <w:t>、</w:t>
      </w:r>
      <w:r>
        <w:rPr>
          <w:u w:val="none"/>
        </w:rPr>
        <w:t>提炼经验，逐步形成学校、区域课程特色。围绕</w:t>
      </w:r>
      <w:r>
        <w:rPr>
          <w:rFonts w:hint="eastAsia"/>
          <w:u w:val="none"/>
        </w:rPr>
        <w:t>劳动与</w:t>
      </w:r>
      <w:r>
        <w:rPr>
          <w:u w:val="none"/>
        </w:rPr>
        <w:t>综合实践活动课程实施</w:t>
      </w:r>
      <w:r>
        <w:rPr>
          <w:rFonts w:hint="eastAsia"/>
          <w:u w:val="none"/>
        </w:rPr>
        <w:t>与</w:t>
      </w:r>
      <w:r>
        <w:rPr>
          <w:u w:val="none"/>
        </w:rPr>
        <w:t>管理过程中的重点和难点问题，开展深入细致的研究，</w:t>
      </w:r>
      <w:r>
        <w:rPr>
          <w:rFonts w:hint="eastAsia"/>
          <w:u w:val="none"/>
        </w:rPr>
        <w:t>不断提升劳动与综合实践活动课程的实施水平，</w:t>
      </w:r>
      <w:r>
        <w:rPr>
          <w:u w:val="none"/>
        </w:rPr>
        <w:t>充分发挥劳动与综合实践活动课程立德树人的重要作用</w:t>
      </w:r>
      <w:r>
        <w:rPr>
          <w:rFonts w:hint="eastAsia"/>
          <w:u w:val="none"/>
        </w:rPr>
        <w:t>。</w:t>
      </w:r>
    </w:p>
    <w:p>
      <w:pPr>
        <w:spacing w:line="460" w:lineRule="exact"/>
        <w:ind w:firstLine="480" w:firstLineChars="200"/>
        <w:rPr>
          <w:rFonts w:eastAsia="黑体"/>
          <w:sz w:val="24"/>
          <w:szCs w:val="24"/>
          <w:u w:val="none"/>
        </w:rPr>
      </w:pPr>
      <w:r>
        <w:rPr>
          <w:rFonts w:eastAsia="黑体"/>
          <w:bCs/>
          <w:sz w:val="24"/>
          <w:szCs w:val="24"/>
          <w:u w:val="none"/>
        </w:rPr>
        <w:t>二、具体工作</w:t>
      </w:r>
    </w:p>
    <w:p>
      <w:pPr>
        <w:spacing w:line="460" w:lineRule="exact"/>
        <w:ind w:firstLine="482" w:firstLineChars="200"/>
        <w:rPr>
          <w:rFonts w:ascii="宋体" w:hAnsi="宋体" w:cs="宋体"/>
          <w:b/>
          <w:bCs/>
          <w:sz w:val="24"/>
          <w:szCs w:val="24"/>
          <w:u w:val="none"/>
        </w:rPr>
      </w:pPr>
      <w:r>
        <w:rPr>
          <w:rFonts w:hint="eastAsia" w:ascii="宋体" w:hAnsi="宋体" w:cs="宋体"/>
          <w:b/>
          <w:bCs/>
          <w:sz w:val="24"/>
          <w:szCs w:val="24"/>
          <w:u w:val="none"/>
        </w:rPr>
        <w:t>1.强化课程管理，持续推动课程的常态化实施</w:t>
      </w:r>
    </w:p>
    <w:p>
      <w:pPr>
        <w:spacing w:line="460" w:lineRule="exact"/>
        <w:ind w:firstLine="482" w:firstLineChars="200"/>
        <w:rPr>
          <w:rFonts w:hint="eastAsia" w:ascii="宋体" w:hAnsi="宋体" w:cs="宋体"/>
          <w:sz w:val="24"/>
          <w:szCs w:val="24"/>
          <w:u w:val="none"/>
          <w:lang w:eastAsia="zh-CN"/>
        </w:rPr>
      </w:pPr>
      <w:r>
        <w:rPr>
          <w:rFonts w:hint="eastAsia" w:ascii="宋体" w:hAnsi="宋体" w:cs="宋体"/>
          <w:b/>
          <w:bCs/>
          <w:sz w:val="24"/>
          <w:szCs w:val="24"/>
          <w:u w:val="none"/>
        </w:rPr>
        <w:t>⑴整体设计学校劳动与综合实践活动课程。</w:t>
      </w:r>
      <w:r>
        <w:rPr>
          <w:rFonts w:hint="eastAsia" w:ascii="宋体" w:hAnsi="宋体" w:cs="宋体"/>
          <w:sz w:val="24"/>
          <w:szCs w:val="24"/>
          <w:u w:val="none"/>
        </w:rPr>
        <w:t>综合实践活动侧重跨学科研究性学习、社会实践，劳动课程侧重通过丰富开放的劳动项目组织学生参加日常生活劳动、生产劳动和服务性劳动。明确本学期各年级学生必修或选修的跨学科研究性学习主题、覆盖该学段全部任务群的劳动实践项目以及“劳动周”的对象、主题和任务。小学阶段要围绕学生个人日常生活、校园生活和家庭生活设计和组织活动内容</w:t>
      </w:r>
      <w:r>
        <w:rPr>
          <w:rFonts w:hint="eastAsia" w:ascii="宋体" w:hAnsi="宋体" w:cs="宋体"/>
          <w:sz w:val="24"/>
          <w:szCs w:val="24"/>
          <w:u w:val="none"/>
          <w:lang w:eastAsia="zh-CN"/>
        </w:rPr>
        <w:t>。</w:t>
      </w:r>
    </w:p>
    <w:p>
      <w:pPr>
        <w:spacing w:line="460" w:lineRule="exact"/>
        <w:ind w:firstLine="482" w:firstLineChars="200"/>
        <w:rPr>
          <w:rFonts w:ascii="宋体" w:hAnsi="宋体" w:cs="宋体"/>
          <w:sz w:val="24"/>
          <w:szCs w:val="24"/>
          <w:u w:val="none"/>
        </w:rPr>
      </w:pPr>
      <w:r>
        <w:rPr>
          <w:rFonts w:hint="eastAsia" w:ascii="宋体" w:hAnsi="宋体" w:cs="宋体"/>
          <w:b/>
          <w:bCs/>
          <w:sz w:val="24"/>
          <w:szCs w:val="24"/>
          <w:u w:val="none"/>
        </w:rPr>
        <w:t>⑵积极开发和积累劳动与综合实践活动课程资源。</w:t>
      </w:r>
      <w:r>
        <w:rPr>
          <w:rFonts w:hint="eastAsia" w:ascii="宋体" w:hAnsi="宋体" w:cs="宋体"/>
          <w:sz w:val="24"/>
          <w:szCs w:val="24"/>
          <w:u w:val="none"/>
        </w:rPr>
        <w:t>用好各学段省编《劳动》（通用技术）教材、《综合实践活动学生成长手册》及相应的教师指导用书，积极推进学校特色资源和优势资源的建设，及时总结、梳理来自教学一线的典型案例和鲜活经验，动态生成分年级、分专题课程资源包，充分发挥实验室、专用教室及各类教学设施在课程实施中的支持作用，有条件的学校可以建设专用活动室或实践基地，充分利用校外图书馆、博物馆、展览馆、科技馆、实践基地等各种社会资源及丰富的自然资源开展实践、体验活动。</w:t>
      </w:r>
    </w:p>
    <w:p>
      <w:pPr>
        <w:spacing w:line="460" w:lineRule="exact"/>
        <w:ind w:firstLine="482" w:firstLineChars="200"/>
        <w:rPr>
          <w:rFonts w:ascii="宋体" w:hAnsi="宋体" w:cs="宋体"/>
          <w:sz w:val="24"/>
          <w:szCs w:val="24"/>
          <w:u w:val="none"/>
        </w:rPr>
      </w:pPr>
      <w:r>
        <w:rPr>
          <w:rFonts w:hint="eastAsia" w:ascii="宋体" w:hAnsi="宋体" w:cs="宋体"/>
          <w:b/>
          <w:bCs/>
          <w:sz w:val="24"/>
          <w:szCs w:val="24"/>
          <w:u w:val="none"/>
        </w:rPr>
        <w:t>⑶进一步完善教研组建设，优化师资配置方式。</w:t>
      </w:r>
      <w:r>
        <w:rPr>
          <w:rFonts w:hint="eastAsia" w:ascii="宋体" w:hAnsi="宋体" w:cs="宋体"/>
          <w:sz w:val="24"/>
          <w:szCs w:val="24"/>
          <w:u w:val="none"/>
        </w:rPr>
        <w:t>建立打破学科壁垒、专兼职相结合的劳动、综合实践活动指导教师队伍，各学科教师要发挥专业优势，主动承担指导任务，积极争取家长、校外活动场所指导教师、社区人才资源等有关社会力量成为劳动与综合实践活动课程的兼职指导教师，协同指导学生劳动与综合实践活动的开展。</w:t>
      </w:r>
    </w:p>
    <w:p>
      <w:pPr>
        <w:spacing w:line="460" w:lineRule="exact"/>
        <w:ind w:firstLine="482" w:firstLineChars="200"/>
        <w:rPr>
          <w:rFonts w:hint="eastAsia" w:ascii="宋体" w:hAnsi="宋体" w:cs="宋体"/>
          <w:sz w:val="24"/>
          <w:szCs w:val="24"/>
          <w:u w:val="none"/>
        </w:rPr>
      </w:pPr>
      <w:r>
        <w:rPr>
          <w:rFonts w:hint="eastAsia" w:ascii="宋体" w:hAnsi="宋体" w:cs="宋体"/>
          <w:b/>
          <w:bCs/>
          <w:sz w:val="24"/>
          <w:szCs w:val="24"/>
          <w:u w:val="none"/>
        </w:rPr>
        <w:t>⑷持续强化课程实施过程管理与督导。</w:t>
      </w:r>
      <w:r>
        <w:rPr>
          <w:rFonts w:hint="eastAsia" w:ascii="宋体" w:hAnsi="宋体" w:cs="宋体"/>
          <w:sz w:val="24"/>
          <w:szCs w:val="24"/>
          <w:u w:val="none"/>
        </w:rPr>
        <w:t>要按照《武进区2023—2024学年度中小学课程（教学）计划安排》的要求安排好劳动和综合实践活动课时。在分别开足规定课时总数的前提下，根据具体活动需要，把课时的集中使用与分散使用有机结合起来。要处理好课程实施中关键的几组关系：课内与课外的关系，合理安排时间并拓展学生的活动空间与学习场域，不能把劳动与综合实践活动变成纯粹的课外活动；与学科课程的关系，防止用学科实践活动取代劳动与综合实践活动；与各类主题教育活动的关系，防止将专题教育简单等同于劳动与综合实践活动课程。</w:t>
      </w:r>
    </w:p>
    <w:p>
      <w:pPr>
        <w:spacing w:line="460" w:lineRule="exact"/>
        <w:ind w:firstLine="482" w:firstLineChars="200"/>
        <w:rPr>
          <w:rFonts w:ascii="宋体" w:hAnsi="宋体" w:cs="宋体"/>
          <w:b/>
          <w:bCs/>
          <w:sz w:val="24"/>
          <w:szCs w:val="24"/>
          <w:u w:val="none"/>
        </w:rPr>
      </w:pPr>
      <w:r>
        <w:rPr>
          <w:rFonts w:hint="eastAsia" w:ascii="宋体" w:hAnsi="宋体" w:cs="宋体"/>
          <w:b/>
          <w:bCs/>
          <w:sz w:val="24"/>
          <w:szCs w:val="24"/>
          <w:u w:val="none"/>
        </w:rPr>
        <w:t>2.抓实活动过程，努力提高学生实践能力</w:t>
      </w:r>
    </w:p>
    <w:p>
      <w:pPr>
        <w:spacing w:line="460" w:lineRule="exact"/>
        <w:ind w:firstLine="482" w:firstLineChars="200"/>
        <w:rPr>
          <w:rFonts w:hint="eastAsia" w:ascii="宋体" w:hAnsi="宋体" w:cs="宋体"/>
          <w:sz w:val="24"/>
          <w:szCs w:val="24"/>
          <w:u w:val="none"/>
        </w:rPr>
      </w:pPr>
      <w:r>
        <w:rPr>
          <w:rFonts w:hint="eastAsia" w:ascii="宋体" w:hAnsi="宋体" w:cs="宋体"/>
          <w:b/>
          <w:bCs/>
          <w:sz w:val="24"/>
          <w:szCs w:val="24"/>
          <w:u w:val="none"/>
        </w:rPr>
        <w:t>⑴聚焦综合性主题。</w:t>
      </w:r>
      <w:r>
        <w:rPr>
          <w:rFonts w:hint="eastAsia" w:ascii="宋体" w:hAnsi="宋体" w:cs="宋体"/>
          <w:sz w:val="24"/>
          <w:szCs w:val="24"/>
          <w:u w:val="none"/>
        </w:rPr>
        <w:t>体现“大主题”“项目化”“长周期”“持续做”的课程实施模式，加强课程内容与学生经验、社会生活的联系，加强研究性学习与劳动课程的联系，加强劳动课程各任务群之间的联系，坚持整体设计、综合实施，用跨学科主题学习来解决课程内容丰富性和课时安排有限性之间的矛盾，尽量避免将劳动与综合实践活动课程肢解成几门学科教。</w:t>
      </w:r>
    </w:p>
    <w:p>
      <w:pPr>
        <w:spacing w:line="460" w:lineRule="exact"/>
        <w:ind w:firstLine="482" w:firstLineChars="200"/>
        <w:rPr>
          <w:rFonts w:ascii="宋体" w:hAnsi="宋体" w:cs="宋体"/>
          <w:sz w:val="24"/>
          <w:szCs w:val="24"/>
          <w:u w:val="none"/>
        </w:rPr>
      </w:pPr>
      <w:r>
        <w:rPr>
          <w:rFonts w:hint="eastAsia" w:ascii="宋体" w:hAnsi="宋体" w:cs="宋体"/>
          <w:b/>
          <w:bCs/>
          <w:sz w:val="24"/>
          <w:szCs w:val="24"/>
          <w:u w:val="none"/>
        </w:rPr>
        <w:t>⑵强调实践性学习。</w:t>
      </w:r>
      <w:r>
        <w:rPr>
          <w:rFonts w:hint="eastAsia" w:ascii="宋体" w:hAnsi="宋体" w:cs="宋体"/>
          <w:sz w:val="24"/>
          <w:szCs w:val="24"/>
          <w:u w:val="none"/>
        </w:rPr>
        <w:t>强调学生直接体验和亲身参与，注重动手实践、手脑并用，知行合一、学思结合，倡导“做中学”“用中学”“创中学”，引导学生从现实生活的真实需求出发，亲历情境、亲手操作、亲身体验。激发学生参与实践活动的主动性、积极性和创造性，经历完整的实践过程，避免单一、机械的技能训练，避免简单的知识讲解，避免缺少实践、过于泛化的考察探究。重视学生实践活动核心能力的形成与发展，在活动设计与活动指导中，要有意识地培养学生发现和提出问题、团队合作、组织与规划、信息搜集与处理、动手操作、沟通表达、观察、反思与自我管理等方面的能力。注重引导学生通过设计、制作、试验、淬炼、探究等方式获得丰富的实践体验，习得实践知识与技能，丰富实践体验和价值体认。要重视学生研究性学习成果的整理、提炼和交流，组织好多种形式的研究性学习成果评比与展示活动。</w:t>
      </w:r>
    </w:p>
    <w:p>
      <w:pPr>
        <w:spacing w:line="460" w:lineRule="exact"/>
        <w:ind w:firstLine="482" w:firstLineChars="200"/>
        <w:rPr>
          <w:rFonts w:hint="eastAsia" w:ascii="宋体" w:hAnsi="宋体" w:cs="宋体"/>
          <w:sz w:val="24"/>
          <w:szCs w:val="24"/>
          <w:u w:val="none"/>
        </w:rPr>
      </w:pPr>
      <w:r>
        <w:rPr>
          <w:rFonts w:hint="eastAsia" w:ascii="宋体" w:hAnsi="宋体" w:cs="宋体"/>
          <w:b/>
          <w:bCs/>
          <w:sz w:val="24"/>
          <w:szCs w:val="24"/>
          <w:u w:val="none"/>
        </w:rPr>
        <w:t>⑶落实支持性教学。</w:t>
      </w:r>
      <w:r>
        <w:rPr>
          <w:rFonts w:hint="eastAsia" w:ascii="宋体" w:hAnsi="宋体" w:cs="宋体"/>
          <w:sz w:val="24"/>
          <w:szCs w:val="24"/>
          <w:u w:val="none"/>
        </w:rPr>
        <w:t>进一步优化活动中的教师指导，根据实践活动各阶段的任务和重点，结合具体活动进程，适时上好选题指导课、方法指导课、过程反馈课、信息整理课、成果汇报课、总结评价课。</w:t>
      </w:r>
    </w:p>
    <w:p>
      <w:pPr>
        <w:spacing w:line="460" w:lineRule="exact"/>
        <w:ind w:firstLine="482" w:firstLineChars="200"/>
        <w:rPr>
          <w:rFonts w:ascii="宋体" w:hAnsi="宋体" w:cs="宋体"/>
          <w:b/>
          <w:bCs/>
          <w:sz w:val="24"/>
          <w:szCs w:val="24"/>
          <w:u w:val="none"/>
        </w:rPr>
      </w:pPr>
      <w:r>
        <w:rPr>
          <w:rFonts w:hint="eastAsia" w:ascii="宋体" w:hAnsi="宋体" w:cs="宋体"/>
          <w:b/>
          <w:bCs/>
          <w:sz w:val="24"/>
          <w:szCs w:val="24"/>
          <w:u w:val="none"/>
        </w:rPr>
        <w:t>3.深化课程研究，促进教师专业成长</w:t>
      </w:r>
    </w:p>
    <w:p>
      <w:pPr>
        <w:spacing w:line="460" w:lineRule="exact"/>
        <w:ind w:firstLine="482" w:firstLineChars="200"/>
        <w:rPr>
          <w:rFonts w:hint="eastAsia" w:ascii="宋体" w:hAnsi="宋体" w:cs="宋体"/>
          <w:sz w:val="24"/>
          <w:szCs w:val="24"/>
          <w:u w:val="none"/>
        </w:rPr>
      </w:pPr>
      <w:r>
        <w:rPr>
          <w:rFonts w:hint="eastAsia" w:ascii="宋体" w:hAnsi="宋体" w:cs="宋体"/>
          <w:b/>
          <w:bCs/>
          <w:sz w:val="24"/>
          <w:szCs w:val="24"/>
          <w:u w:val="none"/>
        </w:rPr>
        <w:t>⑴面向全体做好培训。</w:t>
      </w:r>
      <w:r>
        <w:rPr>
          <w:rFonts w:hint="eastAsia" w:ascii="宋体" w:hAnsi="宋体" w:cs="宋体"/>
          <w:sz w:val="24"/>
          <w:szCs w:val="24"/>
          <w:u w:val="none"/>
        </w:rPr>
        <w:t>加强劳动与综合实践活动课程专兼职教师的全员培训，努力提升教师的跨学科知识整合能力、观察与研究学生的能力、指导学生规划与实施活动的能力、课程资源的开发和利用能力等。</w:t>
      </w:r>
    </w:p>
    <w:p>
      <w:pPr>
        <w:spacing w:line="460" w:lineRule="exact"/>
        <w:ind w:firstLine="482" w:firstLineChars="200"/>
        <w:rPr>
          <w:rFonts w:hint="eastAsia" w:ascii="宋体" w:hAnsi="宋体" w:cs="宋体"/>
          <w:sz w:val="24"/>
          <w:szCs w:val="24"/>
          <w:u w:val="none"/>
        </w:rPr>
      </w:pPr>
      <w:r>
        <w:rPr>
          <w:rFonts w:hint="eastAsia" w:ascii="宋体" w:hAnsi="宋体" w:cs="宋体"/>
          <w:b/>
          <w:bCs/>
          <w:sz w:val="24"/>
          <w:szCs w:val="24"/>
          <w:u w:val="none"/>
        </w:rPr>
        <w:t>⑵聚焦专题展开教研。</w:t>
      </w:r>
      <w:r>
        <w:rPr>
          <w:rFonts w:hint="eastAsia" w:ascii="宋体" w:hAnsi="宋体" w:cs="宋体"/>
          <w:sz w:val="24"/>
          <w:szCs w:val="24"/>
          <w:u w:val="none"/>
        </w:rPr>
        <w:t>创新劳动与综合实践活动课程教研方式，采用专题讲座、案例研讨、经验分享、沙龙论坛、技能培训等多种形式，提升教研工作的针对性和实效性。关注劳动、综合实践活动课程实施中真实的具体问题，鼓励教师积极申报课题开展研究，以科研方式推进日常工作。</w:t>
      </w:r>
    </w:p>
    <w:p>
      <w:pPr>
        <w:spacing w:line="460" w:lineRule="exact"/>
        <w:ind w:firstLine="482" w:firstLineChars="200"/>
        <w:rPr>
          <w:rFonts w:ascii="宋体" w:hAnsi="宋体" w:cs="宋体"/>
          <w:sz w:val="24"/>
          <w:szCs w:val="24"/>
          <w:u w:val="none"/>
        </w:rPr>
      </w:pPr>
      <w:r>
        <w:rPr>
          <w:rFonts w:hint="eastAsia" w:ascii="宋体" w:hAnsi="宋体" w:cs="宋体"/>
          <w:b/>
          <w:bCs/>
          <w:sz w:val="24"/>
          <w:szCs w:val="24"/>
          <w:u w:val="none"/>
        </w:rPr>
        <w:t>⑶立足实践发展教师。</w:t>
      </w:r>
      <w:r>
        <w:rPr>
          <w:rFonts w:hint="eastAsia" w:ascii="宋体" w:hAnsi="宋体" w:cs="宋体"/>
          <w:sz w:val="24"/>
          <w:szCs w:val="24"/>
          <w:u w:val="none"/>
        </w:rPr>
        <w:t>鼓励教师积极开展劳动与综合实践活动课程的实践研究，创造性地解决课程实施过程中的具体问题，为劳动与综合实践活动课程的深入实施积累经验。充分利用省教研室“教学新时空”平台，积极参与网络教研活动，充分利用平台提供的各种优质资源组织开展校本培训和专题研究活动。</w:t>
      </w:r>
    </w:p>
    <w:p>
      <w:pPr>
        <w:spacing w:line="360" w:lineRule="auto"/>
        <w:ind w:firstLine="480" w:firstLineChars="200"/>
        <w:rPr>
          <w:rFonts w:eastAsia="黑体"/>
          <w:sz w:val="24"/>
          <w:szCs w:val="24"/>
        </w:rPr>
      </w:pPr>
      <w:r>
        <w:rPr>
          <w:rFonts w:eastAsia="黑体"/>
          <w:bCs/>
          <w:sz w:val="24"/>
          <w:szCs w:val="24"/>
        </w:rPr>
        <w:t>三、主要活动</w:t>
      </w:r>
      <w:r>
        <w:rPr>
          <w:rFonts w:eastAsia="黑体"/>
          <w:sz w:val="24"/>
          <w:szCs w:val="24"/>
        </w:rPr>
        <w:t>：</w:t>
      </w:r>
    </w:p>
    <w:p>
      <w:pPr>
        <w:spacing w:line="400" w:lineRule="exact"/>
        <w:ind w:firstLine="6720" w:firstLineChars="2800"/>
        <w:rPr>
          <w:sz w:val="24"/>
          <w:szCs w:val="24"/>
        </w:rPr>
      </w:pPr>
    </w:p>
    <w:tbl>
      <w:tblPr>
        <w:tblStyle w:val="5"/>
        <w:tblW w:w="8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0"/>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30"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bCs/>
                <w:color w:val="000000"/>
                <w:kern w:val="0"/>
                <w:sz w:val="24"/>
                <w:szCs w:val="24"/>
              </w:rPr>
              <w:t>时　间</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ind w:firstLine="1920" w:firstLineChars="800"/>
              <w:jc w:val="left"/>
              <w:rPr>
                <w:rFonts w:ascii="宋体" w:hAnsi="宋体" w:eastAsia="宋体" w:cs="宋体"/>
                <w:color w:val="666666"/>
                <w:kern w:val="0"/>
                <w:sz w:val="24"/>
                <w:szCs w:val="24"/>
              </w:rPr>
            </w:pPr>
            <w:r>
              <w:rPr>
                <w:rFonts w:hint="eastAsia" w:ascii="宋体" w:hAnsi="宋体" w:eastAsia="宋体" w:cs="宋体"/>
                <w:bCs/>
                <w:color w:val="000000"/>
                <w:kern w:val="0"/>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九　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1. 组织教研组期初工作会议，开展《综合实践活动教师用书》使用培训。</w:t>
            </w: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制定综合实践活动课程三级计划。</w:t>
            </w:r>
          </w:p>
          <w:p>
            <w:pPr>
              <w:spacing w:line="400" w:lineRule="exact"/>
              <w:ind w:left="192" w:hanging="192" w:hangingChars="80"/>
              <w:rPr>
                <w:sz w:val="24"/>
                <w:szCs w:val="24"/>
              </w:rPr>
            </w:pPr>
            <w:r>
              <w:rPr>
                <w:rFonts w:hint="eastAsia" w:ascii="宋体" w:hAnsi="宋体" w:eastAsia="宋体" w:cs="宋体"/>
                <w:color w:val="000000"/>
                <w:kern w:val="0"/>
                <w:sz w:val="24"/>
                <w:szCs w:val="24"/>
                <w:lang w:val="en-US" w:eastAsia="zh-CN"/>
              </w:rPr>
              <w:t>3.</w:t>
            </w:r>
            <w:r>
              <w:rPr>
                <w:rFonts w:hint="eastAsia"/>
                <w:sz w:val="24"/>
                <w:szCs w:val="24"/>
              </w:rPr>
              <w:t>组织参加市小学劳动课堂教学专题研讨活动</w:t>
            </w:r>
          </w:p>
          <w:p>
            <w:pPr>
              <w:spacing w:line="400" w:lineRule="exact"/>
              <w:ind w:left="192" w:hanging="192" w:hangingChars="80"/>
              <w:rPr>
                <w:sz w:val="24"/>
                <w:szCs w:val="24"/>
              </w:rPr>
            </w:pPr>
            <w:r>
              <w:rPr>
                <w:rFonts w:hint="eastAsia"/>
                <w:sz w:val="24"/>
                <w:szCs w:val="24"/>
                <w:lang w:val="en-US" w:eastAsia="zh-CN"/>
              </w:rPr>
              <w:t>4</w:t>
            </w:r>
            <w:r>
              <w:rPr>
                <w:rFonts w:hint="eastAsia"/>
                <w:sz w:val="24"/>
                <w:szCs w:val="24"/>
              </w:rPr>
              <w:t>.组织参加综合实践活动区域展示活动</w:t>
            </w:r>
          </w:p>
          <w:p>
            <w:pPr>
              <w:spacing w:line="400" w:lineRule="exact"/>
              <w:ind w:left="192" w:hanging="192" w:hangingChars="80"/>
              <w:rPr>
                <w:sz w:val="24"/>
                <w:szCs w:val="24"/>
              </w:rPr>
            </w:pPr>
            <w:r>
              <w:rPr>
                <w:rFonts w:hint="eastAsia"/>
                <w:sz w:val="24"/>
                <w:szCs w:val="24"/>
                <w:lang w:val="en-US" w:eastAsia="zh-CN"/>
              </w:rPr>
              <w:t>5</w:t>
            </w:r>
            <w:r>
              <w:rPr>
                <w:rFonts w:hint="eastAsia"/>
                <w:sz w:val="24"/>
                <w:szCs w:val="24"/>
              </w:rPr>
              <w:t>.组织武进区小学综合实践活动教师基本功比赛</w:t>
            </w:r>
          </w:p>
          <w:p>
            <w:pPr>
              <w:widowControl/>
              <w:spacing w:line="400" w:lineRule="exact"/>
              <w:jc w:val="left"/>
              <w:rPr>
                <w:rFonts w:hint="eastAsia" w:ascii="宋体" w:hAnsi="宋体" w:eastAsia="宋体" w:cs="宋体"/>
                <w:color w:val="000000"/>
                <w:kern w:val="0"/>
                <w:sz w:val="24"/>
                <w:szCs w:val="24"/>
                <w:lang w:val="en-US" w:eastAsia="zh-CN"/>
              </w:rPr>
            </w:pPr>
            <w:r>
              <w:rPr>
                <w:rFonts w:hint="eastAsia"/>
                <w:sz w:val="24"/>
                <w:szCs w:val="24"/>
                <w:lang w:val="en-US" w:eastAsia="zh-CN"/>
              </w:rPr>
              <w:t>6</w:t>
            </w:r>
            <w:r>
              <w:rPr>
                <w:rFonts w:hint="eastAsia"/>
                <w:sz w:val="24"/>
                <w:szCs w:val="24"/>
              </w:rPr>
              <w:t>.</w:t>
            </w:r>
            <w:r>
              <w:rPr>
                <w:sz w:val="24"/>
                <w:szCs w:val="24"/>
              </w:rPr>
              <w:t>组织</w:t>
            </w:r>
            <w:r>
              <w:rPr>
                <w:rFonts w:hint="eastAsia"/>
                <w:sz w:val="24"/>
                <w:szCs w:val="24"/>
              </w:rPr>
              <w:t>参加</w:t>
            </w:r>
            <w:r>
              <w:rPr>
                <w:rFonts w:hint="eastAsia" w:ascii="宋体" w:hAnsi="宋体"/>
                <w:bCs/>
                <w:sz w:val="24"/>
              </w:rPr>
              <w:t>常州市小学劳动教师基本功比赛</w:t>
            </w:r>
          </w:p>
          <w:p>
            <w:pPr>
              <w:widowControl/>
              <w:spacing w:line="400" w:lineRule="exact"/>
              <w:jc w:val="left"/>
              <w:rPr>
                <w:rFonts w:hint="default"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十　月</w:t>
            </w:r>
          </w:p>
        </w:tc>
        <w:tc>
          <w:tcPr>
            <w:tcW w:w="7184"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4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组织</w:t>
            </w:r>
            <w:r>
              <w:rPr>
                <w:rFonts w:hint="eastAsia" w:ascii="宋体" w:hAnsi="宋体" w:cs="宋体"/>
                <w:color w:val="000000"/>
                <w:kern w:val="0"/>
                <w:sz w:val="24"/>
                <w:szCs w:val="24"/>
                <w:lang w:eastAsia="zh-CN"/>
              </w:rPr>
              <w:t>一到二</w:t>
            </w:r>
            <w:r>
              <w:rPr>
                <w:rFonts w:hint="eastAsia" w:ascii="宋体" w:hAnsi="宋体" w:cs="宋体"/>
                <w:color w:val="000000"/>
                <w:kern w:val="0"/>
                <w:sz w:val="24"/>
                <w:szCs w:val="24"/>
              </w:rPr>
              <w:t>年级开展</w:t>
            </w:r>
            <w:r>
              <w:rPr>
                <w:rFonts w:hint="eastAsia" w:ascii="宋体" w:hAnsi="宋体" w:cs="宋体"/>
                <w:sz w:val="24"/>
                <w:szCs w:val="24"/>
              </w:rPr>
              <w:t>“</w:t>
            </w:r>
            <w:r>
              <w:rPr>
                <w:rFonts w:hint="eastAsia" w:ascii="宋体" w:hAnsi="宋体" w:cs="宋体"/>
                <w:sz w:val="24"/>
                <w:szCs w:val="24"/>
                <w:lang w:eastAsia="zh-CN"/>
              </w:rPr>
              <w:t>校园桂花开</w:t>
            </w:r>
            <w:r>
              <w:rPr>
                <w:rFonts w:hint="eastAsia" w:ascii="宋体" w:hAnsi="宋体" w:cs="宋体"/>
                <w:sz w:val="24"/>
                <w:szCs w:val="24"/>
              </w:rPr>
              <w:t>”的研究活动</w:t>
            </w:r>
            <w:r>
              <w:rPr>
                <w:rFonts w:hint="eastAsia" w:ascii="宋体" w:hAnsi="宋体" w:cs="宋体"/>
                <w:color w:val="000000"/>
                <w:kern w:val="0"/>
                <w:sz w:val="24"/>
                <w:szCs w:val="24"/>
              </w:rPr>
              <w:t>。</w:t>
            </w:r>
          </w:p>
          <w:p>
            <w:pPr>
              <w:widowControl/>
              <w:numPr>
                <w:ilvl w:val="0"/>
                <w:numId w:val="1"/>
              </w:numPr>
              <w:spacing w:line="400" w:lineRule="exact"/>
              <w:ind w:left="0" w:leftChars="0"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组织五年级开展“走近前黄大米”的长线活动。</w:t>
            </w:r>
          </w:p>
          <w:p>
            <w:pPr>
              <w:widowControl/>
              <w:numPr>
                <w:ilvl w:val="0"/>
                <w:numId w:val="1"/>
              </w:numPr>
              <w:spacing w:line="400" w:lineRule="exact"/>
              <w:ind w:left="0" w:leftChars="0"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组织六年级开展“横行霸道大闸蟹”的长线活动。</w:t>
            </w:r>
          </w:p>
          <w:p>
            <w:pPr>
              <w:spacing w:line="400" w:lineRule="exact"/>
              <w:ind w:left="192" w:hanging="192" w:hangingChars="80"/>
              <w:rPr>
                <w:sz w:val="24"/>
                <w:szCs w:val="24"/>
              </w:rPr>
            </w:pPr>
            <w:r>
              <w:rPr>
                <w:rFonts w:hint="eastAsia"/>
                <w:sz w:val="24"/>
                <w:szCs w:val="24"/>
                <w:lang w:val="en-US" w:eastAsia="zh-CN"/>
              </w:rPr>
              <w:t>4.</w:t>
            </w:r>
            <w:r>
              <w:rPr>
                <w:sz w:val="24"/>
                <w:szCs w:val="24"/>
              </w:rPr>
              <w:t>.组织</w:t>
            </w:r>
            <w:r>
              <w:rPr>
                <w:rFonts w:hint="eastAsia"/>
                <w:sz w:val="24"/>
                <w:szCs w:val="24"/>
              </w:rPr>
              <w:t>参加</w:t>
            </w:r>
            <w:r>
              <w:rPr>
                <w:rFonts w:hint="eastAsia" w:ascii="宋体" w:hAnsi="宋体"/>
                <w:bCs/>
                <w:sz w:val="24"/>
              </w:rPr>
              <w:t>常州市小学综合实践活动教师基本功比赛</w:t>
            </w:r>
          </w:p>
          <w:p>
            <w:pPr>
              <w:spacing w:line="400" w:lineRule="exact"/>
              <w:ind w:left="192" w:hanging="192" w:hangingChars="80"/>
              <w:rPr>
                <w:sz w:val="24"/>
                <w:szCs w:val="24"/>
              </w:rPr>
            </w:pPr>
            <w:r>
              <w:rPr>
                <w:rFonts w:hint="eastAsia"/>
                <w:sz w:val="24"/>
                <w:szCs w:val="24"/>
                <w:lang w:val="en-US" w:eastAsia="zh-CN"/>
              </w:rPr>
              <w:t>5.</w:t>
            </w:r>
            <w:r>
              <w:rPr>
                <w:rFonts w:hint="eastAsia"/>
                <w:sz w:val="24"/>
                <w:szCs w:val="24"/>
              </w:rPr>
              <w:t>组织参加</w:t>
            </w:r>
            <w:r>
              <w:rPr>
                <w:rFonts w:hint="eastAsia" w:ascii="宋体" w:hAnsi="宋体"/>
                <w:sz w:val="24"/>
              </w:rPr>
              <w:t>常州市教育学会综合实践活动专业委员会论文评选</w:t>
            </w:r>
          </w:p>
          <w:p>
            <w:pPr>
              <w:widowControl/>
              <w:numPr>
                <w:ilvl w:val="0"/>
                <w:numId w:val="0"/>
              </w:numPr>
              <w:spacing w:line="400" w:lineRule="exact"/>
              <w:ind w:leftChars="0"/>
              <w:jc w:val="left"/>
              <w:rPr>
                <w:rFonts w:hint="eastAsia" w:ascii="宋体" w:hAnsi="宋体" w:eastAsia="宋体" w:cs="宋体"/>
                <w:color w:val="000000"/>
                <w:kern w:val="0"/>
                <w:sz w:val="24"/>
                <w:szCs w:val="24"/>
                <w:lang w:eastAsia="zh-CN"/>
              </w:rPr>
            </w:pPr>
            <w:r>
              <w:rPr>
                <w:rFonts w:hint="eastAsia"/>
                <w:sz w:val="24"/>
                <w:szCs w:val="24"/>
                <w:lang w:val="en-US" w:eastAsia="zh-CN"/>
              </w:rPr>
              <w:t>6.</w:t>
            </w:r>
            <w:r>
              <w:rPr>
                <w:rFonts w:hint="eastAsia"/>
                <w:sz w:val="24"/>
                <w:szCs w:val="24"/>
                <w:lang w:eastAsia="zh-CN"/>
              </w:rPr>
              <w:t>组织</w:t>
            </w:r>
            <w:r>
              <w:rPr>
                <w:rFonts w:hint="eastAsia"/>
                <w:sz w:val="24"/>
                <w:szCs w:val="24"/>
              </w:rPr>
              <w:t>参与市劳动课堂教学专题研讨活动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color w:val="666666"/>
                <w:kern w:val="0"/>
                <w:sz w:val="24"/>
                <w:szCs w:val="24"/>
              </w:rPr>
            </w:pPr>
            <w:r>
              <w:rPr>
                <w:rFonts w:hint="eastAsia" w:ascii="宋体" w:hAnsi="宋体" w:eastAsia="宋体" w:cs="宋体"/>
                <w:color w:val="000000"/>
                <w:kern w:val="0"/>
                <w:sz w:val="24"/>
                <w:szCs w:val="24"/>
              </w:rPr>
              <w:t xml:space="preserve"> 十一月</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666666"/>
                <w:kern w:val="0"/>
                <w:sz w:val="24"/>
                <w:szCs w:val="24"/>
                <w:lang w:eastAsia="zh-CN"/>
              </w:rPr>
            </w:pPr>
            <w:r>
              <w:rPr>
                <w:rFonts w:hint="eastAsia" w:ascii="宋体" w:hAnsi="宋体" w:eastAsia="宋体" w:cs="宋体"/>
                <w:color w:val="000000"/>
                <w:kern w:val="0"/>
                <w:sz w:val="24"/>
                <w:szCs w:val="24"/>
              </w:rPr>
              <w:t xml:space="preserve">1. </w:t>
            </w:r>
            <w:r>
              <w:rPr>
                <w:rFonts w:hint="eastAsia" w:ascii="宋体" w:hAnsi="宋体" w:eastAsia="宋体" w:cs="宋体"/>
                <w:color w:val="000000"/>
                <w:kern w:val="0"/>
                <w:sz w:val="24"/>
                <w:szCs w:val="24"/>
                <w:lang w:eastAsia="zh-CN"/>
              </w:rPr>
              <w:t>开展“樱桃好吃树难栽”的系列研究活动。</w:t>
            </w:r>
          </w:p>
          <w:p>
            <w:pPr>
              <w:widowControl/>
              <w:spacing w:line="400" w:lineRule="exac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 </w:t>
            </w:r>
            <w:r>
              <w:rPr>
                <w:rFonts w:hint="eastAsia" w:cs="Times New Roman"/>
                <w:sz w:val="24"/>
                <w:lang w:val="en-US" w:eastAsia="zh-CN"/>
              </w:rPr>
              <w:t>继续</w:t>
            </w:r>
            <w:r>
              <w:rPr>
                <w:rFonts w:hint="eastAsia" w:ascii="宋体" w:hAnsi="宋体" w:eastAsia="宋体" w:cs="宋体"/>
                <w:color w:val="000000"/>
                <w:kern w:val="0"/>
                <w:sz w:val="24"/>
                <w:szCs w:val="24"/>
                <w:lang w:eastAsia="zh-CN"/>
              </w:rPr>
              <w:t>组织六年级开展“横行霸道大闸蟹”的长线活动。</w:t>
            </w:r>
          </w:p>
          <w:p>
            <w:pPr>
              <w:widowControl/>
              <w:spacing w:line="400" w:lineRule="exact"/>
              <w:jc w:val="left"/>
              <w:rPr>
                <w:rFonts w:hint="eastAsia"/>
                <w:sz w:val="24"/>
                <w:szCs w:val="24"/>
              </w:rPr>
            </w:pPr>
            <w:r>
              <w:rPr>
                <w:rFonts w:hint="eastAsia"/>
                <w:bCs/>
                <w:sz w:val="24"/>
                <w:lang w:val="en-US" w:eastAsia="zh-CN"/>
              </w:rPr>
              <w:t>3</w:t>
            </w:r>
            <w:r>
              <w:rPr>
                <w:rFonts w:hint="eastAsia"/>
                <w:bCs/>
                <w:sz w:val="24"/>
              </w:rPr>
              <w:t>.</w:t>
            </w:r>
            <w:r>
              <w:rPr>
                <w:rFonts w:hint="eastAsia"/>
                <w:bCs/>
                <w:sz w:val="24"/>
                <w:lang w:val="en-US" w:eastAsia="zh-CN"/>
              </w:rPr>
              <w:t xml:space="preserve"> </w:t>
            </w:r>
            <w:r>
              <w:rPr>
                <w:rFonts w:hint="eastAsia"/>
                <w:bCs/>
                <w:sz w:val="24"/>
                <w:lang w:eastAsia="zh-CN"/>
              </w:rPr>
              <w:t>组织</w:t>
            </w:r>
            <w:r>
              <w:rPr>
                <w:rFonts w:hint="eastAsia"/>
                <w:bCs/>
                <w:sz w:val="24"/>
              </w:rPr>
              <w:t>参加市劳动学科课型研究活动、</w:t>
            </w:r>
            <w:r>
              <w:rPr>
                <w:rFonts w:hint="eastAsia"/>
                <w:sz w:val="24"/>
                <w:szCs w:val="24"/>
              </w:rPr>
              <w:t>劳动课堂教学专题研讨活</w:t>
            </w:r>
          </w:p>
          <w:p>
            <w:pPr>
              <w:widowControl/>
              <w:spacing w:line="400" w:lineRule="exact"/>
              <w:jc w:val="left"/>
              <w:rPr>
                <w:rFonts w:hint="default" w:eastAsia="宋体"/>
                <w:sz w:val="24"/>
                <w:szCs w:val="24"/>
                <w:lang w:val="en-US" w:eastAsia="zh-CN"/>
              </w:rPr>
            </w:pPr>
            <w:r>
              <w:rPr>
                <w:rFonts w:hint="eastAsia"/>
                <w:sz w:val="24"/>
                <w:szCs w:val="24"/>
                <w:lang w:val="en-US" w:eastAsia="zh-CN"/>
              </w:rPr>
              <w:t>4. 劳动教研活动：杨蕾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rPr>
              <w:t>十二月</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left="192" w:hanging="192" w:hangingChars="80"/>
              <w:rPr>
                <w:sz w:val="24"/>
              </w:rPr>
            </w:pPr>
            <w:r>
              <w:rPr>
                <w:rFonts w:hint="eastAsia"/>
                <w:sz w:val="24"/>
                <w:szCs w:val="24"/>
                <w:lang w:val="en-US" w:eastAsia="zh-CN"/>
              </w:rPr>
              <w:t>1.</w:t>
            </w:r>
            <w:r>
              <w:rPr>
                <w:sz w:val="24"/>
                <w:szCs w:val="24"/>
              </w:rPr>
              <w:t>组织参加</w:t>
            </w:r>
            <w:r>
              <w:rPr>
                <w:sz w:val="24"/>
              </w:rPr>
              <w:t>常州市综合实践活动专业委员会年会</w:t>
            </w:r>
          </w:p>
          <w:p>
            <w:pPr>
              <w:numPr>
                <w:ilvl w:val="0"/>
                <w:numId w:val="0"/>
              </w:numPr>
              <w:spacing w:line="400" w:lineRule="exact"/>
              <w:rPr>
                <w:rFonts w:hint="eastAsia" w:cs="Times New Roman"/>
                <w:sz w:val="24"/>
                <w:szCs w:val="24"/>
                <w:lang w:eastAsia="zh-CN"/>
              </w:rPr>
            </w:pPr>
            <w:r>
              <w:rPr>
                <w:rFonts w:hint="eastAsia"/>
                <w:spacing w:val="-6"/>
                <w:sz w:val="24"/>
                <w:szCs w:val="24"/>
                <w:lang w:val="en-US" w:eastAsia="zh-CN"/>
              </w:rPr>
              <w:t>2.</w:t>
            </w:r>
            <w:r>
              <w:rPr>
                <w:rFonts w:hint="eastAsia"/>
                <w:spacing w:val="-6"/>
                <w:sz w:val="24"/>
                <w:szCs w:val="24"/>
                <w:lang w:eastAsia="zh-CN"/>
              </w:rPr>
              <w:t>组织</w:t>
            </w:r>
            <w:r>
              <w:rPr>
                <w:rFonts w:hint="eastAsia"/>
                <w:spacing w:val="-6"/>
                <w:sz w:val="24"/>
                <w:szCs w:val="24"/>
              </w:rPr>
              <w:t>参与市劳动学科“同题异构”联校教研活动</w:t>
            </w:r>
            <w:r>
              <w:rPr>
                <w:rFonts w:cs="Times New Roman"/>
                <w:sz w:val="24"/>
                <w:szCs w:val="24"/>
              </w:rPr>
              <w:t>组织综合实践课题研讨活动</w:t>
            </w:r>
            <w:r>
              <w:rPr>
                <w:rFonts w:hint="eastAsia" w:cs="Times New Roman"/>
                <w:sz w:val="24"/>
                <w:szCs w:val="24"/>
                <w:lang w:eastAsia="zh-CN"/>
              </w:rPr>
              <w:t>。</w:t>
            </w:r>
          </w:p>
          <w:p>
            <w:pPr>
              <w:spacing w:line="400" w:lineRule="exact"/>
              <w:rPr>
                <w:rFonts w:hint="eastAsia"/>
                <w:sz w:val="24"/>
                <w:szCs w:val="24"/>
              </w:rPr>
            </w:pPr>
            <w:r>
              <w:rPr>
                <w:rFonts w:hint="eastAsia"/>
                <w:sz w:val="24"/>
                <w:szCs w:val="24"/>
                <w:lang w:val="en-US" w:eastAsia="zh-CN"/>
              </w:rPr>
              <w:t>3.</w:t>
            </w:r>
            <w:r>
              <w:rPr>
                <w:rFonts w:hint="eastAsia"/>
                <w:sz w:val="24"/>
                <w:szCs w:val="24"/>
              </w:rPr>
              <w:t>各班根据学期计划，开展好短线活动，做好资料收集、汇总。</w:t>
            </w:r>
          </w:p>
          <w:p>
            <w:pPr>
              <w:spacing w:line="400" w:lineRule="exact"/>
              <w:rPr>
                <w:rFonts w:hint="default" w:eastAsia="宋体"/>
                <w:sz w:val="24"/>
                <w:szCs w:val="24"/>
                <w:lang w:val="en-US" w:eastAsia="zh-CN"/>
              </w:rPr>
            </w:pPr>
            <w:r>
              <w:rPr>
                <w:rFonts w:hint="eastAsia"/>
                <w:sz w:val="24"/>
                <w:szCs w:val="24"/>
                <w:lang w:val="en-US" w:eastAsia="zh-CN"/>
              </w:rPr>
              <w:t>4.综合实践教研活动：施丹红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cs="Times New Roman"/>
                <w:sz w:val="24"/>
                <w:szCs w:val="24"/>
              </w:rPr>
              <w:t>一月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1、分年级进行学生综合实践活动成果展示。</w:t>
            </w: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2、各班上交综合实践活动材料（学期计划、长线活动方案、过程性资料、学期考评）</w:t>
            </w:r>
          </w:p>
          <w:p>
            <w:pPr>
              <w:spacing w:line="400" w:lineRule="exact"/>
              <w:ind w:left="192" w:hanging="192" w:hangingChars="80"/>
              <w:rPr>
                <w:sz w:val="24"/>
                <w:szCs w:val="24"/>
              </w:rPr>
            </w:pPr>
            <w:r>
              <w:rPr>
                <w:rFonts w:hint="eastAsia" w:ascii="宋体" w:hAnsi="宋体" w:eastAsia="宋体" w:cs="宋体"/>
                <w:color w:val="000000"/>
                <w:kern w:val="0"/>
                <w:sz w:val="24"/>
                <w:szCs w:val="24"/>
              </w:rPr>
              <w:t>3、组织撰写综合实践活动论文。</w:t>
            </w:r>
            <w:r>
              <w:rPr>
                <w:sz w:val="24"/>
                <w:szCs w:val="24"/>
              </w:rPr>
              <w:t>.</w:t>
            </w:r>
            <w:r>
              <w:rPr>
                <w:rFonts w:hint="eastAsia"/>
                <w:sz w:val="24"/>
                <w:szCs w:val="24"/>
              </w:rPr>
              <w:t>组织参加市小学—初中劳动衔接教学活动</w:t>
            </w:r>
          </w:p>
          <w:p>
            <w:pPr>
              <w:widowControl/>
              <w:spacing w:line="400" w:lineRule="exact"/>
              <w:jc w:val="left"/>
              <w:rPr>
                <w:rFonts w:ascii="宋体" w:hAnsi="宋体" w:eastAsia="宋体" w:cs="宋体"/>
                <w:color w:val="666666"/>
                <w:kern w:val="0"/>
                <w:sz w:val="24"/>
                <w:szCs w:val="24"/>
              </w:rPr>
            </w:pPr>
          </w:p>
        </w:tc>
      </w:tr>
    </w:tbl>
    <w:p>
      <w:pPr>
        <w:spacing w:line="400" w:lineRule="exact"/>
        <w:ind w:firstLine="6720" w:firstLineChars="2800"/>
        <w:rPr>
          <w:sz w:val="24"/>
          <w:szCs w:val="24"/>
        </w:rPr>
      </w:pPr>
      <w:r>
        <w:rPr>
          <w:sz w:val="24"/>
          <w:szCs w:val="24"/>
        </w:rPr>
        <w:t>20</w:t>
      </w:r>
      <w:r>
        <w:rPr>
          <w:rFonts w:hint="eastAsia"/>
          <w:sz w:val="24"/>
          <w:szCs w:val="24"/>
        </w:rPr>
        <w:t>23</w:t>
      </w:r>
      <w:r>
        <w:rPr>
          <w:sz w:val="24"/>
          <w:szCs w:val="24"/>
        </w:rPr>
        <w:t>年</w:t>
      </w:r>
      <w:r>
        <w:rPr>
          <w:rFonts w:hint="eastAsia"/>
          <w:sz w:val="24"/>
          <w:szCs w:val="24"/>
        </w:rPr>
        <w:t>8</w:t>
      </w:r>
      <w:r>
        <w:rPr>
          <w:sz w:val="24"/>
          <w:szCs w:val="24"/>
        </w:rPr>
        <w:t>月</w:t>
      </w:r>
    </w:p>
    <w:p>
      <w:pPr>
        <w:spacing w:line="400" w:lineRule="exact"/>
        <w:ind w:firstLine="6720" w:firstLineChars="2800"/>
        <w:rPr>
          <w:sz w:val="24"/>
          <w:szCs w:val="24"/>
        </w:rPr>
      </w:pPr>
    </w:p>
    <w:p>
      <w:pPr>
        <w:spacing w:line="400" w:lineRule="exact"/>
        <w:ind w:firstLine="6720" w:firstLineChars="2800"/>
        <w:rPr>
          <w:rFonts w:hint="default"/>
          <w:sz w:val="24"/>
          <w:szCs w:val="24"/>
          <w:lang w:val="en-US" w:eastAsia="zh-CN"/>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DDB"/>
    <w:multiLevelType w:val="singleLevel"/>
    <w:tmpl w:val="BA039DD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MzFiNGUxYTBmMWIzYjliYTJmYmE5NWRjZDViZGYifQ=="/>
  </w:docVars>
  <w:rsids>
    <w:rsidRoot w:val="00BF1F55"/>
    <w:rsid w:val="001159B8"/>
    <w:rsid w:val="00BF1F55"/>
    <w:rsid w:val="00C75506"/>
    <w:rsid w:val="00D6303C"/>
    <w:rsid w:val="02C62933"/>
    <w:rsid w:val="02DE5007"/>
    <w:rsid w:val="0CE02843"/>
    <w:rsid w:val="1EBE0B57"/>
    <w:rsid w:val="2091237A"/>
    <w:rsid w:val="20A42B4A"/>
    <w:rsid w:val="2A1D6A2D"/>
    <w:rsid w:val="365C6EC4"/>
    <w:rsid w:val="40A95F50"/>
    <w:rsid w:val="4BDE3E16"/>
    <w:rsid w:val="58936047"/>
    <w:rsid w:val="5A9410CA"/>
    <w:rsid w:val="5B2662BE"/>
    <w:rsid w:val="69DD46DB"/>
    <w:rsid w:val="6F60051B"/>
    <w:rsid w:val="7639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Body Text Indent 2"/>
    <w:basedOn w:val="1"/>
    <w:qFormat/>
    <w:uiPriority w:val="0"/>
    <w:pPr>
      <w:ind w:firstLine="480"/>
    </w:pPr>
    <w:rPr>
      <w:kern w:val="0"/>
      <w:sz w:val="24"/>
      <w:szCs w:val="24"/>
    </w:rPr>
  </w:style>
  <w:style w:type="paragraph" w:styleId="4">
    <w:name w:val="footer"/>
    <w:basedOn w:val="1"/>
    <w:qFormat/>
    <w:uiPriority w:val="99"/>
    <w:pPr>
      <w:tabs>
        <w:tab w:val="center" w:pos="4153"/>
        <w:tab w:val="right" w:pos="8306"/>
      </w:tabs>
      <w:snapToGrid w:val="0"/>
      <w:jc w:val="left"/>
    </w:pPr>
    <w:rPr>
      <w:kern w:val="0"/>
      <w:sz w:val="18"/>
      <w:szCs w:val="18"/>
    </w:rPr>
  </w:style>
  <w:style w:type="character" w:styleId="7">
    <w:name w:val="Hyperlink"/>
    <w:basedOn w:val="6"/>
    <w:qFormat/>
    <w:uiPriority w:val="0"/>
    <w:rPr>
      <w:color w:val="0000FF"/>
      <w:u w:val="single"/>
    </w:rPr>
  </w:style>
  <w:style w:type="character" w:customStyle="1" w:styleId="8">
    <w:name w:val="first-child"/>
    <w:basedOn w:val="6"/>
    <w:qFormat/>
    <w:uiPriority w:val="0"/>
  </w:style>
  <w:style w:type="character" w:customStyle="1" w:styleId="9">
    <w:name w:val="layui-layer-tabnow"/>
    <w:basedOn w:val="6"/>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768</Words>
  <Characters>4380</Characters>
  <Lines>36</Lines>
  <Paragraphs>10</Paragraphs>
  <TotalTime>12</TotalTime>
  <ScaleCrop>false</ScaleCrop>
  <LinksUpToDate>false</LinksUpToDate>
  <CharactersWithSpaces>5138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2021-02-07T01:41:00Z</dcterms:created>
  <dc:creator>心见</dc:creator>
  <cp:lastModifiedBy>Administrator</cp:lastModifiedBy>
  <dcterms:modified xsi:type="dcterms:W3CDTF">2023-09-03T12:19:44Z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2710A5D843A4492E9F1629730E16DCF1_13</vt:lpwstr>
  </property>
</Properties>
</file>