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center"/>
        <w:textAlignment w:val="auto"/>
        <w:outlineLvl w:val="9"/>
        <w:rPr>
          <w:rFonts w:hint="eastAsia" w:cs="Times New Roman"/>
          <w:b/>
          <w:bCs/>
          <w:kern w:val="2"/>
          <w:sz w:val="32"/>
          <w:szCs w:val="32"/>
          <w:lang w:val="en-US" w:eastAsia="zh-CN" w:bidi="ar-SA"/>
        </w:rPr>
      </w:pPr>
      <w:r>
        <w:rPr>
          <w:rFonts w:hint="eastAsia" w:cs="Times New Roman"/>
          <w:b/>
          <w:bCs/>
          <w:kern w:val="2"/>
          <w:sz w:val="32"/>
          <w:szCs w:val="32"/>
          <w:lang w:val="en-US" w:eastAsia="zh-CN" w:bidi="ar-SA"/>
        </w:rPr>
        <w:t>2018年度前黄中心小学少先队工作总结（2019.01）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4"/>
          <w:szCs w:val="24"/>
        </w:rPr>
      </w:pPr>
      <w:r>
        <w:rPr>
          <w:rFonts w:hint="eastAsia"/>
          <w:sz w:val="24"/>
          <w:szCs w:val="24"/>
          <w:lang w:val="en-US" w:eastAsia="zh-CN"/>
        </w:rPr>
        <w:t xml:space="preserve">    时光荏苒，转眼间忙碌的一学期即将结束，回顾本学期，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一、加强课程建设。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1、把每周1课时的少先队活动课（国家必修活动课程）排入课表，认真贯彻《少先队活动课程指导纲要》，努力探索课程的实施途径、实施方式和评价机制。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2、加强中队主题活动课的研究。主题中队活动是展示队员活动成果的场所，是锻炼队员能力的舞台。一直以来，学校的主题活动始终坚持“实、小、新”的原则，要求各中队在一学年中至少开展一次校级主题观摩活动。旨在让活动融进辅导员与队员们的情感世界，促进队员各方面能力的同步发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3、加强少先队知识和入队仪式教育。今年是中国少年先锋队建队69周年，我校将开展纪念活动及新生入队仪式。各中队要以此为契机，利用晨会课或活动课，组织学生学习队知识、队礼仪，重温《中国少年先锋队队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4、认真开展实践活动。组织学生参观、访问、旅行，开展文化科学、娱乐游戏、军事体育等各种有意义有趣味的活动，以及力所能及的公益劳动</w:t>
      </w:r>
      <w:bookmarkStart w:id="0" w:name="_GoBack"/>
      <w:bookmarkEnd w:id="0"/>
      <w:r>
        <w:rPr>
          <w:rFonts w:hint="eastAsia"/>
          <w:sz w:val="24"/>
          <w:szCs w:val="24"/>
          <w:lang w:val="en-US" w:eastAsia="zh-CN"/>
        </w:rPr>
        <w:t>和社会实践。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二、加强文化建设。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1、班级文化建设。班级文化建设是学校文化建设的重要组成部分，一般包括物质文化、精神文化、制度文化、活动文化等，根据区教育局关于加强学校文化建设的有关精神和迎接办学水平督导评估的需要，我校组织开展“班级环境文化建设”设计评比活动。各班要充分发挥老师、学生、家长的积极性、主动性、创造性，让建设过程成为学生民主参与的过程、成为学生能力提升的过程、成为学生自我教育的过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2、阵地文化建设。加强少先队活动阵地建设，切实发挥阵地的教育功能。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jc w:val="both"/>
        <w:textAlignment w:val="auto"/>
        <w:outlineLvl w:val="9"/>
        <w:rPr>
          <w:rFonts w:hint="eastAsia"/>
          <w:sz w:val="24"/>
          <w:szCs w:val="24"/>
          <w:lang w:val="en-US" w:eastAsia="zh-CN"/>
        </w:rPr>
      </w:pPr>
      <w:r>
        <w:rPr>
          <w:rFonts w:hint="eastAsia"/>
          <w:sz w:val="24"/>
          <w:szCs w:val="24"/>
          <w:lang w:val="en-US" w:eastAsia="zh-CN"/>
        </w:rPr>
        <w:t>（1）充分发挥红领巾广播的功能。组织开展好每周的升旗仪式；以传统节日、重要纪念日为契机，对学生进行个人品德、家庭美德、社会公德等专题教育活动。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jc w:val="both"/>
        <w:textAlignment w:val="auto"/>
        <w:outlineLvl w:val="9"/>
        <w:rPr>
          <w:rFonts w:hint="eastAsia"/>
          <w:sz w:val="24"/>
          <w:szCs w:val="24"/>
          <w:lang w:val="en-US" w:eastAsia="zh-CN"/>
        </w:rPr>
      </w:pPr>
      <w:r>
        <w:rPr>
          <w:rFonts w:hint="eastAsia"/>
          <w:sz w:val="24"/>
          <w:szCs w:val="24"/>
          <w:lang w:val="en-US" w:eastAsia="zh-CN"/>
        </w:rPr>
        <w:t>（2）定期更换少先队橱窗、少先队黑板报。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三、加强常规管理。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学生的行为习惯、文明礼仪、精神面貌，是不可复制的学校文化的核心竞争力，全体老师要形成共识、凝聚合力，加强对学生的卫生习惯、做操习惯、作业习惯、课间纪律、餐饮习惯等的教育和管理，不断提高我校学生的精神文明素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1、红领巾值岗队员要加强行为习惯的常态化管理，既要定时、定点地检查，又要不定时、不定点地抽查，要及时反映存在问题（黑板报），及时通报检查情况（升旗仪式）。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2、在开展“五星班级”评比的基础上，深入开展“五星少年”（纪律好、礼仪好、做操好、卫生好、用餐好）评比活动。对照细则，对点达标，通过自我评价、他人评价（相互检举），老师终评的方式，对五个方面进行考核，期中、期末组织2次。根据一学期获“☆”总数，兑换相应的奖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四、坚持活动育人原则，开展了丰富多彩的少先队活动。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把学校建成孩子们的家园一直我们的理想，本学期我校大队部继续发挥少先队活动育人、实践育人的优势，积极地创造体验活动的载体，广泛开展体验活动。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2月，春季开学典礼上顾海峰校长以“幸福是奋斗出来的”为题动员全体师生向着新目标快乐出发。3月，快快乐乐的元宵节猜灯谜活动在校大队部的组织下红红火火地开展起来，让队员们进一步感受了元宵佳节的来历及风俗习惯。3月还是学雷锋月，我校大队部开展了爱心关怀前黄敬老院孤寡老人以及捐旧衣系列活动，真正做到“小雷锋、见行动”。4月，常州开放大学的董农美教授与前小一年级家长开展了面对面的讲座，目的在于引导家长学会倾听一年级新生内心深处的声音。5月，为了强化学生的路队常规，我校邀请了部分退役军官对五年级全体队员的路队进行训练。6月，是全国少年儿童的节日。我校大队部组织策划了丰富的游艺活动，“小猫钓鱼”“夹弹珠”“抢椅子”等游戏将传统与变化很好地结合起来，让队员们度过了开心难忘的六一儿童节。同时，我校还举行了庆“六一”表彰暨艺术节展演活动，一大批五星少年、优秀班主任脱颖而出。6月还是六年级队员们的毕业季。今年我校六年级队员齐聚嬉戏谷，通过一系列的团队合作游戏，更加清楚地认识团队的重要性以及六年学习生活的依依不舍。7月，安徽金梅岭“我是特种兵”暑期夏令营活动拉开了序幕。5天的军队生活，让队员们明白了意志、毅力、不怕流汗、敢吃苦的精神。9月，</w:t>
      </w:r>
      <w:r>
        <w:rPr>
          <w:rFonts w:hint="default"/>
          <w:sz w:val="24"/>
          <w:szCs w:val="24"/>
          <w:lang w:val="en-US" w:eastAsia="zh-CN"/>
        </w:rPr>
        <w:t>“</w:t>
      </w:r>
      <w:r>
        <w:rPr>
          <w:rFonts w:hint="eastAsia"/>
          <w:sz w:val="24"/>
          <w:szCs w:val="24"/>
          <w:lang w:val="en-US" w:eastAsia="zh-CN"/>
        </w:rPr>
        <w:t>捐一缕书香奉献一片爱心成就一个梦想</w:t>
      </w:r>
      <w:r>
        <w:rPr>
          <w:rFonts w:hint="default"/>
          <w:sz w:val="24"/>
          <w:szCs w:val="24"/>
          <w:lang w:val="en-US" w:eastAsia="zh-CN"/>
        </w:rPr>
        <w:t>”</w:t>
      </w:r>
      <w:r>
        <w:rPr>
          <w:rFonts w:hint="eastAsia"/>
          <w:sz w:val="24"/>
          <w:szCs w:val="24"/>
          <w:lang w:val="en-US" w:eastAsia="zh-CN"/>
        </w:rPr>
        <w:t>爱心捐书活动。为遥远的新疆伊犁州尼勒克县的一群渴望知识的孩子，捐献图书，献出一份爱心。9月，前小大队委竞聘给热衷于大队工作的队员们一次展示自己的舞台。一场恐龙讲座让同学们走进了侏罗纪时期。9月18日是全校“铭记历史、勿忘国耻”的主题队课，让同学们牢牢记住“落后就要挨打”。10月，“我是新时代的少先队员啦”纪念中国少年先锋队建队69周年暨新队员入队仪式让新队员们初次感受了少先队仪式的庄严和隆重，感受到了作为一名少先队员的光荣感和使命感。也对老队员们起到了潜移默化的影响与教育，进行了一次行之有效的少先队礼仪教育，加深了队员们对少先队组织的认识和了解。本月四年级联合大队活动“雏鹰，迎着朝阳起飞”如火如荼地展开了，给前来观摩的各位领导留下来深刻的印象。同时，我校参加了省少工委发起的“菁菁杯”诵读学传活，拍摄了诵读视频，并在11月参加了常州市的决赛，遗憾的是连一张获奖证书都没有。10月、11月读书系列活动（好书推荐、设计读书卡、美文诵读）开展地热热闹闹，处处看到孩子们兴奋的脸庞。11月，我校组织开展参观上海航天局和东方绿舟，看到了地空导弹、火箭头以及航母，激起了队员们的航天、航海梦。</w:t>
      </w:r>
      <w:r>
        <w:rPr>
          <w:rFonts w:hint="default"/>
          <w:sz w:val="24"/>
          <w:szCs w:val="24"/>
          <w:lang w:val="en-US" w:eastAsia="zh-CN"/>
        </w:rPr>
        <w:t>12</w:t>
      </w:r>
      <w:r>
        <w:rPr>
          <w:rFonts w:hint="eastAsia"/>
          <w:sz w:val="24"/>
          <w:szCs w:val="24"/>
          <w:lang w:val="en-US" w:eastAsia="zh-CN"/>
        </w:rPr>
        <w:t>月，开展了五年级各中队主题观摩活动和“国家宪法日”宣传活动。12月，结合文明城市的检查，五年级各班以“学八礼四仪，争当新时代好队员”为主题的校级中队观摩活动开展了起来。12月最嗨的还是科技节。2架直升飞机停在了前小操场上。老师们、同学们有幸静距离了解了直升飞机的构造，乘坐了直升飞机，一颗颗航天梦的种子早已埋在心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一年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校将会一如既往的扎实开展工作，利用少先队的阵地优势为在校园中营造一种积极向上的氛围而不懈努力。努力把我校少先队工作搞得更好、更有色、更完善。最后，愿春晖洒向每一片绿叶，愿我校的少先队工作一年一个新台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6704D"/>
    <w:rsid w:val="07376AC6"/>
    <w:rsid w:val="0A26686A"/>
    <w:rsid w:val="1F54375D"/>
    <w:rsid w:val="20C87052"/>
    <w:rsid w:val="25135771"/>
    <w:rsid w:val="2BA73D08"/>
    <w:rsid w:val="49E81E2A"/>
    <w:rsid w:val="5852607F"/>
    <w:rsid w:val="64333710"/>
    <w:rsid w:val="6767590F"/>
    <w:rsid w:val="735971A1"/>
    <w:rsid w:val="7534177E"/>
    <w:rsid w:val="75C76A32"/>
    <w:rsid w:val="7C4A48D4"/>
    <w:rsid w:val="7F570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2B2B2B"/>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2B2B2B"/>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paragraph" w:customStyle="1" w:styleId="13">
    <w:name w:val="_Style 12"/>
    <w:basedOn w:val="1"/>
    <w:next w:val="1"/>
    <w:qFormat/>
    <w:uiPriority w:val="0"/>
    <w:pPr>
      <w:pBdr>
        <w:top w:val="single" w:color="auto" w:sz="6" w:space="1"/>
      </w:pBdr>
      <w:jc w:val="center"/>
    </w:pPr>
    <w:rPr>
      <w:rFonts w:ascii="Arial" w:eastAsia="宋体"/>
      <w:vanish/>
      <w:sz w:val="16"/>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character" w:customStyle="1" w:styleId="15">
    <w:name w:val="ds-reads-app-special"/>
    <w:basedOn w:val="3"/>
    <w:qFormat/>
    <w:uiPriority w:val="0"/>
    <w:rPr>
      <w:color w:val="FFFFFF"/>
      <w:shd w:val="clear" w:color="auto" w:fill="F94A47"/>
    </w:rPr>
  </w:style>
  <w:style w:type="character" w:customStyle="1" w:styleId="16">
    <w:name w:val="prompt-empty-w"/>
    <w:basedOn w:val="3"/>
    <w:qFormat/>
    <w:uiPriority w:val="0"/>
    <w:rPr>
      <w:vanish/>
      <w:color w:val="5FBF5E"/>
      <w:sz w:val="18"/>
      <w:szCs w:val="18"/>
    </w:rPr>
  </w:style>
  <w:style w:type="character" w:customStyle="1" w:styleId="17">
    <w:name w:val="comment-link-numtext"/>
    <w:basedOn w:val="3"/>
    <w:qFormat/>
    <w:uiPriority w:val="0"/>
  </w:style>
  <w:style w:type="character" w:customStyle="1" w:styleId="18">
    <w:name w:val="text-null"/>
    <w:basedOn w:val="3"/>
    <w:qFormat/>
    <w:uiPriority w:val="0"/>
    <w:rPr>
      <w:color w:val="5FBF5E"/>
    </w:rPr>
  </w:style>
  <w:style w:type="character" w:customStyle="1" w:styleId="19">
    <w:name w:val="ds-unread-count"/>
    <w:basedOn w:val="3"/>
    <w:qFormat/>
    <w:uiPriority w:val="0"/>
    <w:rPr>
      <w:b/>
      <w:color w:val="EE3322"/>
    </w:rPr>
  </w:style>
  <w:style w:type="character" w:customStyle="1" w:styleId="20">
    <w:name w:val="prop-span"/>
    <w:basedOn w:val="3"/>
    <w:qFormat/>
    <w:uiPriority w:val="0"/>
  </w:style>
  <w:style w:type="character" w:customStyle="1" w:styleId="21">
    <w:name w:val="comment-link-num"/>
    <w:basedOn w:val="3"/>
    <w:qFormat/>
    <w:uiPriority w:val="0"/>
  </w:style>
  <w:style w:type="character" w:customStyle="1" w:styleId="22">
    <w:name w:val="comment-text-w"/>
    <w:basedOn w:val="3"/>
    <w:qFormat/>
    <w:uiPriority w:val="0"/>
    <w:rPr>
      <w:color w:val="5FBF5E"/>
    </w:rPr>
  </w:style>
  <w:style w:type="character" w:customStyle="1" w:styleId="23">
    <w:name w:val="number"/>
    <w:basedOn w:val="3"/>
    <w:qFormat/>
    <w:uiPriority w:val="0"/>
    <w:rPr>
      <w:rFonts w:ascii="Impact" w:hAnsi="Impact" w:eastAsia="Impact" w:cs="Impact"/>
      <w:color w:val="5FBF5E"/>
      <w:sz w:val="30"/>
      <w:szCs w:val="30"/>
    </w:rPr>
  </w:style>
  <w:style w:type="character" w:customStyle="1" w:styleId="24">
    <w:name w:val="comment-number"/>
    <w:basedOn w:val="3"/>
    <w:qFormat/>
    <w:uiPriority w:val="0"/>
    <w:rPr>
      <w:color w:val="5FBF5E"/>
    </w:rPr>
  </w:style>
  <w:style w:type="character" w:customStyle="1" w:styleId="25">
    <w:name w:val="click"/>
    <w:basedOn w:val="3"/>
    <w:qFormat/>
    <w:uiPriority w:val="0"/>
  </w:style>
  <w:style w:type="character" w:customStyle="1" w:styleId="26">
    <w:name w:val="ds-reads-from"/>
    <w:basedOn w:val="3"/>
    <w:qFormat/>
    <w:uiPriority w:val="0"/>
  </w:style>
  <w:style w:type="character" w:customStyle="1" w:styleId="27">
    <w:name w:val="wrap-name-w"/>
    <w:basedOn w:val="3"/>
    <w:qFormat/>
    <w:uiPriority w:val="0"/>
    <w:rPr>
      <w:rFonts w:ascii="微软雅黑" w:hAnsi="微软雅黑" w:eastAsia="微软雅黑" w:cs="微软雅黑"/>
      <w:color w:val="5FBF5E"/>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dc:creator>
  <cp:lastModifiedBy>杨天一</cp:lastModifiedBy>
  <cp:lastPrinted>2019-01-06T09:40:04Z</cp:lastPrinted>
  <dcterms:modified xsi:type="dcterms:W3CDTF">2019-01-06T11:14:21Z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