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1" w:rsidRDefault="00AD11D1" w:rsidP="0066736A">
      <w:pPr>
        <w:pStyle w:val="a5"/>
        <w:widowControl/>
        <w:spacing w:before="0" w:beforeAutospacing="0" w:after="75" w:afterAutospacing="0" w:line="500" w:lineRule="atLeast"/>
        <w:ind w:firstLineChars="1275" w:firstLine="3584"/>
        <w:jc w:val="both"/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830"/>
        <w:gridCol w:w="5258"/>
        <w:gridCol w:w="2523"/>
      </w:tblGrid>
      <w:tr w:rsidR="00AD11D1" w:rsidTr="0066736A">
        <w:trPr>
          <w:trHeight w:val="830"/>
          <w:jc w:val="center"/>
        </w:trPr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7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AD11D1" w:rsidRDefault="00315A8B" w:rsidP="00CE7478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ascii="宋体" w:hAnsi="宋体" w:hint="eastAsia"/>
              </w:rPr>
              <w:t>开展“师生互动”促进，培养学生乐学善</w:t>
            </w:r>
            <w:proofErr w:type="gramStart"/>
            <w:r>
              <w:rPr>
                <w:rFonts w:ascii="宋体" w:hAnsi="宋体" w:hint="eastAsia"/>
              </w:rPr>
              <w:t>思能力</w:t>
            </w:r>
            <w:proofErr w:type="gramEnd"/>
            <w:r>
              <w:rPr>
                <w:rFonts w:ascii="宋体" w:hAnsi="宋体" w:hint="eastAsia"/>
              </w:rPr>
              <w:t>的研究。</w:t>
            </w:r>
          </w:p>
        </w:tc>
      </w:tr>
      <w:tr w:rsidR="00AD11D1" w:rsidTr="00342C86">
        <w:trPr>
          <w:trHeight w:val="681"/>
          <w:jc w:val="center"/>
        </w:trPr>
        <w:tc>
          <w:tcPr>
            <w:tcW w:w="1868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</w:t>
            </w:r>
            <w:r w:rsidR="00315A8B">
              <w:rPr>
                <w:rFonts w:hint="eastAsia"/>
              </w:rPr>
              <w:t>语文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647F3C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647F3C">
              <w:rPr>
                <w:rFonts w:hint="eastAsia"/>
              </w:rPr>
              <w:t>广玉兰（第一课时）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霞</w:t>
            </w:r>
          </w:p>
        </w:tc>
      </w:tr>
      <w:tr w:rsidR="00AD11D1" w:rsidTr="0066736A">
        <w:trPr>
          <w:trHeight w:val="4544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47F3C" w:rsidRPr="00647F3C" w:rsidRDefault="00647F3C" w:rsidP="00647F3C">
            <w:pPr>
              <w:spacing w:line="276" w:lineRule="auto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（二）出示第2小节，观察花瓣的洁净、高雅（色彩、质感）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1、“未见其花，先闻其香。”循着花香，作者来到广玉兰树下，驻足观赏起来。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47F3C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（出示广玉兰花图片）瞧，</w:t>
            </w:r>
            <w:r w:rsidRPr="00647F3C">
              <w:rPr>
                <w:rFonts w:asciiTheme="minorEastAsia" w:hAnsiTheme="minorEastAsia" w:cstheme="minorEastAsia" w:hint="eastAsia"/>
                <w:sz w:val="18"/>
                <w:szCs w:val="18"/>
              </w:rPr>
              <w:t>这就是广玉兰花，看看图，能用一两个词语来形容一下你看到的广玉兰花吗？</w:t>
            </w:r>
            <w:r w:rsidRPr="00647F3C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2、那么，作者先观赏了广玉兰花的什么？默读第二小节，找一找。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647F3C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交流（花瓣的色彩、质感）。</w:t>
            </w:r>
            <w:r w:rsidRPr="00647F3C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（这儿自然形成了师生的互动，但只是一对一式的互动）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出示：“</w:t>
            </w:r>
            <w:r w:rsidRPr="00647F3C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我无法用文字……它又显得那样柔韧而有弹性。</w:t>
            </w:r>
            <w:r w:rsidRPr="00647F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”</w:t>
            </w:r>
          </w:p>
          <w:p w:rsid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4、</w:t>
            </w:r>
            <w:r w:rsidRPr="00647F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自由读，从作者的描写中，你能感受到广玉兰花瓣的色彩和质感吗？</w:t>
            </w:r>
          </w:p>
          <w:p w:rsidR="00647F3C" w:rsidRPr="00472D9D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472D9D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（点评：这个问题设计改成：花瓣的色彩有什么特点？花瓣的质感又怎么样？</w:t>
            </w:r>
            <w:r w:rsidR="00472D9D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精准的问题是是形成师生互动的基础</w:t>
            </w:r>
            <w:r w:rsidRPr="00472D9D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）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contextualSpacing/>
              <w:rPr>
                <w:rFonts w:asciiTheme="minorEastAsia" w:hAnsiTheme="minorEastAsia" w:cs="宋体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广玉兰花瓣的色彩是——（指</w:t>
            </w:r>
            <w:r w:rsidRPr="00647F3C">
              <w:rPr>
                <w:rFonts w:asciiTheme="minorEastAsia" w:hAnsiTheme="minorEastAsia" w:cs="宋体" w:hint="eastAsia"/>
                <w:sz w:val="18"/>
                <w:szCs w:val="18"/>
              </w:rPr>
              <w:t>名说），质感是——（指名说）</w:t>
            </w:r>
          </w:p>
          <w:p w:rsidR="00472D9D" w:rsidRDefault="00647F3C" w:rsidP="00647F3C">
            <w:pPr>
              <w:spacing w:line="276" w:lineRule="auto"/>
              <w:ind w:firstLine="480"/>
              <w:rPr>
                <w:rFonts w:asciiTheme="minorEastAsia" w:hAnsiTheme="minorEastAsia" w:cs="Arial" w:hint="eastAsia"/>
                <w:b/>
                <w:sz w:val="18"/>
                <w:szCs w:val="18"/>
              </w:rPr>
            </w:pPr>
            <w:r w:rsidRPr="00472D9D">
              <w:rPr>
                <w:rFonts w:asciiTheme="minorEastAsia" w:hAnsiTheme="minorEastAsia" w:cs="Arial" w:hint="eastAsia"/>
                <w:b/>
                <w:sz w:val="18"/>
                <w:szCs w:val="18"/>
              </w:rPr>
              <w:t>同学们，你仔细读读这句话，想一想，作者这样写矛盾吗？同桌小声地讨论一下</w:t>
            </w:r>
            <w:r w:rsidR="00472D9D">
              <w:rPr>
                <w:rFonts w:asciiTheme="minorEastAsia" w:hAnsiTheme="minorEastAsia" w:cs="Arial" w:hint="eastAsia"/>
                <w:b/>
                <w:sz w:val="18"/>
                <w:szCs w:val="18"/>
              </w:rPr>
              <w:t>。</w:t>
            </w:r>
          </w:p>
          <w:p w:rsidR="00647F3C" w:rsidRPr="00472D9D" w:rsidRDefault="00472D9D" w:rsidP="00647F3C">
            <w:pPr>
              <w:spacing w:line="276" w:lineRule="auto"/>
              <w:ind w:firstLine="480"/>
              <w:rPr>
                <w:rFonts w:asciiTheme="minorEastAsia" w:hAnsiTheme="minorEastAsia" w:cs="Arial"/>
                <w:b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sz w:val="18"/>
                <w:szCs w:val="18"/>
              </w:rPr>
              <w:t>（点评：这个问题要删去，对于学生来讲太难。他是所不明白的，这样会导致师生互动之间的障碍。）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 w:cs="宋体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Pr="00647F3C">
              <w:rPr>
                <w:rFonts w:asciiTheme="minorEastAsia" w:hAnsiTheme="minorEastAsia" w:cs="Arial" w:hint="eastAsia"/>
                <w:sz w:val="18"/>
                <w:szCs w:val="18"/>
              </w:rPr>
              <w:t>这绿色就从纯白中透出来，若有若无，似隐似现。作者用一个词就很自然地将这两种颜色巧妙地糅合在了一起，那就是——渗透。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B．“玉琢冰雕”的东西给你怎样的感觉？（晶莹剔透、光滑精致，精美如画，易碎）</w:t>
            </w:r>
          </w:p>
          <w:p w:rsid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 w:hint="eastAsia"/>
                <w:sz w:val="18"/>
                <w:szCs w:val="18"/>
              </w:rPr>
            </w:pPr>
            <w:r w:rsidRPr="00647F3C">
              <w:rPr>
                <w:rFonts w:asciiTheme="minorEastAsia" w:hAnsiTheme="minorEastAsia"/>
                <w:sz w:val="18"/>
                <w:szCs w:val="18"/>
              </w:rPr>
              <w:t>“</w:t>
            </w: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柔韧而富有</w:t>
            </w:r>
            <w:proofErr w:type="gramStart"/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  <w:proofErr w:type="gramEnd"/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弹性</w:t>
            </w:r>
            <w:r w:rsidRPr="00647F3C">
              <w:rPr>
                <w:rFonts w:asciiTheme="minorEastAsia" w:hAnsiTheme="minorEastAsia"/>
                <w:sz w:val="18"/>
                <w:szCs w:val="18"/>
              </w:rPr>
              <w:t>”</w:t>
            </w: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呢？（柔软、结实，有弹性，不容易断，富有生命力）</w:t>
            </w:r>
          </w:p>
          <w:p w:rsidR="00472D9D" w:rsidRPr="00472D9D" w:rsidRDefault="00472D9D" w:rsidP="00647F3C">
            <w:pPr>
              <w:spacing w:line="276" w:lineRule="auto"/>
              <w:ind w:firstLine="48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2D9D">
              <w:rPr>
                <w:rFonts w:asciiTheme="minorEastAsia" w:hAnsiTheme="minorEastAsia" w:hint="eastAsia"/>
                <w:b/>
                <w:sz w:val="18"/>
                <w:szCs w:val="18"/>
              </w:rPr>
              <w:t>（点评：花瓣和质感这两句话不能放在同时让学生去阅读感悟，而是一句话一句来，这样可以抓住感悟的契机指导学生读出自己的感悟，读出这样一种独特的美。只有这样感悟和朗读紧紧结合在一起，师生之间才会有很好的互动。）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小结：是的，作者的语言准确而生动，写了花瓣独特的美，这种独特的美让我们感觉只可意会不可言传。难怪作者说，我——引读：难怪作者要说：说它——吧……总之——（引读）只凭几个优美的词句……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5、这样独特的语言形式，让我们体会到了广玉兰花瓣——美不可言，美得无与伦比！美得惊人，美到极致，无法用语言文字来形容！</w:t>
            </w:r>
          </w:p>
          <w:p w:rsidR="00647F3C" w:rsidRPr="00647F3C" w:rsidRDefault="00647F3C" w:rsidP="00647F3C">
            <w:pPr>
              <w:spacing w:line="276" w:lineRule="auto"/>
              <w:ind w:firstLine="480"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我们配着音乐一起读，读出广玉兰花无与伦比的美。（配乐读）</w:t>
            </w:r>
          </w:p>
          <w:p w:rsidR="0066736A" w:rsidRPr="00472D9D" w:rsidRDefault="00647F3C" w:rsidP="00652928">
            <w:pPr>
              <w:spacing w:line="276" w:lineRule="auto"/>
              <w:ind w:firstLine="48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647F3C">
              <w:rPr>
                <w:rFonts w:asciiTheme="minorEastAsia" w:hAnsiTheme="minorEastAsia" w:hint="eastAsia"/>
                <w:sz w:val="18"/>
                <w:szCs w:val="18"/>
              </w:rPr>
              <w:t>6、想把这么纯美的广玉兰、这么精美的文字永远留在心中吗？我们来试着背背。</w:t>
            </w:r>
            <w:bookmarkStart w:id="0" w:name="_GoBack"/>
            <w:bookmarkEnd w:id="0"/>
          </w:p>
        </w:tc>
      </w:tr>
      <w:tr w:rsidR="00AD11D1" w:rsidRPr="002A5571" w:rsidTr="0066736A">
        <w:trPr>
          <w:trHeight w:val="149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我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Chars="50" w:firstLine="90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>的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反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思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472D9D" w:rsidP="00F2630F">
            <w:pPr>
              <w:pStyle w:val="a5"/>
              <w:widowControl/>
              <w:spacing w:before="0" w:beforeAutospacing="0" w:after="75" w:afterAutospacing="0" w:line="27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这节课我的第一个想法是问题设计是形成师生互动的关键。很明显胡老师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上来设计的问题就把学生难住了，他们觉得无法用语言来表达，因为这一段的写法独特，表达独特，只可意会，不可言传。这样的表达怎么能让学生说得清楚呢？显然这样设计问题是不行的。</w:t>
            </w:r>
            <w:r w:rsidR="00652928">
              <w:rPr>
                <w:rFonts w:hint="eastAsia"/>
                <w:sz w:val="18"/>
                <w:szCs w:val="18"/>
              </w:rPr>
              <w:t>第二个想法是状物类的文章语言优美，你要让学生表达得清清楚楚很难，因为学生没有这样的语言表达能力，因此在更好的办法是在学生感悟得差不多到位的时候，教师随势引导学生朗读，再通过点评来提高学生的感悟能力和朗读能力，这样就能形成很好的师生互动，而且教学的效果会明显提高，千万不要提出的问题一定要让学生说清楚，说不清</w:t>
            </w:r>
            <w:proofErr w:type="gramStart"/>
            <w:r w:rsidR="00652928">
              <w:rPr>
                <w:rFonts w:hint="eastAsia"/>
                <w:sz w:val="18"/>
                <w:szCs w:val="18"/>
              </w:rPr>
              <w:t>楚一直</w:t>
            </w:r>
            <w:proofErr w:type="gramEnd"/>
            <w:r w:rsidR="00652928">
              <w:rPr>
                <w:rFonts w:hint="eastAsia"/>
                <w:sz w:val="18"/>
                <w:szCs w:val="18"/>
              </w:rPr>
              <w:t>让学生来回答，越回答，越不会回答，越冷场，越没有效果。</w:t>
            </w:r>
          </w:p>
        </w:tc>
      </w:tr>
    </w:tbl>
    <w:p w:rsidR="00AD11D1" w:rsidRPr="002A5571" w:rsidRDefault="00AD11D1" w:rsidP="00AD11D1">
      <w:pPr>
        <w:rPr>
          <w:sz w:val="18"/>
          <w:szCs w:val="18"/>
        </w:rPr>
      </w:pPr>
    </w:p>
    <w:sectPr w:rsidR="00AD11D1" w:rsidRPr="002A5571" w:rsidSect="006673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E1" w:rsidRDefault="005A22E1" w:rsidP="00A51B9D">
      <w:r>
        <w:separator/>
      </w:r>
    </w:p>
  </w:endnote>
  <w:endnote w:type="continuationSeparator" w:id="0">
    <w:p w:rsidR="005A22E1" w:rsidRDefault="005A22E1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E1" w:rsidRDefault="005A22E1" w:rsidP="00A51B9D">
      <w:r>
        <w:separator/>
      </w:r>
    </w:p>
  </w:footnote>
  <w:footnote w:type="continuationSeparator" w:id="0">
    <w:p w:rsidR="005A22E1" w:rsidRDefault="005A22E1" w:rsidP="00A5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4F5"/>
    <w:multiLevelType w:val="hybridMultilevel"/>
    <w:tmpl w:val="F2A6713C"/>
    <w:lvl w:ilvl="0" w:tplc="6E94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0D339B0"/>
    <w:multiLevelType w:val="hybridMultilevel"/>
    <w:tmpl w:val="DDFA79B6"/>
    <w:lvl w:ilvl="0" w:tplc="859AC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44C09"/>
    <w:rsid w:val="00056F66"/>
    <w:rsid w:val="000A0B8E"/>
    <w:rsid w:val="0010510F"/>
    <w:rsid w:val="00110132"/>
    <w:rsid w:val="00113551"/>
    <w:rsid w:val="001F4E1C"/>
    <w:rsid w:val="00261939"/>
    <w:rsid w:val="002A5571"/>
    <w:rsid w:val="00312E68"/>
    <w:rsid w:val="00315A8B"/>
    <w:rsid w:val="00321905"/>
    <w:rsid w:val="00342C86"/>
    <w:rsid w:val="003E2AFC"/>
    <w:rsid w:val="003F1E9C"/>
    <w:rsid w:val="00472D9D"/>
    <w:rsid w:val="004E51BD"/>
    <w:rsid w:val="00527F23"/>
    <w:rsid w:val="005A22E1"/>
    <w:rsid w:val="005E73DA"/>
    <w:rsid w:val="00614288"/>
    <w:rsid w:val="00647F3C"/>
    <w:rsid w:val="00652928"/>
    <w:rsid w:val="0066364B"/>
    <w:rsid w:val="00666954"/>
    <w:rsid w:val="0066736A"/>
    <w:rsid w:val="006823C6"/>
    <w:rsid w:val="006A3F56"/>
    <w:rsid w:val="006B2B7F"/>
    <w:rsid w:val="006E0212"/>
    <w:rsid w:val="007A3770"/>
    <w:rsid w:val="007D2F48"/>
    <w:rsid w:val="00825D53"/>
    <w:rsid w:val="00887FA5"/>
    <w:rsid w:val="00905686"/>
    <w:rsid w:val="00966693"/>
    <w:rsid w:val="00A51B9D"/>
    <w:rsid w:val="00AD11D1"/>
    <w:rsid w:val="00AE00FD"/>
    <w:rsid w:val="00AE34A5"/>
    <w:rsid w:val="00BD7347"/>
    <w:rsid w:val="00BF72A2"/>
    <w:rsid w:val="00C60192"/>
    <w:rsid w:val="00C908FF"/>
    <w:rsid w:val="00CE7478"/>
    <w:rsid w:val="00D400D3"/>
    <w:rsid w:val="00D45126"/>
    <w:rsid w:val="00D71AF7"/>
    <w:rsid w:val="00D76CDD"/>
    <w:rsid w:val="00DC588C"/>
    <w:rsid w:val="00DD2FFE"/>
    <w:rsid w:val="00E35019"/>
    <w:rsid w:val="00E963CA"/>
    <w:rsid w:val="00F20A1F"/>
    <w:rsid w:val="00F2630F"/>
    <w:rsid w:val="00F563E2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2018-06-27T08:39:00Z</dcterms:created>
  <dcterms:modified xsi:type="dcterms:W3CDTF">2018-06-27T09:05:00Z</dcterms:modified>
</cp:coreProperties>
</file>