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21"/>
        <w:gridCol w:w="1130"/>
        <w:gridCol w:w="2474"/>
        <w:gridCol w:w="2129"/>
        <w:gridCol w:w="712"/>
        <w:gridCol w:w="2999"/>
      </w:tblGrid>
      <w:tr w:rsidR="008573C3" w:rsidTr="001E1A28">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rsidP="001E1A28">
            <w:pPr>
              <w:pStyle w:val="a7"/>
              <w:widowControl/>
              <w:spacing w:line="345" w:lineRule="atLeast"/>
            </w:pPr>
            <w:r>
              <w:rPr>
                <w:rStyle w:val="a8"/>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2D0178">
            <w:pPr>
              <w:pStyle w:val="a7"/>
              <w:widowControl/>
              <w:spacing w:line="345" w:lineRule="atLeast"/>
              <w:jc w:val="both"/>
              <w:rPr>
                <w:b/>
              </w:rPr>
            </w:pPr>
            <w:r>
              <w:rPr>
                <w:rFonts w:hint="eastAsia"/>
                <w:b/>
              </w:rPr>
              <w:t>贾伯</w:t>
            </w:r>
            <w:bookmarkStart w:id="0" w:name="_GoBack"/>
            <w:bookmarkEnd w:id="0"/>
            <w:r>
              <w:rPr>
                <w:rFonts w:hint="eastAsia"/>
                <w:b/>
              </w:rPr>
              <w:t>达</w:t>
            </w:r>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任教年级、学科</w:t>
            </w:r>
          </w:p>
        </w:tc>
        <w:tc>
          <w:tcPr>
            <w:tcW w:w="20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1E1A28">
            <w:pPr>
              <w:pStyle w:val="a7"/>
              <w:widowControl/>
              <w:spacing w:line="345" w:lineRule="atLeast"/>
              <w:jc w:val="center"/>
            </w:pPr>
            <w:r>
              <w:rPr>
                <w:rFonts w:hint="eastAsia"/>
              </w:rPr>
              <w:t>体育</w:t>
            </w:r>
          </w:p>
        </w:tc>
        <w:tc>
          <w:tcPr>
            <w:tcW w:w="68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Times New Roman" w:hAnsi="Times New Roman"/>
                <w:color w:val="000000"/>
                <w:spacing w:val="15"/>
              </w:rPr>
              <w:t>201</w:t>
            </w:r>
            <w:r>
              <w:rPr>
                <w:rStyle w:val="a8"/>
                <w:rFonts w:ascii="Times New Roman" w:hAnsi="Times New Roman" w:hint="eastAsia"/>
                <w:color w:val="000000"/>
                <w:spacing w:val="15"/>
              </w:rPr>
              <w:t>9</w:t>
            </w:r>
            <w:r>
              <w:rPr>
                <w:rStyle w:val="a8"/>
                <w:rFonts w:ascii="宋体" w:hAnsi="宋体" w:cs="宋体" w:hint="eastAsia"/>
                <w:color w:val="000000"/>
                <w:spacing w:val="15"/>
              </w:rPr>
              <w:t>．1</w:t>
            </w:r>
          </w:p>
        </w:tc>
      </w:tr>
      <w:tr w:rsidR="008573C3">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jc w:val="center"/>
            </w:pPr>
            <w:r>
              <w:rPr>
                <w:rStyle w:val="a8"/>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8573C3" w:rsidRDefault="007B1D5B">
            <w:pPr>
              <w:pStyle w:val="a7"/>
              <w:widowControl/>
              <w:spacing w:line="345" w:lineRule="atLeast"/>
              <w:ind w:firstLineChars="800" w:firstLine="2168"/>
              <w:jc w:val="both"/>
            </w:pPr>
            <w:r>
              <w:rPr>
                <w:rStyle w:val="a8"/>
                <w:rFonts w:ascii="宋体" w:hAnsi="宋体" w:cs="宋体" w:hint="eastAsia"/>
                <w:color w:val="000000"/>
                <w:spacing w:val="15"/>
              </w:rPr>
              <w:t>《反思教育》</w:t>
            </w:r>
          </w:p>
        </w:tc>
      </w:tr>
      <w:tr w:rsidR="008573C3">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Default="007B1D5B">
            <w:pPr>
              <w:pStyle w:val="a7"/>
              <w:widowControl/>
              <w:spacing w:line="405" w:lineRule="atLeast"/>
              <w:rPr>
                <w:rFonts w:ascii="宋体" w:hAnsi="宋体" w:cs="宋体"/>
                <w:color w:val="000000"/>
                <w:spacing w:val="15"/>
              </w:rPr>
            </w:pPr>
            <w:r>
              <w:rPr>
                <w:rStyle w:val="a8"/>
                <w:rFonts w:ascii="宋体" w:hAnsi="宋体" w:cs="宋体" w:hint="eastAsia"/>
                <w:color w:val="000000"/>
                <w:spacing w:val="15"/>
                <w:sz w:val="28"/>
                <w:szCs w:val="28"/>
              </w:rPr>
              <w:t>内容摘要</w:t>
            </w:r>
            <w:r>
              <w:rPr>
                <w:rFonts w:ascii="宋体" w:hAnsi="宋体" w:cs="宋体" w:hint="eastAsia"/>
                <w:color w:val="000000"/>
                <w:spacing w:val="15"/>
              </w:rPr>
              <w:t>：</w:t>
            </w:r>
          </w:p>
          <w:p w:rsidR="008573C3" w:rsidRDefault="007B1D5B" w:rsidP="003456DF">
            <w:pPr>
              <w:pStyle w:val="a7"/>
              <w:widowControl/>
              <w:spacing w:line="405" w:lineRule="atLeast"/>
              <w:ind w:firstLineChars="200" w:firstLine="480"/>
              <w:rPr>
                <w:rFonts w:ascii="宋体" w:cs="宋体"/>
                <w:color w:val="000000"/>
                <w:spacing w:val="15"/>
              </w:rPr>
            </w:pPr>
            <w:r>
              <w:rPr>
                <w:rFonts w:ascii="Arial" w:hAnsi="Arial" w:cs="Arial"/>
                <w:color w:val="000000"/>
                <w:shd w:val="clear" w:color="auto" w:fill="FFFFFF"/>
              </w:rPr>
              <w:t>田慧生认为，在新的时代背景下，我们应该共同研究分享《反思教育》带给我们的新理念，共同思考在教育全球化背景下，中国教育如何朝着更加公平、更加优质的方向前进，如何培养符合</w:t>
            </w:r>
            <w:r>
              <w:rPr>
                <w:rFonts w:ascii="Arial" w:hAnsi="Arial" w:cs="Arial"/>
                <w:color w:val="000000"/>
                <w:shd w:val="clear" w:color="auto" w:fill="FFFFFF"/>
              </w:rPr>
              <w:t>21</w:t>
            </w:r>
            <w:r>
              <w:rPr>
                <w:rFonts w:ascii="Arial" w:hAnsi="Arial" w:cs="Arial"/>
                <w:color w:val="000000"/>
                <w:shd w:val="clear" w:color="auto" w:fill="FFFFFF"/>
              </w:rPr>
              <w:t>世纪要求的新型创新人才，如何通过积极参与全球教育治理，探索和提出教育的中国主张、中国方案和中国表达</w:t>
            </w:r>
            <w:r>
              <w:rPr>
                <w:rFonts w:ascii="Arial" w:hAnsi="Arial" w:cs="Arial"/>
                <w:color w:val="000000"/>
                <w:shd w:val="clear" w:color="auto" w:fill="FFFFFF"/>
              </w:rPr>
              <w:t>,</w:t>
            </w:r>
            <w:r>
              <w:rPr>
                <w:rFonts w:ascii="Arial" w:hAnsi="Arial" w:cs="Arial"/>
                <w:color w:val="000000"/>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w:t>
            </w:r>
            <w:proofErr w:type="gramStart"/>
            <w:r>
              <w:rPr>
                <w:rFonts w:ascii="Arial" w:hAnsi="Arial" w:cs="Arial"/>
                <w:color w:val="000000"/>
                <w:shd w:val="clear" w:color="auto" w:fill="FFFFFF"/>
              </w:rPr>
              <w:t>教育智库迈进</w:t>
            </w:r>
            <w:proofErr w:type="gramEnd"/>
            <w:r>
              <w:rPr>
                <w:rFonts w:ascii="Arial" w:hAnsi="Arial" w:cs="Arial"/>
                <w:color w:val="000000"/>
                <w:shd w:val="clear" w:color="auto" w:fill="FFFFFF"/>
              </w:rPr>
              <w:t>，将进一步加强与联合国教科文组织等重要国际组织以及世界各国重要的教育研究机构、</w:t>
            </w:r>
            <w:proofErr w:type="gramStart"/>
            <w:r>
              <w:rPr>
                <w:rFonts w:ascii="Arial" w:hAnsi="Arial" w:cs="Arial"/>
                <w:color w:val="000000"/>
                <w:shd w:val="clear" w:color="auto" w:fill="FFFFFF"/>
              </w:rPr>
              <w:t>教育智库</w:t>
            </w:r>
            <w:proofErr w:type="gramEnd"/>
            <w:r>
              <w:rPr>
                <w:rFonts w:ascii="Arial" w:hAnsi="Arial" w:cs="Arial"/>
                <w:color w:val="000000"/>
                <w:shd w:val="clear" w:color="auto" w:fill="FFFFFF"/>
              </w:rPr>
              <w:t>的交流合作，加强对国际教育政策动态、国际重大教育规则的研究，深化多边教育合作，主动向全球教育发展议题上提出新主张、新倡议和新方案。持续发展的核心关切，提出教育是</w:t>
            </w:r>
            <w:r>
              <w:rPr>
                <w:rFonts w:ascii="Arial" w:hAnsi="Arial" w:cs="Arial"/>
                <w:color w:val="000000"/>
                <w:shd w:val="clear" w:color="auto" w:fill="FFFFFF"/>
              </w:rPr>
              <w:t>“</w:t>
            </w:r>
            <w:r>
              <w:rPr>
                <w:rFonts w:ascii="Arial" w:hAnsi="Arial" w:cs="Arial"/>
                <w:color w:val="000000"/>
                <w:shd w:val="clear" w:color="auto" w:fill="FFFFFF"/>
              </w:rPr>
              <w:t>全球共同利益</w:t>
            </w:r>
            <w:r>
              <w:rPr>
                <w:rFonts w:ascii="Arial" w:hAnsi="Arial" w:cs="Arial"/>
                <w:color w:val="000000"/>
                <w:shd w:val="clear" w:color="auto" w:fill="FFFFFF"/>
              </w:rPr>
              <w:t>”</w:t>
            </w:r>
            <w:r>
              <w:rPr>
                <w:rFonts w:ascii="Arial" w:hAnsi="Arial" w:cs="Arial"/>
                <w:color w:val="000000"/>
                <w:shd w:val="clear" w:color="auto" w:fill="FFFFFF"/>
              </w:rPr>
              <w:t>的理念，对世界各国包括中国的教育变革有着重要的启示意义。</w:t>
            </w:r>
          </w:p>
          <w:p w:rsidR="008573C3" w:rsidRDefault="008573C3">
            <w:pPr>
              <w:pStyle w:val="a7"/>
              <w:widowControl/>
              <w:spacing w:line="405" w:lineRule="atLeast"/>
              <w:ind w:firstLine="555"/>
            </w:pPr>
          </w:p>
        </w:tc>
      </w:tr>
      <w:tr w:rsidR="008573C3">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8573C3" w:rsidRPr="007B1D5B" w:rsidRDefault="007B1D5B">
            <w:pPr>
              <w:pStyle w:val="a7"/>
              <w:widowControl/>
              <w:shd w:val="clear" w:color="auto" w:fill="FFFFFF"/>
              <w:spacing w:line="360" w:lineRule="atLeast"/>
              <w:rPr>
                <w:rFonts w:ascii="Arial" w:hAnsi="Arial" w:cs="Arial"/>
                <w:color w:val="000000"/>
                <w:shd w:val="clear" w:color="auto" w:fill="FFFFFF"/>
              </w:rPr>
            </w:pPr>
            <w:r>
              <w:rPr>
                <w:rStyle w:val="a8"/>
                <w:rFonts w:ascii="宋体" w:hAnsi="宋体" w:cs="宋体" w:hint="eastAsia"/>
                <w:color w:val="000000"/>
                <w:spacing w:val="15"/>
                <w:sz w:val="28"/>
                <w:szCs w:val="28"/>
                <w:shd w:val="clear" w:color="auto" w:fill="FFFFFF"/>
              </w:rPr>
              <w:t>学</w:t>
            </w:r>
            <w:r w:rsidRPr="007B1D5B">
              <w:rPr>
                <w:rFonts w:ascii="Arial" w:hAnsi="Arial" w:cs="Arial" w:hint="eastAsia"/>
                <w:b/>
                <w:color w:val="000000"/>
                <w:shd w:val="clear" w:color="auto" w:fill="FFFFFF"/>
              </w:rPr>
              <w:t>习体会</w:t>
            </w:r>
            <w:r w:rsidRPr="007B1D5B">
              <w:rPr>
                <w:rFonts w:ascii="Arial" w:hAnsi="Arial" w:cs="Arial" w:hint="eastAsia"/>
                <w:color w:val="000000"/>
                <w:shd w:val="clear" w:color="auto" w:fill="FFFFFF"/>
              </w:rPr>
              <w:t>：</w:t>
            </w:r>
          </w:p>
          <w:p w:rsidR="008573C3" w:rsidRDefault="007B1D5B">
            <w:pPr>
              <w:pStyle w:val="a7"/>
              <w:widowControl/>
              <w:shd w:val="clear" w:color="auto" w:fill="FFFFFF"/>
              <w:spacing w:line="360" w:lineRule="atLeast"/>
              <w:ind w:firstLineChars="200" w:firstLine="480"/>
              <w:rPr>
                <w:rFonts w:ascii="宋体" w:cs="宋体"/>
                <w:color w:val="000000"/>
                <w:spacing w:val="15"/>
                <w:shd w:val="clear" w:color="auto" w:fill="FFFFFF"/>
              </w:rPr>
            </w:pPr>
            <w:r w:rsidRPr="007B1D5B">
              <w:rPr>
                <w:rFonts w:ascii="Arial" w:hAnsi="Arial" w:cs="Arial"/>
                <w:color w:val="000000"/>
                <w:shd w:val="clear" w:color="auto" w:fill="FFFFFF"/>
              </w:rPr>
              <w:t>《反思教育》一书尽管篇幅不大，但是时代性、针对性很强，内容丰富，思想深刻，富有远见，对世界范围的教育体系及其概念基础、价值取向进行了系统性的反思，提出了新的主张，相信这本书一定在世界各国教育改革中发挥深远而持久的影响力。</w:t>
            </w:r>
            <w:r w:rsidRPr="007B1D5B">
              <w:rPr>
                <w:rFonts w:ascii="Arial" w:hAnsi="Arial" w:cs="Arial" w:hint="eastAsia"/>
                <w:color w:val="000000"/>
                <w:shd w:val="clear" w:color="auto" w:fill="FFFFFF"/>
              </w:rPr>
              <w:t>放眼世界，我们看到在扩大全民学习</w:t>
            </w:r>
            <w:r w:rsidRPr="007B1D5B">
              <w:rPr>
                <w:rFonts w:ascii="宋体" w:hAnsi="宋体" w:cs="宋体" w:hint="eastAsia"/>
                <w:color w:val="000000"/>
                <w:spacing w:val="15"/>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Pr>
                <w:rStyle w:val="a8"/>
                <w:rFonts w:ascii="宋体" w:hAnsi="宋体" w:cs="宋体" w:hint="eastAsia"/>
                <w:b w:val="0"/>
                <w:color w:val="000000"/>
                <w:spacing w:val="15"/>
                <w:shd w:val="clear" w:color="auto" w:fill="FFFFFF"/>
              </w:rPr>
              <w:t>《反思教育：向“全球共同利益”的理念转变？》是联合国教科文组织去年发布的研究报告，是继</w:t>
            </w:r>
            <w:r>
              <w:rPr>
                <w:rStyle w:val="a8"/>
                <w:rFonts w:ascii="宋体" w:hAnsi="宋体" w:cs="宋体"/>
                <w:b w:val="0"/>
                <w:color w:val="000000"/>
                <w:spacing w:val="15"/>
                <w:shd w:val="clear" w:color="auto" w:fill="FFFFFF"/>
              </w:rPr>
              <w:t>1972</w:t>
            </w:r>
            <w:r>
              <w:rPr>
                <w:rStyle w:val="a8"/>
                <w:rFonts w:ascii="宋体" w:hAnsi="宋体" w:cs="宋体" w:hint="eastAsia"/>
                <w:b w:val="0"/>
                <w:color w:val="000000"/>
                <w:spacing w:val="15"/>
                <w:shd w:val="clear" w:color="auto" w:fill="FFFFFF"/>
              </w:rPr>
              <w:t>年发布富尔报告和</w:t>
            </w:r>
            <w:r>
              <w:rPr>
                <w:rStyle w:val="a8"/>
                <w:rFonts w:ascii="宋体" w:hAnsi="宋体" w:cs="宋体"/>
                <w:b w:val="0"/>
                <w:color w:val="000000"/>
                <w:spacing w:val="15"/>
                <w:shd w:val="clear" w:color="auto" w:fill="FFFFFF"/>
              </w:rPr>
              <w:t>1996</w:t>
            </w:r>
            <w:r>
              <w:rPr>
                <w:rStyle w:val="a8"/>
                <w:rFonts w:ascii="宋体" w:hAnsi="宋体" w:cs="宋体" w:hint="eastAsia"/>
                <w:b w:val="0"/>
                <w:color w:val="000000"/>
                <w:spacing w:val="15"/>
                <w:shd w:val="clear" w:color="auto" w:fill="FFFFFF"/>
              </w:rPr>
              <w:t>年发布德</w:t>
            </w:r>
            <w:proofErr w:type="gramStart"/>
            <w:r>
              <w:rPr>
                <w:rStyle w:val="a8"/>
                <w:rFonts w:ascii="宋体" w:hAnsi="宋体" w:cs="宋体" w:hint="eastAsia"/>
                <w:b w:val="0"/>
                <w:color w:val="000000"/>
                <w:spacing w:val="15"/>
                <w:shd w:val="clear" w:color="auto" w:fill="FFFFFF"/>
              </w:rPr>
              <w:t>洛</w:t>
            </w:r>
            <w:proofErr w:type="gramEnd"/>
            <w:r>
              <w:rPr>
                <w:rStyle w:val="a8"/>
                <w:rFonts w:ascii="宋体" w:hAnsi="宋体" w:cs="宋体" w:hint="eastAsia"/>
                <w:b w:val="0"/>
                <w:color w:val="000000"/>
                <w:spacing w:val="15"/>
                <w:shd w:val="clear" w:color="auto" w:fill="FFFFFF"/>
              </w:rPr>
              <w:t>尔报告之后的第三份重要报告，顾明远先生称之为“必定像前两份报告那样对世界教育的发展产生重大的影响”。</w:t>
            </w:r>
          </w:p>
        </w:tc>
      </w:tr>
    </w:tbl>
    <w:p w:rsidR="008573C3" w:rsidRDefault="008573C3"/>
    <w:sectPr w:rsidR="008573C3" w:rsidSect="00290F0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5BF" w:rsidRDefault="001D75BF">
      <w:r>
        <w:separator/>
      </w:r>
    </w:p>
  </w:endnote>
  <w:endnote w:type="continuationSeparator" w:id="0">
    <w:p w:rsidR="001D75BF" w:rsidRDefault="001D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5BF" w:rsidRDefault="001D75BF">
      <w:r>
        <w:separator/>
      </w:r>
    </w:p>
  </w:footnote>
  <w:footnote w:type="continuationSeparator" w:id="0">
    <w:p w:rsidR="001D75BF" w:rsidRDefault="001D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C3" w:rsidRDefault="008573C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5A665E03"/>
    <w:rsid w:val="001A5B12"/>
    <w:rsid w:val="001D75BF"/>
    <w:rsid w:val="001E1A28"/>
    <w:rsid w:val="00290F02"/>
    <w:rsid w:val="002D0178"/>
    <w:rsid w:val="002D1503"/>
    <w:rsid w:val="0033177F"/>
    <w:rsid w:val="003456DF"/>
    <w:rsid w:val="004329BF"/>
    <w:rsid w:val="00553273"/>
    <w:rsid w:val="00633CAE"/>
    <w:rsid w:val="007127F5"/>
    <w:rsid w:val="00755692"/>
    <w:rsid w:val="007B1D5B"/>
    <w:rsid w:val="00855476"/>
    <w:rsid w:val="008573C3"/>
    <w:rsid w:val="008F0D7E"/>
    <w:rsid w:val="009A0257"/>
    <w:rsid w:val="009D155F"/>
    <w:rsid w:val="00AE1D94"/>
    <w:rsid w:val="00C16ECD"/>
    <w:rsid w:val="00C80D60"/>
    <w:rsid w:val="00CB7AA8"/>
    <w:rsid w:val="00D30A7A"/>
    <w:rsid w:val="00DF030F"/>
    <w:rsid w:val="00E15E3B"/>
    <w:rsid w:val="00E836AB"/>
    <w:rsid w:val="00F4746F"/>
    <w:rsid w:val="00F660B3"/>
    <w:rsid w:val="05923CF4"/>
    <w:rsid w:val="098B64B8"/>
    <w:rsid w:val="1ED50326"/>
    <w:rsid w:val="33175E60"/>
    <w:rsid w:val="3DD376DE"/>
    <w:rsid w:val="3FB95171"/>
    <w:rsid w:val="4DC455F3"/>
    <w:rsid w:val="55E97791"/>
    <w:rsid w:val="5A665E03"/>
    <w:rsid w:val="75737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FE26AA"/>
  <w15:docId w15:val="{8F10F1D1-D0D8-420D-8C98-EB466A98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F0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90F02"/>
    <w:pPr>
      <w:tabs>
        <w:tab w:val="center" w:pos="4153"/>
        <w:tab w:val="right" w:pos="8306"/>
      </w:tabs>
      <w:snapToGrid w:val="0"/>
      <w:jc w:val="left"/>
    </w:pPr>
    <w:rPr>
      <w:sz w:val="18"/>
      <w:szCs w:val="18"/>
    </w:rPr>
  </w:style>
  <w:style w:type="paragraph" w:styleId="a5">
    <w:name w:val="header"/>
    <w:basedOn w:val="a"/>
    <w:link w:val="a6"/>
    <w:uiPriority w:val="99"/>
    <w:qFormat/>
    <w:rsid w:val="00290F0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90F02"/>
    <w:pPr>
      <w:spacing w:beforeAutospacing="1" w:afterAutospacing="1"/>
      <w:jc w:val="left"/>
    </w:pPr>
    <w:rPr>
      <w:kern w:val="0"/>
      <w:sz w:val="24"/>
    </w:rPr>
  </w:style>
  <w:style w:type="character" w:styleId="a8">
    <w:name w:val="Strong"/>
    <w:uiPriority w:val="99"/>
    <w:qFormat/>
    <w:rsid w:val="00290F02"/>
    <w:rPr>
      <w:rFonts w:cs="Times New Roman"/>
      <w:b/>
    </w:rPr>
  </w:style>
  <w:style w:type="character" w:customStyle="1" w:styleId="a6">
    <w:name w:val="页眉 字符"/>
    <w:link w:val="a5"/>
    <w:uiPriority w:val="99"/>
    <w:semiHidden/>
    <w:qFormat/>
    <w:rsid w:val="00290F02"/>
    <w:rPr>
      <w:rFonts w:ascii="Calibri" w:hAnsi="Calibri"/>
      <w:sz w:val="18"/>
      <w:szCs w:val="18"/>
    </w:rPr>
  </w:style>
  <w:style w:type="character" w:customStyle="1" w:styleId="a4">
    <w:name w:val="页脚 字符"/>
    <w:link w:val="a3"/>
    <w:uiPriority w:val="99"/>
    <w:semiHidden/>
    <w:qFormat/>
    <w:rsid w:val="00290F02"/>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清 张</cp:lastModifiedBy>
  <cp:revision>16</cp:revision>
  <dcterms:created xsi:type="dcterms:W3CDTF">2018-09-19T00:58:00Z</dcterms:created>
  <dcterms:modified xsi:type="dcterms:W3CDTF">2019-01-23T01:26:00Z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