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84"/>
          <w:szCs w:val="84"/>
        </w:rPr>
      </w:pPr>
      <w:r>
        <w:rPr>
          <w:rFonts w:hint="eastAsia" w:ascii="黑体" w:hAnsi="黑体" w:eastAsia="黑体"/>
          <w:b/>
          <w:sz w:val="84"/>
          <w:szCs w:val="84"/>
        </w:rPr>
        <w:t>第十个“师德建设月”</w:t>
      </w:r>
    </w:p>
    <w:p>
      <w:pPr>
        <w:jc w:val="center"/>
        <w:rPr>
          <w:rFonts w:hint="eastAsia" w:ascii="华文行楷" w:eastAsia="华文行楷"/>
          <w:b/>
          <w:sz w:val="24"/>
        </w:rPr>
      </w:pPr>
      <w:r>
        <w:rPr>
          <w:sz w:val="72"/>
          <w:szCs w:val="72"/>
        </w:rP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pic:nvPicPr>
                  <pic:blipFill>
                    <a:blip r:embed="rId4"/>
                    <a:stretch>
                      <a:fillRect/>
                    </a:stretch>
                  </pic:blipFill>
                  <pic:spPr>
                    <a:xfrm>
                      <a:off x="0" y="0"/>
                      <a:ext cx="5958840" cy="4091940"/>
                    </a:xfrm>
                    <a:prstGeom prst="rect">
                      <a:avLst/>
                    </a:prstGeom>
                    <a:noFill/>
                    <a:ln w="9525">
                      <a:noFill/>
                    </a:ln>
                  </pic:spPr>
                </pic:pic>
              </a:graphicData>
            </a:graphic>
          </wp:anchor>
        </w:drawing>
      </w:r>
    </w:p>
    <w:p>
      <w:pPr>
        <w:jc w:val="center"/>
        <w:rPr>
          <w:rFonts w:hint="eastAsia" w:ascii="华文行楷" w:eastAsia="华文行楷"/>
          <w:b/>
          <w:sz w:val="24"/>
        </w:rPr>
      </w:pPr>
    </w:p>
    <w:p>
      <w:pPr>
        <w:jc w:val="center"/>
        <w:rPr>
          <w:rFonts w:hint="eastAsia" w:ascii="华文行楷" w:eastAsia="华文行楷"/>
          <w:b/>
          <w:sz w:val="96"/>
          <w:szCs w:val="96"/>
        </w:rPr>
      </w:pPr>
      <w:r>
        <w:rPr>
          <w:rFonts w:hint="eastAsia" w:ascii="华文行楷" w:eastAsia="华文行楷"/>
          <w:b/>
          <w:sz w:val="96"/>
          <w:szCs w:val="96"/>
        </w:rPr>
        <w:t>活动材料</w:t>
      </w:r>
    </w:p>
    <w:p>
      <w:pPr>
        <w:rPr>
          <w:rFonts w:hint="eastAsia" w:ascii="华文行楷" w:eastAsia="华文行楷"/>
          <w:b/>
          <w:sz w:val="72"/>
          <w:szCs w:val="72"/>
        </w:rPr>
      </w:pPr>
    </w:p>
    <w:p>
      <w:pPr>
        <w:jc w:val="left"/>
        <w:rPr>
          <w:rFonts w:hint="eastAsia" w:ascii="华文行楷" w:eastAsia="华文行楷"/>
          <w:sz w:val="52"/>
          <w:szCs w:val="52"/>
        </w:rPr>
      </w:pPr>
    </w:p>
    <w:p>
      <w:pPr>
        <w:jc w:val="left"/>
        <w:rPr>
          <w:rFonts w:hint="eastAsia" w:ascii="华文行楷" w:eastAsia="华文行楷"/>
          <w:sz w:val="52"/>
          <w:szCs w:val="52"/>
        </w:rPr>
      </w:pPr>
    </w:p>
    <w:p>
      <w:pPr>
        <w:ind w:firstLine="2600" w:firstLineChars="500"/>
        <w:jc w:val="left"/>
        <w:rPr>
          <w:rFonts w:hint="eastAsia" w:ascii="华文行楷" w:eastAsia="华文行楷"/>
          <w:sz w:val="52"/>
          <w:szCs w:val="52"/>
        </w:rPr>
      </w:pPr>
    </w:p>
    <w:p>
      <w:pPr>
        <w:jc w:val="left"/>
        <w:rPr>
          <w:rFonts w:hint="eastAsia" w:ascii="华文行楷" w:eastAsia="华文行楷"/>
          <w:sz w:val="24"/>
        </w:rPr>
      </w:pPr>
    </w:p>
    <w:p>
      <w:pPr>
        <w:jc w:val="left"/>
        <w:rPr>
          <w:rFonts w:hint="eastAsia" w:ascii="华文行楷" w:eastAsia="华文行楷"/>
          <w:b/>
          <w:sz w:val="24"/>
        </w:rPr>
      </w:pPr>
    </w:p>
    <w:p>
      <w:pPr>
        <w:ind w:firstLine="2610" w:firstLineChars="500"/>
        <w:jc w:val="left"/>
        <w:rPr>
          <w:rFonts w:hint="eastAsia" w:ascii="华文行楷" w:eastAsia="华文行楷"/>
          <w:b/>
          <w:sz w:val="52"/>
          <w:szCs w:val="52"/>
          <w:u w:val="single"/>
        </w:rPr>
      </w:pPr>
      <w:r>
        <w:rPr>
          <w:rFonts w:hint="eastAsia" w:ascii="华文行楷" w:eastAsia="华文行楷"/>
          <w:b/>
          <w:sz w:val="52"/>
          <w:szCs w:val="52"/>
        </w:rPr>
        <w:t>姓名：</w:t>
      </w:r>
      <w:r>
        <w:rPr>
          <w:rFonts w:hint="eastAsia" w:ascii="华文行楷" w:eastAsia="华文行楷"/>
          <w:b/>
          <w:sz w:val="52"/>
          <w:szCs w:val="52"/>
          <w:lang w:eastAsia="zh-CN"/>
        </w:rPr>
        <w:t>许梨香</w:t>
      </w:r>
      <w:r>
        <w:rPr>
          <w:rFonts w:hint="eastAsia" w:ascii="华文行楷" w:eastAsia="华文行楷"/>
          <w:b/>
          <w:sz w:val="52"/>
          <w:szCs w:val="52"/>
          <w:u w:val="single"/>
        </w:rPr>
        <w:t xml:space="preserve"> </w:t>
      </w:r>
    </w:p>
    <w:p>
      <w:pPr>
        <w:jc w:val="center"/>
        <w:rPr>
          <w:rFonts w:hint="eastAsia" w:ascii="华文行楷" w:eastAsia="华文行楷"/>
          <w:sz w:val="24"/>
        </w:rPr>
      </w:pPr>
    </w:p>
    <w:p>
      <w:pPr>
        <w:jc w:val="center"/>
        <w:rPr>
          <w:rFonts w:hint="eastAsia" w:ascii="华文行楷" w:eastAsia="华文行楷"/>
          <w:b/>
          <w:sz w:val="52"/>
          <w:szCs w:val="52"/>
        </w:rPr>
      </w:pPr>
      <w:r>
        <w:rPr>
          <w:rFonts w:hint="eastAsia" w:ascii="华文行楷" w:eastAsia="华文行楷"/>
          <w:b/>
          <w:sz w:val="52"/>
          <w:szCs w:val="52"/>
        </w:rPr>
        <w:t>武进区前黄中心小学   二0一七年九月</w:t>
      </w: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前黄中心小学第十个“师德建设月”活动——学习材料</w:t>
      </w:r>
    </w:p>
    <w:p>
      <w:pPr>
        <w:jc w:val="center"/>
        <w:rPr>
          <w:rFonts w:hint="eastAsia" w:ascii="宋体" w:hAnsi="宋体"/>
          <w:sz w:val="30"/>
          <w:szCs w:val="30"/>
        </w:rPr>
      </w:pPr>
      <w:r>
        <w:rPr>
          <w:rFonts w:hint="eastAsia" w:ascii="宋体" w:hAnsi="宋体"/>
          <w:sz w:val="30"/>
          <w:szCs w:val="30"/>
        </w:rPr>
        <w:t>前黄中心小学师德建设学习记载表</w:t>
      </w:r>
    </w:p>
    <w:tbl>
      <w:tblPr>
        <w:tblStyle w:val="4"/>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姓    名</w:t>
            </w:r>
          </w:p>
        </w:tc>
        <w:tc>
          <w:tcPr>
            <w:tcW w:w="3104" w:type="dxa"/>
            <w:vAlign w:val="center"/>
          </w:tcPr>
          <w:p>
            <w:pPr>
              <w:jc w:val="center"/>
              <w:rPr>
                <w:rFonts w:hint="eastAsia" w:ascii="宋体" w:hAnsi="宋体" w:eastAsia="宋体"/>
                <w:sz w:val="24"/>
                <w:lang w:eastAsia="zh-CN"/>
              </w:rPr>
            </w:pPr>
            <w:r>
              <w:rPr>
                <w:rFonts w:hint="eastAsia" w:ascii="宋体" w:hAnsi="宋体"/>
                <w:sz w:val="24"/>
                <w:lang w:eastAsia="zh-CN"/>
              </w:rPr>
              <w:t>许梨香</w:t>
            </w:r>
            <w:bookmarkStart w:id="0" w:name="_GoBack"/>
            <w:bookmarkEnd w:id="0"/>
          </w:p>
        </w:tc>
        <w:tc>
          <w:tcPr>
            <w:tcW w:w="1672" w:type="dxa"/>
            <w:vAlign w:val="center"/>
          </w:tcPr>
          <w:p>
            <w:pPr>
              <w:jc w:val="center"/>
              <w:rPr>
                <w:rFonts w:hint="eastAsia" w:ascii="宋体" w:hAnsi="宋体"/>
                <w:sz w:val="24"/>
              </w:rPr>
            </w:pPr>
            <w:r>
              <w:rPr>
                <w:rFonts w:hint="eastAsia" w:ascii="宋体" w:hAnsi="宋体"/>
                <w:sz w:val="24"/>
              </w:rPr>
              <w:t>日    期</w:t>
            </w:r>
          </w:p>
        </w:tc>
        <w:tc>
          <w:tcPr>
            <w:tcW w:w="2854" w:type="dxa"/>
            <w:vAlign w:val="center"/>
          </w:tcPr>
          <w:p>
            <w:pPr>
              <w:jc w:val="center"/>
              <w:rPr>
                <w:rFonts w:hint="eastAsia" w:ascii="宋体" w:hAnsi="宋体"/>
                <w:sz w:val="24"/>
              </w:rPr>
            </w:pPr>
            <w:r>
              <w:rPr>
                <w:rFonts w:hint="eastAsia" w:ascii="宋体" w:hAnsi="宋体"/>
                <w:sz w:val="24"/>
              </w:rPr>
              <w:t>2017091</w:t>
            </w:r>
            <w:r>
              <w:rPr>
                <w:rFonts w:hint="eastAsia" w:ascii="宋体" w:hAnsi="宋体"/>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主    题</w:t>
            </w:r>
          </w:p>
        </w:tc>
        <w:tc>
          <w:tcPr>
            <w:tcW w:w="7630" w:type="dxa"/>
            <w:gridSpan w:val="3"/>
            <w:vAlign w:val="center"/>
          </w:tcPr>
          <w:p>
            <w:pPr>
              <w:spacing w:line="240" w:lineRule="exact"/>
              <w:jc w:val="center"/>
              <w:rPr>
                <w:rFonts w:hint="eastAsia" w:ascii="宋体" w:hAnsi="宋体"/>
                <w:szCs w:val="21"/>
              </w:rPr>
            </w:pPr>
            <w:r>
              <w:rPr>
                <w:rFonts w:hint="eastAsia" w:ascii="宋体" w:hAnsi="宋体"/>
                <w:szCs w:val="21"/>
              </w:rPr>
              <w:t>黄大年先进事迹（见前小工会-师德师风-师德典型栏目）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hint="eastAsia" w:ascii="宋体" w:hAnsi="宋体"/>
                <w:szCs w:val="21"/>
              </w:rPr>
            </w:pPr>
            <w:r>
              <w:rPr>
                <w:rFonts w:hint="eastAsia" w:ascii="宋体" w:hAnsi="宋体"/>
                <w:szCs w:val="21"/>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vAlign w:val="top"/>
          </w:tcPr>
          <w:p>
            <w:pPr>
              <w:pStyle w:val="2"/>
              <w:spacing w:before="0" w:beforeAutospacing="0" w:after="0" w:afterAutospacing="0" w:line="326" w:lineRule="atLeast"/>
              <w:rPr>
                <w:color w:val="333333"/>
              </w:rPr>
            </w:pPr>
            <w:r>
              <w:rPr>
                <w:color w:val="333333"/>
                <w:sz w:val="19"/>
                <w:szCs w:val="19"/>
              </w:rPr>
              <w:t>  </w:t>
            </w:r>
            <w:r>
              <w:rPr>
                <w:color w:val="333333"/>
              </w:rPr>
              <w:t xml:space="preserve"> 黄大年教授是无私的爱国者。作为华侨精英，旅英期间，他生活富足，工作如意，但仍心系华夏，一心报国，曾多次回国讲学，并以多种形式支持国家建设。2009年12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2"/>
              <w:spacing w:before="0" w:beforeAutospacing="0" w:after="0" w:afterAutospacing="0" w:line="326" w:lineRule="atLeast"/>
              <w:rPr>
                <w:color w:val="333333"/>
              </w:rPr>
            </w:pPr>
            <w:r>
              <w:rPr>
                <w:color w:val="333333"/>
              </w:rPr>
              <w:t> </w:t>
            </w:r>
            <w:r>
              <w:rPr>
                <w:rFonts w:hint="eastAsia"/>
                <w:color w:val="333333"/>
              </w:rPr>
              <w:t xml:space="preserve">  </w:t>
            </w:r>
            <w:r>
              <w:rPr>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2"/>
              <w:spacing w:before="0" w:beforeAutospacing="0" w:after="0" w:afterAutospacing="0" w:line="326" w:lineRule="atLeast"/>
              <w:rPr>
                <w:color w:val="333333"/>
              </w:rPr>
            </w:pPr>
            <w:r>
              <w:rPr>
                <w:color w:val="333333"/>
              </w:rPr>
              <w:t>  黄大年教授是中国共产党的优秀党员。他思想进步，拼搏争先，于1988年1月加入中国共产党。1992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2017年1月10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hint="eastAsia" w:ascii="宋体" w:hAnsi="宋体"/>
                <w:sz w:val="24"/>
              </w:rPr>
            </w:pPr>
            <w:r>
              <w:rPr>
                <w:rFonts w:hint="eastAsia" w:ascii="宋体" w:hAnsi="宋体"/>
                <w:sz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vAlign w:val="top"/>
          </w:tcPr>
          <w:p>
            <w:pPr>
              <w:ind w:firstLine="380" w:firstLineChars="200"/>
              <w:rPr>
                <w:rFonts w:hint="eastAsia" w:ascii="宋体" w:hAnsi="宋体"/>
                <w:sz w:val="24"/>
              </w:rPr>
            </w:pPr>
            <w:r>
              <w:rPr>
                <w:rFonts w:ascii="Arial" w:hAnsi="Arial" w:cs="Arial"/>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大写”的人。黄大年选取回国、选取辛劳，是因为他把为祖国富强、民族振兴、人民幸福贡献力量作为更高追求，深信“只有在祖国把同样的事做成了，才是最大的满足”。心有大我是一种格局、一种境界，也是一种信念。“国家好，民族好，大家才会好”。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前黄中心小学第十个“师德建设月”活动——案例分析</w:t>
      </w:r>
    </w:p>
    <w:p>
      <w:pPr>
        <w:jc w:val="center"/>
        <w:rPr>
          <w:rFonts w:hint="eastAsia" w:ascii="宋体" w:hAnsi="宋体"/>
          <w:sz w:val="30"/>
          <w:szCs w:val="30"/>
        </w:rPr>
      </w:pPr>
    </w:p>
    <w:tbl>
      <w:tblPr>
        <w:tblStyle w:val="4"/>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vAlign w:val="top"/>
          </w:tcPr>
          <w:p>
            <w:pPr>
              <w:spacing w:line="500" w:lineRule="exact"/>
              <w:rPr>
                <w:rFonts w:hint="eastAsia" w:ascii="宋体" w:hAnsi="宋体"/>
                <w:b/>
                <w:sz w:val="24"/>
              </w:rPr>
            </w:pPr>
            <w:r>
              <w:rPr>
                <w:rFonts w:hint="eastAsia" w:ascii="宋体" w:hAnsi="宋体"/>
                <w:b/>
                <w:sz w:val="24"/>
              </w:rPr>
              <w:t>案例：</w:t>
            </w:r>
          </w:p>
          <w:p>
            <w:pPr>
              <w:jc w:val="center"/>
              <w:rPr>
                <w:rFonts w:hint="eastAsia"/>
                <w:b/>
                <w:sz w:val="24"/>
              </w:rPr>
            </w:pPr>
            <w:r>
              <w:rPr>
                <w:rFonts w:hint="eastAsia"/>
                <w:b/>
                <w:sz w:val="24"/>
              </w:rPr>
              <w:t>教师违反师德师风被通报（摘要）</w:t>
            </w:r>
          </w:p>
          <w:p>
            <w:pPr>
              <w:rPr>
                <w:rFonts w:hint="eastAsia"/>
                <w:b/>
                <w:sz w:val="24"/>
              </w:rPr>
            </w:pPr>
            <w:r>
              <w:rPr>
                <w:rFonts w:hint="eastAsia"/>
                <w:b/>
                <w:sz w:val="24"/>
              </w:rPr>
              <w:t>本报讯（记者 XXX）记者6月6日从省教育厅获悉，我省4起中小学教师违反师德师风问题被作为典型案例全省通报。</w:t>
            </w:r>
          </w:p>
          <w:p>
            <w:pPr>
              <w:ind w:firstLine="482"/>
              <w:rPr>
                <w:rFonts w:hint="eastAsia"/>
                <w:b/>
                <w:sz w:val="24"/>
              </w:rPr>
            </w:pPr>
            <w:r>
              <w:rPr>
                <w:rFonts w:hint="eastAsia"/>
                <w:b/>
                <w:sz w:val="24"/>
              </w:rPr>
              <w:t>…………</w:t>
            </w:r>
          </w:p>
          <w:p>
            <w:pPr>
              <w:ind w:firstLine="482"/>
              <w:rPr>
                <w:rFonts w:hint="eastAsia"/>
                <w:b/>
                <w:sz w:val="24"/>
              </w:rPr>
            </w:pPr>
            <w:r>
              <w:rPr>
                <w:rFonts w:hint="eastAsia"/>
                <w:b/>
                <w:sz w:val="24"/>
              </w:rPr>
              <w:t>4月，XX市教育局突击检查时发现，XX中学教师XXX在出租屋内为34名学生补课，之前已补课2次，计划第4次补课后收取费用。XXX受到党内警告处分，并取消其2017年度文明奖。</w:t>
            </w:r>
          </w:p>
          <w:p>
            <w:pPr>
              <w:ind w:firstLine="482"/>
              <w:rPr>
                <w:rFonts w:hint="eastAsia"/>
                <w:b/>
                <w:sz w:val="24"/>
              </w:rPr>
            </w:pPr>
            <w:r>
              <w:rPr>
                <w:rFonts w:hint="eastAsia"/>
                <w:b/>
                <w:sz w:val="24"/>
              </w:rPr>
              <w:t>3月，XX小学教师XXX每天下午放学后，在某小区为20余名学生集中辅导，并收取费用。XXX受到行政警告处分，责令其作出书面检查。</w:t>
            </w:r>
          </w:p>
          <w:p>
            <w:pPr>
              <w:ind w:firstLine="482" w:firstLineChars="200"/>
              <w:rPr>
                <w:b/>
                <w:sz w:val="24"/>
              </w:rPr>
            </w:pPr>
            <w:r>
              <w:rPr>
                <w:rFonts w:hint="eastAsia"/>
                <w:b/>
                <w:sz w:val="24"/>
              </w:rPr>
              <w:t>…………</w:t>
            </w:r>
          </w:p>
          <w:p>
            <w:pPr>
              <w:ind w:firstLine="420"/>
              <w:rPr>
                <w:rFonts w:hint="eastAsia"/>
                <w:b/>
                <w:sz w:val="24"/>
              </w:rPr>
            </w:pPr>
            <w:r>
              <w:rPr>
                <w:rFonts w:hint="eastAsia"/>
                <w:b/>
                <w:sz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hint="eastAsia" w:ascii="宋体" w:hAnsi="宋体"/>
                <w:b/>
                <w:color w:val="FF0000"/>
                <w:sz w:val="24"/>
              </w:rPr>
            </w:pPr>
            <w:r>
              <w:rPr>
                <w:rFonts w:hint="eastAsia" w:ascii="宋体" w:hAnsi="宋体"/>
                <w:b/>
                <w:color w:val="FF0000"/>
                <w:sz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vAlign w:val="top"/>
          </w:tcPr>
          <w:p>
            <w:pPr>
              <w:ind w:firstLine="480" w:firstLineChars="200"/>
              <w:rPr>
                <w:kern w:val="0"/>
                <w:sz w:val="24"/>
              </w:rPr>
            </w:pPr>
            <w:r>
              <w:rPr>
                <w:kern w:val="0"/>
                <w:sz w:val="24"/>
              </w:rPr>
              <w:t>有偿家教催生教育的不公平</w:t>
            </w:r>
            <w:r>
              <w:rPr>
                <w:rFonts w:hint="eastAsia"/>
                <w:kern w:val="0"/>
                <w:sz w:val="24"/>
              </w:rPr>
              <w:t>，</w:t>
            </w:r>
            <w:r>
              <w:rPr>
                <w:kern w:val="0"/>
                <w:sz w:val="24"/>
              </w:rPr>
              <w:t>毕竟有偿教教不是慈善教育，是以金钱为基础的。有钱人家孩子能补课，没钱人家的孩子只能“望补兴叹”。在这种形势下，经济条件差的家庭中的孩子，心理是不平衡的。有偿家教扭曲教师的价值观</w:t>
            </w:r>
            <w:r>
              <w:rPr>
                <w:rFonts w:hint="eastAsia"/>
                <w:kern w:val="0"/>
                <w:sz w:val="24"/>
              </w:rPr>
              <w:t>，</w:t>
            </w:r>
            <w:r>
              <w:rPr>
                <w:kern w:val="0"/>
                <w:sz w:val="24"/>
              </w:rPr>
              <w:t>在经济的强大动力下，补课的老师双目总是向钱看，没有教师的道德操守，没有学生观，有的只是金钱观。在铜臭熏天的环境下，还能看到太阳底下最光辉的事业么？难！有偿家教危害学生心灵的健康</w:t>
            </w:r>
            <w:r>
              <w:rPr>
                <w:rFonts w:hint="eastAsia"/>
                <w:kern w:val="0"/>
                <w:sz w:val="24"/>
              </w:rPr>
              <w:t>，</w:t>
            </w:r>
            <w:r>
              <w:rPr>
                <w:kern w:val="0"/>
                <w:sz w:val="24"/>
              </w:rPr>
              <w:t>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hint="eastAsia"/>
                <w:sz w:val="24"/>
              </w:rPr>
            </w:pPr>
            <w:r>
              <w:rPr>
                <w:rFonts w:hint="eastAsia"/>
                <w:kern w:val="0"/>
                <w:sz w:val="24"/>
              </w:rPr>
              <w:t>当前,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sz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Pr>
                <w:rFonts w:cs="Tahoma"/>
                <w:color w:val="333333"/>
                <w:sz w:val="24"/>
              </w:rPr>
              <w:t>学生可根据个人情况提前预约辅导。</w:t>
            </w:r>
            <w:r>
              <w:rPr>
                <w:rFonts w:hint="eastAsia"/>
                <w:sz w:val="24"/>
              </w:rPr>
              <w:t>在寒暑假期间，可以开展一些交流活动，</w:t>
            </w:r>
            <w:r>
              <w:rPr>
                <w:sz w:val="24"/>
              </w:rPr>
              <w:t>针对学困生、因病、因事等原因缺课学生或学习生活中存在疑难问题的学生的文化课义务辅导及心理辅导。也可以根据需要组织家庭教育、学生心理健康教育</w:t>
            </w:r>
            <w:r>
              <w:rPr>
                <w:rFonts w:hint="eastAsia"/>
                <w:sz w:val="24"/>
              </w:rPr>
              <w:t>。</w:t>
            </w:r>
            <w:r>
              <w:rPr>
                <w:rFonts w:hint="eastAsia" w:cs="Tahoma"/>
                <w:color w:val="333333"/>
                <w:sz w:val="24"/>
              </w:rPr>
              <w:t>各学科建立网上论坛或开通热线电话，及时帮助解决学生的疑难问题。</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tc>
      </w:tr>
    </w:tbl>
    <w:p>
      <w:pPr>
        <w:ind w:firstLine="422" w:firstLineChars="200"/>
        <w:jc w:val="left"/>
        <w:rPr>
          <w:rFonts w:hint="eastAsia" w:ascii="宋体" w:hAnsi="宋体"/>
          <w:b/>
          <w:szCs w:val="21"/>
        </w:rPr>
      </w:pPr>
      <w:r>
        <w:rPr>
          <w:rFonts w:hint="eastAsia" w:ascii="宋体" w:hAnsi="宋体"/>
          <w:b/>
          <w:szCs w:val="21"/>
        </w:rPr>
        <w:t>备注：9月15日前，将活动材料以“XXX第十个‘师德建设月’活动材料”为文件名，以附件形式上传至：前小工会—师德师风—学习活动栏目。</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华文行楷">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E6E54"/>
    <w:rsid w:val="4B1B0281"/>
    <w:rsid w:val="63713D0B"/>
    <w:rsid w:val="6507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2017-09-13T01:17:22Z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