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CellSpacing w:w="15" w:type="dxa"/>
        <w:tblInd w:w="-1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137"/>
        <w:gridCol w:w="2455"/>
        <w:gridCol w:w="1648"/>
        <w:gridCol w:w="1194"/>
        <w:gridCol w:w="2992"/>
      </w:tblGrid>
      <w:tr w:rsidR="003F023C" w:rsidRPr="003F023C" w:rsidTr="00525FE4">
        <w:trPr>
          <w:trHeight w:val="495"/>
          <w:tblCellSpacing w:w="15" w:type="dxa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学习者</w:t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沈春英</w:t>
            </w:r>
          </w:p>
        </w:tc>
        <w:tc>
          <w:tcPr>
            <w:tcW w:w="2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二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数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65241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2019</w:t>
            </w: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．</w:t>
            </w:r>
            <w:r w:rsidR="00414514"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="00652411"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</w:tr>
      <w:tr w:rsidR="003F023C" w:rsidRPr="003F023C" w:rsidTr="00525FE4">
        <w:trPr>
          <w:trHeight w:val="420"/>
          <w:tblCellSpacing w:w="15" w:type="dxa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ind w:firstLine="2175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儿童立场</w:t>
            </w: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》</w:t>
            </w:r>
          </w:p>
        </w:tc>
      </w:tr>
      <w:tr w:rsidR="003F023C" w:rsidRPr="003F023C" w:rsidTr="00525FE4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411" w:rsidRDefault="003F023C" w:rsidP="00652411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bookmarkStart w:id="0" w:name="_GoBack"/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：</w:t>
            </w:r>
          </w:p>
          <w:p w:rsidR="003F023C" w:rsidRPr="001E76DF" w:rsidRDefault="00652411" w:rsidP="00652411">
            <w:pPr>
              <w:widowControl/>
              <w:spacing w:before="100" w:beforeAutospacing="1" w:after="100" w:afterAutospacing="1" w:line="405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1E76DF">
              <w:rPr>
                <w:rFonts w:ascii="Segoe UI Emoji" w:hAnsi="Segoe UI Emoji" w:hint="eastAsia"/>
                <w:color w:val="000000" w:themeColor="text1"/>
                <w:sz w:val="24"/>
                <w:szCs w:val="24"/>
                <w:shd w:val="clear" w:color="auto" w:fill="FFFFFF"/>
              </w:rPr>
              <w:t>最初接触《儿童立场》这本书的时候，我的第一感是教师应该了解儿童的立场，从儿童的角度去考虑问题，从儿童的世界发现儿童潜在的天赋，然后因材施教。随着深入的阅读，我发现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</w:t>
            </w:r>
          </w:p>
        </w:tc>
      </w:tr>
      <w:bookmarkEnd w:id="0"/>
      <w:tr w:rsidR="003F023C" w:rsidRPr="003F023C" w:rsidTr="006450F3">
        <w:trPr>
          <w:trHeight w:val="5585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023C" w:rsidRPr="003F023C" w:rsidRDefault="003F023C" w:rsidP="003F023C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  <w:shd w:val="clear" w:color="auto" w:fill="FFFFFF"/>
              </w:rPr>
              <w:t>学</w:t>
            </w: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习体会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 w:rsidR="00525FE4" w:rsidRPr="003F023C" w:rsidRDefault="00652411" w:rsidP="00652411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00" w:firstLine="54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652411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教师的自我教育和教育儿童，本质上是一回事！正如书中所说的，儿童生活在广袤的田野上，童年融化在生活的时空中，生活应永远成为小学教育的主语——多么美的情景呀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</w:tc>
      </w:tr>
    </w:tbl>
    <w:p w:rsidR="0053200F" w:rsidRDefault="0053200F"/>
    <w:p w:rsidR="002A7E57" w:rsidRDefault="002A7E57"/>
    <w:p w:rsidR="002A7E57" w:rsidRDefault="002A7E57"/>
    <w:p w:rsidR="002A7E57" w:rsidRDefault="002A7E57"/>
    <w:p w:rsidR="002A7E57" w:rsidRDefault="002A7E57"/>
    <w:p w:rsidR="002A7E57" w:rsidRPr="00E70CD1" w:rsidRDefault="002A7E57" w:rsidP="00F07F5F"/>
    <w:sectPr w:rsidR="002A7E57" w:rsidRPr="00E7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A"/>
    <w:rsid w:val="001E76DF"/>
    <w:rsid w:val="002A7E57"/>
    <w:rsid w:val="003F023C"/>
    <w:rsid w:val="00414514"/>
    <w:rsid w:val="00525FE4"/>
    <w:rsid w:val="0053200F"/>
    <w:rsid w:val="006450F3"/>
    <w:rsid w:val="00652411"/>
    <w:rsid w:val="00A65CFA"/>
    <w:rsid w:val="00C735D5"/>
    <w:rsid w:val="00E70CD1"/>
    <w:rsid w:val="00F0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BDE7-2F9F-4B6A-9AD9-699A557F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76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4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2019-09-29T08:31:00Z</dcterms:created>
  <dcterms:modified xsi:type="dcterms:W3CDTF">2019-12-12T07:44:00Z</dcterms:modified>
</cp:coreProperties>
</file>