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83B" w:rsidRPr="00EE283B" w:rsidRDefault="00EE283B" w:rsidP="00EE283B">
      <w:pPr>
        <w:ind w:firstLineChars="550" w:firstLine="1546"/>
        <w:rPr>
          <w:rFonts w:hint="eastAsia"/>
          <w:b/>
          <w:sz w:val="28"/>
          <w:szCs w:val="28"/>
        </w:rPr>
      </w:pPr>
      <w:r w:rsidRPr="00EE283B">
        <w:rPr>
          <w:rFonts w:hint="eastAsia"/>
          <w:b/>
          <w:sz w:val="28"/>
          <w:szCs w:val="28"/>
        </w:rPr>
        <w:t>前</w:t>
      </w:r>
      <w:proofErr w:type="gramStart"/>
      <w:r w:rsidRPr="00EE283B">
        <w:rPr>
          <w:rFonts w:hint="eastAsia"/>
          <w:b/>
          <w:sz w:val="28"/>
          <w:szCs w:val="28"/>
        </w:rPr>
        <w:t>黄</w:t>
      </w:r>
      <w:r w:rsidRPr="00EE283B">
        <w:rPr>
          <w:b/>
          <w:sz w:val="28"/>
          <w:szCs w:val="28"/>
        </w:rPr>
        <w:t>中心</w:t>
      </w:r>
      <w:proofErr w:type="gramEnd"/>
      <w:r w:rsidRPr="00EE283B">
        <w:rPr>
          <w:rFonts w:hint="eastAsia"/>
          <w:b/>
          <w:sz w:val="28"/>
          <w:szCs w:val="28"/>
        </w:rPr>
        <w:t>小学一年级口算比赛活动方案</w:t>
      </w:r>
    </w:p>
    <w:p w:rsidR="00EE283B" w:rsidRPr="00EE283B" w:rsidRDefault="00EE283B" w:rsidP="00EE283B">
      <w:pPr>
        <w:rPr>
          <w:sz w:val="24"/>
          <w:szCs w:val="24"/>
        </w:rPr>
      </w:pPr>
    </w:p>
    <w:p w:rsidR="00EE283B" w:rsidRPr="00EE283B" w:rsidRDefault="00EE283B" w:rsidP="00EE283B">
      <w:pPr>
        <w:ind w:firstLineChars="200" w:firstLine="480"/>
        <w:rPr>
          <w:rFonts w:hint="eastAsia"/>
          <w:sz w:val="24"/>
          <w:szCs w:val="24"/>
        </w:rPr>
      </w:pPr>
      <w:r>
        <w:rPr>
          <w:rFonts w:hint="eastAsia"/>
          <w:sz w:val="24"/>
          <w:szCs w:val="24"/>
        </w:rPr>
        <w:t>口</w:t>
      </w:r>
      <w:r w:rsidRPr="00EE283B">
        <w:rPr>
          <w:rFonts w:hint="eastAsia"/>
          <w:sz w:val="24"/>
          <w:szCs w:val="24"/>
        </w:rPr>
        <w:t>算是数学中重要的组成部分，是学生学习数学的基础，也是学生应该具备的基本经技能。口算能力的高低，对学生基本的运算能力有着极其重要的影响；为了进一步提高学生的口算能力和计算速度，同时培养学生的观察力、记忆力及思维能力，培养学生的竞争意识和竞争能力，</w:t>
      </w:r>
      <w:r>
        <w:rPr>
          <w:rFonts w:hint="eastAsia"/>
          <w:sz w:val="24"/>
          <w:szCs w:val="24"/>
        </w:rPr>
        <w:t>低</w:t>
      </w:r>
      <w:r w:rsidRPr="00EE283B">
        <w:rPr>
          <w:rFonts w:hint="eastAsia"/>
          <w:sz w:val="24"/>
          <w:szCs w:val="24"/>
        </w:rPr>
        <w:t>年级</w:t>
      </w:r>
      <w:proofErr w:type="gramStart"/>
      <w:r w:rsidRPr="00EE283B">
        <w:rPr>
          <w:rFonts w:hint="eastAsia"/>
          <w:sz w:val="24"/>
          <w:szCs w:val="24"/>
        </w:rPr>
        <w:t>数学组特举办</w:t>
      </w:r>
      <w:proofErr w:type="gramEnd"/>
      <w:r w:rsidRPr="00EE283B">
        <w:rPr>
          <w:rFonts w:hint="eastAsia"/>
          <w:sz w:val="24"/>
          <w:szCs w:val="24"/>
        </w:rPr>
        <w:t>学生口算比赛，现将有关事项通知如下：</w:t>
      </w:r>
    </w:p>
    <w:p w:rsidR="00EE283B" w:rsidRPr="00EE283B" w:rsidRDefault="00EE283B" w:rsidP="00EE283B">
      <w:pPr>
        <w:rPr>
          <w:rFonts w:hint="eastAsia"/>
          <w:sz w:val="24"/>
          <w:szCs w:val="24"/>
        </w:rPr>
      </w:pPr>
      <w:r w:rsidRPr="00EE283B">
        <w:rPr>
          <w:rFonts w:hint="eastAsia"/>
          <w:sz w:val="24"/>
          <w:szCs w:val="24"/>
        </w:rPr>
        <w:t>一、活动宗旨：</w:t>
      </w:r>
    </w:p>
    <w:p w:rsidR="00EE283B" w:rsidRPr="00EE283B" w:rsidRDefault="00EE283B" w:rsidP="00EE283B">
      <w:pPr>
        <w:ind w:firstLineChars="200" w:firstLine="480"/>
        <w:rPr>
          <w:rFonts w:hint="eastAsia"/>
          <w:sz w:val="24"/>
          <w:szCs w:val="24"/>
        </w:rPr>
      </w:pPr>
      <w:r w:rsidRPr="00EE283B">
        <w:rPr>
          <w:rFonts w:hint="eastAsia"/>
          <w:sz w:val="24"/>
          <w:szCs w:val="24"/>
        </w:rPr>
        <w:t>通过这种方式激发学生学习数学的积极性，巩固学生的口算知识，提高学生的口算速度，提升学生的计算能力。同时</w:t>
      </w:r>
      <w:r>
        <w:rPr>
          <w:rFonts w:hint="eastAsia"/>
          <w:sz w:val="24"/>
          <w:szCs w:val="24"/>
        </w:rPr>
        <w:t>低</w:t>
      </w:r>
      <w:r w:rsidRPr="00EE283B">
        <w:rPr>
          <w:rFonts w:hint="eastAsia"/>
          <w:sz w:val="24"/>
          <w:szCs w:val="24"/>
        </w:rPr>
        <w:t>年级数学学科老师要更加清醒地认识到，培养学生扎实的口算基础技能和灵活敏捷的思维习惯是一项长期的工作，必须持之以恒地开展。</w:t>
      </w:r>
    </w:p>
    <w:p w:rsidR="00EE283B" w:rsidRPr="00EE283B" w:rsidRDefault="00EE283B" w:rsidP="00EE283B">
      <w:pPr>
        <w:rPr>
          <w:rFonts w:hint="eastAsia"/>
          <w:sz w:val="24"/>
          <w:szCs w:val="24"/>
        </w:rPr>
      </w:pPr>
      <w:r w:rsidRPr="00EE283B">
        <w:rPr>
          <w:rFonts w:hint="eastAsia"/>
          <w:sz w:val="24"/>
          <w:szCs w:val="24"/>
        </w:rPr>
        <w:t>二、活动方式</w:t>
      </w:r>
      <w:r w:rsidRPr="00EE283B">
        <w:rPr>
          <w:rFonts w:hint="eastAsia"/>
          <w:sz w:val="24"/>
          <w:szCs w:val="24"/>
        </w:rPr>
        <w:t>:</w:t>
      </w:r>
    </w:p>
    <w:p w:rsidR="00EE283B" w:rsidRPr="00EE283B" w:rsidRDefault="00EE283B" w:rsidP="00EE283B">
      <w:pPr>
        <w:rPr>
          <w:rFonts w:hint="eastAsia"/>
          <w:sz w:val="24"/>
          <w:szCs w:val="24"/>
        </w:rPr>
      </w:pPr>
      <w:r w:rsidRPr="00EE283B">
        <w:rPr>
          <w:rFonts w:hint="eastAsia"/>
          <w:sz w:val="24"/>
          <w:szCs w:val="24"/>
        </w:rPr>
        <w:t>1</w:t>
      </w:r>
      <w:r w:rsidRPr="00EE283B">
        <w:rPr>
          <w:rFonts w:hint="eastAsia"/>
          <w:sz w:val="24"/>
          <w:szCs w:val="24"/>
        </w:rPr>
        <w:t>、参赛对象：一</w:t>
      </w:r>
      <w:r w:rsidRPr="00EE283B">
        <w:rPr>
          <w:rFonts w:hint="eastAsia"/>
          <w:sz w:val="24"/>
          <w:szCs w:val="24"/>
        </w:rPr>
        <w:t>、</w:t>
      </w:r>
      <w:r w:rsidRPr="00EE283B">
        <w:rPr>
          <w:sz w:val="24"/>
          <w:szCs w:val="24"/>
        </w:rPr>
        <w:t>二</w:t>
      </w:r>
      <w:r w:rsidRPr="00EE283B">
        <w:rPr>
          <w:rFonts w:hint="eastAsia"/>
          <w:sz w:val="24"/>
          <w:szCs w:val="24"/>
        </w:rPr>
        <w:t>年级各班所有学生。</w:t>
      </w:r>
    </w:p>
    <w:p w:rsidR="00EE283B" w:rsidRPr="00EE283B" w:rsidRDefault="00EE283B" w:rsidP="00EE283B">
      <w:pPr>
        <w:rPr>
          <w:rFonts w:hint="eastAsia"/>
          <w:sz w:val="24"/>
          <w:szCs w:val="24"/>
        </w:rPr>
      </w:pPr>
      <w:r w:rsidRPr="00EE283B">
        <w:rPr>
          <w:rFonts w:hint="eastAsia"/>
          <w:sz w:val="24"/>
          <w:szCs w:val="24"/>
        </w:rPr>
        <w:t>2</w:t>
      </w:r>
      <w:r w:rsidRPr="00EE283B">
        <w:rPr>
          <w:rFonts w:hint="eastAsia"/>
          <w:sz w:val="24"/>
          <w:szCs w:val="24"/>
        </w:rPr>
        <w:t>、活动方式：纸质口算比赛，不得使用其他计算工具，考查学生在规定时间内</w:t>
      </w:r>
      <w:proofErr w:type="gramStart"/>
      <w:r w:rsidRPr="00EE283B">
        <w:rPr>
          <w:rFonts w:hint="eastAsia"/>
          <w:sz w:val="24"/>
          <w:szCs w:val="24"/>
        </w:rPr>
        <w:t>做对</w:t>
      </w:r>
      <w:proofErr w:type="gramEnd"/>
      <w:r w:rsidRPr="00EE283B">
        <w:rPr>
          <w:rFonts w:hint="eastAsia"/>
          <w:sz w:val="24"/>
          <w:szCs w:val="24"/>
        </w:rPr>
        <w:t>的题数。</w:t>
      </w:r>
    </w:p>
    <w:p w:rsidR="00EE283B" w:rsidRPr="00EE283B" w:rsidRDefault="00EE283B" w:rsidP="00EE283B">
      <w:pPr>
        <w:rPr>
          <w:rFonts w:hint="eastAsia"/>
          <w:sz w:val="24"/>
          <w:szCs w:val="24"/>
        </w:rPr>
      </w:pPr>
      <w:r w:rsidRPr="00EE283B">
        <w:rPr>
          <w:rFonts w:hint="eastAsia"/>
          <w:sz w:val="24"/>
          <w:szCs w:val="24"/>
        </w:rPr>
        <w:t>3</w:t>
      </w:r>
      <w:r w:rsidRPr="00EE283B">
        <w:rPr>
          <w:rFonts w:hint="eastAsia"/>
          <w:sz w:val="24"/>
          <w:szCs w:val="24"/>
        </w:rPr>
        <w:t>、活动地点：各班教室。</w:t>
      </w:r>
    </w:p>
    <w:p w:rsidR="00EE283B" w:rsidRPr="00EE283B" w:rsidRDefault="00EE283B" w:rsidP="00EE283B">
      <w:pPr>
        <w:rPr>
          <w:rFonts w:hint="eastAsia"/>
          <w:sz w:val="24"/>
          <w:szCs w:val="24"/>
        </w:rPr>
      </w:pPr>
      <w:r w:rsidRPr="00EE283B">
        <w:rPr>
          <w:rFonts w:hint="eastAsia"/>
          <w:sz w:val="24"/>
          <w:szCs w:val="24"/>
        </w:rPr>
        <w:t>4</w:t>
      </w:r>
      <w:r w:rsidRPr="00EE283B">
        <w:rPr>
          <w:rFonts w:hint="eastAsia"/>
          <w:sz w:val="24"/>
          <w:szCs w:val="24"/>
        </w:rPr>
        <w:t>、活动时间日：</w:t>
      </w:r>
      <w:r w:rsidRPr="00EE283B">
        <w:rPr>
          <w:rFonts w:hint="eastAsia"/>
          <w:sz w:val="24"/>
          <w:szCs w:val="24"/>
        </w:rPr>
        <w:t>第</w:t>
      </w:r>
      <w:r w:rsidRPr="00EE283B">
        <w:rPr>
          <w:rFonts w:hint="eastAsia"/>
          <w:sz w:val="24"/>
          <w:szCs w:val="24"/>
        </w:rPr>
        <w:t>11</w:t>
      </w:r>
      <w:r w:rsidRPr="00EE283B">
        <w:rPr>
          <w:rFonts w:hint="eastAsia"/>
          <w:sz w:val="24"/>
          <w:szCs w:val="24"/>
        </w:rPr>
        <w:t>周和</w:t>
      </w:r>
      <w:r w:rsidRPr="00EE283B">
        <w:rPr>
          <w:rFonts w:hint="eastAsia"/>
          <w:sz w:val="24"/>
          <w:szCs w:val="24"/>
        </w:rPr>
        <w:t>17</w:t>
      </w:r>
      <w:r w:rsidRPr="00EE283B">
        <w:rPr>
          <w:rFonts w:hint="eastAsia"/>
          <w:sz w:val="24"/>
          <w:szCs w:val="24"/>
        </w:rPr>
        <w:t>周两次</w:t>
      </w:r>
    </w:p>
    <w:p w:rsidR="00EE283B" w:rsidRPr="00EE283B" w:rsidRDefault="00EE283B" w:rsidP="00EE283B">
      <w:pPr>
        <w:rPr>
          <w:rFonts w:hint="eastAsia"/>
          <w:sz w:val="24"/>
          <w:szCs w:val="24"/>
        </w:rPr>
      </w:pPr>
      <w:r w:rsidRPr="00EE283B">
        <w:rPr>
          <w:rFonts w:hint="eastAsia"/>
          <w:sz w:val="24"/>
          <w:szCs w:val="24"/>
        </w:rPr>
        <w:t>5</w:t>
      </w:r>
      <w:r w:rsidRPr="00EE283B">
        <w:rPr>
          <w:rFonts w:hint="eastAsia"/>
          <w:sz w:val="24"/>
          <w:szCs w:val="24"/>
        </w:rPr>
        <w:t>、监考阅卷安排：</w:t>
      </w:r>
    </w:p>
    <w:p w:rsidR="00EE283B" w:rsidRPr="00EE283B" w:rsidRDefault="00EE283B" w:rsidP="00EE283B">
      <w:pPr>
        <w:ind w:firstLineChars="150" w:firstLine="360"/>
        <w:rPr>
          <w:rFonts w:hint="eastAsia"/>
          <w:sz w:val="24"/>
          <w:szCs w:val="24"/>
        </w:rPr>
      </w:pPr>
      <w:bookmarkStart w:id="0" w:name="_GoBack"/>
      <w:bookmarkEnd w:id="0"/>
      <w:r w:rsidRPr="00EE283B">
        <w:rPr>
          <w:rFonts w:hint="eastAsia"/>
          <w:sz w:val="24"/>
          <w:szCs w:val="24"/>
        </w:rPr>
        <w:t>由一</w:t>
      </w:r>
      <w:r w:rsidRPr="00EE283B">
        <w:rPr>
          <w:rFonts w:hint="eastAsia"/>
          <w:sz w:val="24"/>
          <w:szCs w:val="24"/>
        </w:rPr>
        <w:t>、</w:t>
      </w:r>
      <w:r w:rsidRPr="00EE283B">
        <w:rPr>
          <w:sz w:val="24"/>
          <w:szCs w:val="24"/>
        </w:rPr>
        <w:t>二</w:t>
      </w:r>
      <w:r w:rsidRPr="00EE283B">
        <w:rPr>
          <w:rFonts w:hint="eastAsia"/>
          <w:sz w:val="24"/>
          <w:szCs w:val="24"/>
        </w:rPr>
        <w:t>年级数学教师交叉监考并阅卷。</w:t>
      </w:r>
    </w:p>
    <w:p w:rsidR="00EE283B" w:rsidRPr="00EE283B" w:rsidRDefault="00EE283B" w:rsidP="00EE283B">
      <w:pPr>
        <w:rPr>
          <w:sz w:val="24"/>
          <w:szCs w:val="24"/>
        </w:rPr>
      </w:pPr>
      <w:r w:rsidRPr="00EE283B">
        <w:rPr>
          <w:rFonts w:hint="eastAsia"/>
          <w:sz w:val="24"/>
          <w:szCs w:val="24"/>
        </w:rPr>
        <w:t>三、比赛规则及要求：</w:t>
      </w:r>
    </w:p>
    <w:p w:rsidR="00EE283B" w:rsidRPr="00EE283B" w:rsidRDefault="00EE283B" w:rsidP="00EE283B">
      <w:pPr>
        <w:rPr>
          <w:rFonts w:hint="eastAsia"/>
          <w:sz w:val="24"/>
          <w:szCs w:val="24"/>
        </w:rPr>
      </w:pPr>
      <w:r w:rsidRPr="00EE283B">
        <w:rPr>
          <w:rFonts w:hint="eastAsia"/>
          <w:sz w:val="24"/>
          <w:szCs w:val="24"/>
        </w:rPr>
        <w:t xml:space="preserve"> 1</w:t>
      </w:r>
      <w:r w:rsidRPr="00EE283B">
        <w:rPr>
          <w:rFonts w:hint="eastAsia"/>
          <w:sz w:val="24"/>
          <w:szCs w:val="24"/>
        </w:rPr>
        <w:t>、学生</w:t>
      </w:r>
      <w:proofErr w:type="gramStart"/>
      <w:r w:rsidRPr="00EE283B">
        <w:rPr>
          <w:rFonts w:hint="eastAsia"/>
          <w:sz w:val="24"/>
          <w:szCs w:val="24"/>
        </w:rPr>
        <w:t>听统一</w:t>
      </w:r>
      <w:proofErr w:type="gramEnd"/>
      <w:r w:rsidRPr="00EE283B">
        <w:rPr>
          <w:rFonts w:hint="eastAsia"/>
          <w:sz w:val="24"/>
          <w:szCs w:val="24"/>
        </w:rPr>
        <w:t>信号，宣布比赛“开始”和“结束”。</w:t>
      </w:r>
    </w:p>
    <w:p w:rsidR="00EE283B" w:rsidRPr="00EE283B" w:rsidRDefault="00EE283B" w:rsidP="00EE283B">
      <w:pPr>
        <w:rPr>
          <w:rFonts w:hint="eastAsia"/>
          <w:sz w:val="24"/>
          <w:szCs w:val="24"/>
        </w:rPr>
      </w:pPr>
      <w:r w:rsidRPr="00EE283B">
        <w:rPr>
          <w:rFonts w:hint="eastAsia"/>
          <w:sz w:val="24"/>
          <w:szCs w:val="24"/>
        </w:rPr>
        <w:t xml:space="preserve"> 2</w:t>
      </w:r>
      <w:r w:rsidRPr="00EE283B">
        <w:rPr>
          <w:rFonts w:hint="eastAsia"/>
          <w:sz w:val="24"/>
          <w:szCs w:val="24"/>
        </w:rPr>
        <w:t>、学生在规定时间内进行答题，结束信号响起应停止答题。</w:t>
      </w:r>
    </w:p>
    <w:p w:rsidR="00EE283B" w:rsidRPr="00EE283B" w:rsidRDefault="00EE283B" w:rsidP="00EE283B">
      <w:pPr>
        <w:rPr>
          <w:rFonts w:hint="eastAsia"/>
          <w:sz w:val="24"/>
          <w:szCs w:val="24"/>
        </w:rPr>
      </w:pPr>
      <w:r w:rsidRPr="00EE283B">
        <w:rPr>
          <w:rFonts w:hint="eastAsia"/>
          <w:sz w:val="24"/>
          <w:szCs w:val="24"/>
        </w:rPr>
        <w:t>四、评选办法：</w:t>
      </w:r>
    </w:p>
    <w:p w:rsidR="00EE283B" w:rsidRPr="00EE283B" w:rsidRDefault="00EE283B" w:rsidP="00EE283B">
      <w:pPr>
        <w:rPr>
          <w:rFonts w:hint="eastAsia"/>
          <w:sz w:val="24"/>
          <w:szCs w:val="24"/>
        </w:rPr>
      </w:pPr>
      <w:r w:rsidRPr="00EE283B">
        <w:rPr>
          <w:rFonts w:hint="eastAsia"/>
          <w:sz w:val="24"/>
          <w:szCs w:val="24"/>
        </w:rPr>
        <w:t>1</w:t>
      </w:r>
      <w:r w:rsidRPr="00EE283B">
        <w:rPr>
          <w:rFonts w:hint="eastAsia"/>
          <w:sz w:val="24"/>
          <w:szCs w:val="24"/>
        </w:rPr>
        <w:t>、本着公平、公正、公开的原则进行评选。</w:t>
      </w:r>
    </w:p>
    <w:p w:rsidR="00EE283B" w:rsidRPr="00EE283B" w:rsidRDefault="00EE283B" w:rsidP="00EE283B">
      <w:pPr>
        <w:rPr>
          <w:rFonts w:hint="eastAsia"/>
          <w:sz w:val="24"/>
          <w:szCs w:val="24"/>
        </w:rPr>
      </w:pPr>
      <w:r w:rsidRPr="00EE283B">
        <w:rPr>
          <w:rFonts w:hint="eastAsia"/>
          <w:sz w:val="24"/>
          <w:szCs w:val="24"/>
        </w:rPr>
        <w:t>2</w:t>
      </w:r>
      <w:r w:rsidRPr="00EE283B">
        <w:rPr>
          <w:rFonts w:hint="eastAsia"/>
          <w:sz w:val="24"/>
          <w:szCs w:val="24"/>
        </w:rPr>
        <w:t>、给每位学生</w:t>
      </w:r>
      <w:r w:rsidRPr="00EE283B">
        <w:rPr>
          <w:rFonts w:hint="eastAsia"/>
          <w:sz w:val="24"/>
          <w:szCs w:val="24"/>
        </w:rPr>
        <w:t>1</w:t>
      </w:r>
      <w:r w:rsidRPr="00EE283B">
        <w:rPr>
          <w:sz w:val="24"/>
          <w:szCs w:val="24"/>
        </w:rPr>
        <w:t>0</w:t>
      </w:r>
      <w:r w:rsidRPr="00EE283B">
        <w:rPr>
          <w:rFonts w:hint="eastAsia"/>
          <w:sz w:val="24"/>
          <w:szCs w:val="24"/>
        </w:rPr>
        <w:t>分钟时间，根据学生在规定时间内正确答题的数量进行评选。</w:t>
      </w:r>
    </w:p>
    <w:p w:rsidR="00EE283B" w:rsidRPr="00EE283B" w:rsidRDefault="00EE283B" w:rsidP="00EE283B">
      <w:pPr>
        <w:rPr>
          <w:rFonts w:hint="eastAsia"/>
          <w:sz w:val="24"/>
          <w:szCs w:val="24"/>
        </w:rPr>
      </w:pPr>
      <w:r w:rsidRPr="00EE283B">
        <w:rPr>
          <w:rFonts w:hint="eastAsia"/>
          <w:sz w:val="24"/>
          <w:szCs w:val="24"/>
        </w:rPr>
        <w:t>五、奖项设置：</w:t>
      </w:r>
    </w:p>
    <w:p w:rsidR="00C72FAE" w:rsidRPr="00EE283B" w:rsidRDefault="00EE283B" w:rsidP="00EE283B">
      <w:pPr>
        <w:ind w:firstLineChars="200" w:firstLine="480"/>
        <w:rPr>
          <w:sz w:val="24"/>
          <w:szCs w:val="24"/>
        </w:rPr>
      </w:pPr>
      <w:r w:rsidRPr="00EE283B">
        <w:rPr>
          <w:rFonts w:hint="eastAsia"/>
          <w:sz w:val="24"/>
          <w:szCs w:val="24"/>
        </w:rPr>
        <w:t>比赛活动将根据学生口算的正确率评定计算小能手。</w:t>
      </w:r>
    </w:p>
    <w:sectPr w:rsidR="00C72FAE" w:rsidRPr="00EE2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99"/>
    <w:rsid w:val="00373B99"/>
    <w:rsid w:val="00C72FAE"/>
    <w:rsid w:val="00EE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04FF7-9E72-4BE8-892F-32B0B243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9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Words>
  <Characters>499</Characters>
  <Application>Microsoft Office Word</Application>
  <DocSecurity>0</DocSecurity>
  <Lines>4</Lines>
  <Paragraphs>1</Paragraphs>
  <ScaleCrop>false</ScaleCrop>
  <Company>微软中国</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2019-12-18T07:52:00Z</dcterms:created>
  <dcterms:modified xsi:type="dcterms:W3CDTF">2019-12-18T08:00:00Z</dcterms:modified>
</cp:coreProperties>
</file>