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武进区前黄中心小学202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～202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学年度第一学期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教研工作计划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一、工作思路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6"/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/>
          <w:sz w:val="24"/>
        </w:rPr>
        <w:t>本学期我</w:t>
      </w:r>
      <w:r>
        <w:rPr>
          <w:rFonts w:hint="eastAsia" w:ascii="宋体" w:hAnsi="宋体"/>
          <w:sz w:val="24"/>
          <w:lang w:val="en-US" w:eastAsia="zh-CN"/>
        </w:rPr>
        <w:t>校</w:t>
      </w:r>
      <w:r>
        <w:rPr>
          <w:rFonts w:hint="eastAsia" w:ascii="宋体" w:hAnsi="宋体"/>
          <w:sz w:val="24"/>
        </w:rPr>
        <w:t>英语教研工作将继续以《义务</w:t>
      </w:r>
      <w:r>
        <w:rPr>
          <w:rFonts w:ascii="宋体" w:hAnsi="宋体"/>
          <w:sz w:val="24"/>
        </w:rPr>
        <w:t>教育英语课程标准（</w:t>
      </w:r>
      <w:r>
        <w:rPr>
          <w:rFonts w:hint="eastAsia" w:ascii="宋体" w:hAnsi="宋体"/>
          <w:sz w:val="24"/>
        </w:rPr>
        <w:t>2022年版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》的</w:t>
      </w:r>
      <w:r>
        <w:rPr>
          <w:rFonts w:ascii="宋体" w:hAnsi="宋体"/>
          <w:sz w:val="24"/>
        </w:rPr>
        <w:t>理念为指导</w:t>
      </w:r>
      <w:r>
        <w:rPr>
          <w:rFonts w:hint="eastAsia" w:ascii="宋体" w:hAnsi="宋体"/>
          <w:sz w:val="24"/>
        </w:rPr>
        <w:t>，继续立足于课程建设、课堂教学以及教师专业素养的提升，进一步发展学生学科核心素养，全面落实小学英语课程评价；促进教师深度学习并实践义务教育英语课程标准理论，提升课堂教学实践能力；进一步开发、</w:t>
      </w:r>
      <w:r>
        <w:rPr>
          <w:rFonts w:ascii="宋体" w:hAnsi="宋体"/>
          <w:sz w:val="24"/>
        </w:rPr>
        <w:t>利用</w:t>
      </w:r>
      <w:r>
        <w:rPr>
          <w:rFonts w:hint="eastAsia" w:ascii="宋体" w:hAnsi="宋体"/>
          <w:sz w:val="24"/>
        </w:rPr>
        <w:t>优质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英语课外</w:t>
      </w:r>
      <w:r>
        <w:rPr>
          <w:rFonts w:ascii="宋体" w:hAnsi="宋体"/>
          <w:sz w:val="24"/>
        </w:rPr>
        <w:t>阅读</w:t>
      </w:r>
      <w:r>
        <w:rPr>
          <w:rFonts w:hint="eastAsia" w:ascii="宋体" w:hAnsi="宋体"/>
          <w:sz w:val="24"/>
        </w:rPr>
        <w:t>资源，激发学生学习兴趣，</w:t>
      </w:r>
      <w:r>
        <w:rPr>
          <w:rFonts w:ascii="宋体" w:hAnsi="宋体"/>
          <w:sz w:val="24"/>
        </w:rPr>
        <w:t>涵养家国情怀，坚定文化自信，形成正确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世界观、人生观和价值观，</w:t>
      </w:r>
      <w:r>
        <w:rPr>
          <w:rFonts w:hint="eastAsia" w:ascii="宋体" w:hAnsi="宋体"/>
          <w:sz w:val="24"/>
        </w:rPr>
        <w:t>为后续的学习打下扎实基础。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theme="minorBidi"/>
          <w:b/>
          <w:bCs/>
          <w:kern w:val="2"/>
          <w:sz w:val="24"/>
          <w:szCs w:val="24"/>
          <w:lang w:val="en-US" w:eastAsia="zh-CN" w:bidi="ar-SA"/>
        </w:rPr>
        <w:t>主要工作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1、以教研组为单位，提高教师队伍素质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(1)以新课程理念为指导，以课堂教学研究与改革为切入口，加大教研、教改力度，以吃透教材，探索教法，稳步推进，和谐发展为宗旨，以促进学生发展，提高课堂实效为目标，深入开展教学方法，学习和评价方式的研究，正确处理改革与发展、创新与质量的关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(2)发挥英语学科组的研究与辐射作用。加强各年级英语教师的业务交流，使英语校本教研规范化，制度化，有实效。要加强英语教研组的集体备课，研究和探索集体备课的有效方法，提高教师备课的实效性。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(3)加强对新教师的培训和指导，加强教师的语言素质和教学技能的培养，通过学习思考，实践探索，研讨交流和总结反思四个环节，积极撰写心得、案例或论文。利用各种途径和方法学习英语，提高学科素养。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2、加强教学常规管理，优化课堂教学方法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(1)教师对教学要宏观理解，微观拓宽，注意整合教材，提前渗透。以促进学生发展，提高课堂实效为目标，深入开展教学方法、学习和评价方式的研究，正确处理改革与发展，创新与质量的关系。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(2)注意巩固和深化教改成果。各年级落实英语环境布置；运用英语拼读和儿歌教学法，提高英语学习兴趣，帮助学生有规律地记忆单词以减轻学生学习英语的难度;高年级注意加强阅读教学，有计划有步骤地提高学生英语阅读速度和理解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(3)加强集体备课。集体备课是发挥群体优势，提高备课质量的重要途径，也是落实教学常规，提高课堂教学效率的必要措施。为此，本教研组要积极组织集体备课，做到有计划、有目标、有实效。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3、全面关心学生，促进和谐发展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(1)加强对教师的师德教育，要求教师公平地对待每位学生。特别要关心学习有困难的学生，尊重和信任他们，寻找他们身上的闪光点，鼓励他们自尊自爱，要求上进。另外，教师要认真分析这些学生的情况，采用适合他们发展的方法，耐心帮助和辅导他们，促使他们进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(2)培养学生良好的英语学习习惯，上课做好笔记，课后及时完成作业，认真做好预复习，教师要指导学生掌握正确的预复习方法。根据不同的话题，创设情境，提高学生英语情景交际能力。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(3)采用多种评价方式。改变只关注学生学业成绩的单一总结性的考试评价方式，着眼于充分全面了解学生，帮助学生认识自我，建立自信，关注个别差异，了解学生发展中的需求。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4、加强课题研究指导，提高教师教科研能力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提高教师的教科研能力，立足课堂教学，善于发现和分析课堂教学中遇到的问题，研究解决问题的方法。课题组活动要紧紧围绕课题，按计划开展研究活动，及时总结反思，积累研究资料，撰写研究心得和论文。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4"/>
          <w:szCs w:val="24"/>
          <w:lang w:val="en-US" w:eastAsia="zh-CN" w:bidi="ar-SA"/>
        </w:rPr>
        <w:t>三、具体安排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八月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1.市小学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英语期初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教师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培训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（8月31日）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（1）上午9:00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-12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:00专家讲座（程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晓堂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（2）下午1:30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-4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:30 五年级英语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教师全员培训</w:t>
      </w:r>
    </w:p>
    <w:p>
      <w:pPr>
        <w:spacing w:line="360" w:lineRule="auto"/>
        <w:ind w:firstLine="482" w:firstLineChars="200"/>
        <w:rPr>
          <w:b/>
          <w:bCs/>
          <w:i/>
          <w:i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九月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1.市小学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三年级英语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Phonics教学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研讨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小学英语课外阅读研究共同体活动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 校教研活动：</w:t>
      </w:r>
      <w:r>
        <w:rPr>
          <w:rFonts w:hint="eastAsia" w:cstheme="minorBidi"/>
          <w:color w:val="auto"/>
          <w:kern w:val="2"/>
          <w:sz w:val="24"/>
          <w:szCs w:val="24"/>
        </w:rPr>
        <w:t>汤婷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4. 备课组活动：</w:t>
      </w:r>
      <w:r>
        <w:rPr>
          <w:rFonts w:hint="eastAsia" w:cstheme="minorBidi"/>
          <w:color w:val="auto"/>
          <w:kern w:val="2"/>
          <w:sz w:val="24"/>
          <w:szCs w:val="24"/>
        </w:rPr>
        <w:t>朱丽俊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</w:p>
    <w:p>
      <w:pPr>
        <w:spacing w:line="360" w:lineRule="auto"/>
        <w:ind w:firstLine="482" w:firstLineChars="200"/>
        <w:rPr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十月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1.市小学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英语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教育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学会论文评比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2.市小学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英语语言知识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精准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教学研讨活动（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三至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六年级）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3.小学五年级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英语省测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小学英语课外阅读研究共同体活动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5. 校教研活动：</w:t>
      </w:r>
      <w:r>
        <w:rPr>
          <w:rFonts w:hint="eastAsia" w:cstheme="minorBidi"/>
          <w:color w:val="auto"/>
          <w:kern w:val="2"/>
          <w:sz w:val="24"/>
          <w:szCs w:val="24"/>
        </w:rPr>
        <w:t>刘丽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6. 备课组活动：</w:t>
      </w:r>
      <w:r>
        <w:rPr>
          <w:rFonts w:hint="eastAsia" w:cstheme="minorBidi"/>
          <w:color w:val="auto"/>
          <w:kern w:val="2"/>
          <w:sz w:val="24"/>
          <w:szCs w:val="24"/>
        </w:rPr>
        <w:t>薛美仙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default" w:eastAsiaTheme="minorEastAsia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7. 五年级英语阅读比赛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b/>
          <w:bCs/>
          <w:i/>
          <w:i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十一月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1.区小学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英语青年教师评优课（教学设计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演课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上课）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2.区小学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英语课题研讨活动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3.区小学英语学科专项调研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校教研活动：</w:t>
      </w:r>
      <w:r>
        <w:rPr>
          <w:rFonts w:hint="eastAsia" w:cstheme="minorBidi"/>
          <w:color w:val="auto"/>
          <w:kern w:val="2"/>
          <w:sz w:val="24"/>
          <w:szCs w:val="24"/>
        </w:rPr>
        <w:t>潘群菊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5. 备课组活动：</w:t>
      </w:r>
      <w:r>
        <w:rPr>
          <w:rFonts w:hint="eastAsia" w:cstheme="minorBidi"/>
          <w:color w:val="auto"/>
          <w:kern w:val="2"/>
          <w:sz w:val="24"/>
          <w:szCs w:val="24"/>
        </w:rPr>
        <w:t>周文娟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6. 三年级英语</w:t>
      </w:r>
      <w:r>
        <w:rPr>
          <w:rFonts w:hint="eastAsia" w:cstheme="minorBidi"/>
          <w:color w:val="auto"/>
          <w:kern w:val="2"/>
          <w:sz w:val="24"/>
          <w:szCs w:val="24"/>
        </w:rPr>
        <w:t>整班朗读比赛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default" w:eastAsiaTheme="minorEastAsia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7. 六年级英语阅读比赛</w:t>
      </w:r>
      <w:bookmarkStart w:id="0" w:name="_GoBack"/>
      <w:bookmarkEnd w:id="0"/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b/>
          <w:bCs/>
          <w:i/>
          <w:i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十二月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1.区、市小学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三年级英语整班朗读比赛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小学英语课外阅读研究共同体活动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小学英语青年教师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教学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技能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展示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活动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4. 校教研活动：</w:t>
      </w:r>
      <w:r>
        <w:rPr>
          <w:rFonts w:hint="eastAsia" w:cstheme="minorBidi"/>
          <w:color w:val="auto"/>
          <w:kern w:val="2"/>
          <w:sz w:val="24"/>
          <w:szCs w:val="24"/>
        </w:rPr>
        <w:t>沈红蕾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5. 备课组活动：</w:t>
      </w:r>
      <w:r>
        <w:rPr>
          <w:rFonts w:hint="eastAsia" w:cstheme="minorBidi"/>
          <w:color w:val="auto"/>
          <w:kern w:val="2"/>
          <w:sz w:val="24"/>
          <w:szCs w:val="24"/>
        </w:rPr>
        <w:t>刘金茂</w:t>
      </w:r>
    </w:p>
    <w:p>
      <w:pPr>
        <w:pStyle w:val="7"/>
        <w:adjustRightInd w:val="0"/>
        <w:snapToGrid w:val="0"/>
        <w:spacing w:line="400" w:lineRule="exact"/>
        <w:ind w:firstLine="480"/>
        <w:contextualSpacing/>
        <w:rPr>
          <w:rFonts w:hint="default" w:eastAsiaTheme="minorEastAsia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6. 四年级英语书写比赛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小学英语专业委员会理事会暨农村教研组工作现场研讨会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小学英语名师工作室总结研讨活动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mE1NDA3YjZmNDQ3MDdiNmY3ODQxOWM0NDEwNmQifQ=="/>
  </w:docVars>
  <w:rsids>
    <w:rsidRoot w:val="00000000"/>
    <w:rsid w:val="33C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2023-09-03T13:18:17Z</dcterms:created>
  <dc:creator>USER</dc:creator>
  <cp:lastModifiedBy>qzuser</cp:lastModifiedBy>
  <dcterms:modified xsi:type="dcterms:W3CDTF">2023-09-03T13:32:17Z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7886D8E2FCAA4070B476AA9875578958_12</vt:lpwstr>
  </property>
</Properties>
</file>