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09" w:rsidRDefault="00EF0609" w:rsidP="00EF0609">
      <w:pPr>
        <w:jc w:val="center"/>
        <w:rPr>
          <w:rFonts w:ascii="黑体" w:eastAsia="黑体"/>
          <w:b/>
          <w:sz w:val="30"/>
          <w:szCs w:val="30"/>
        </w:rPr>
      </w:pPr>
      <w:proofErr w:type="gramStart"/>
      <w:r>
        <w:rPr>
          <w:rFonts w:ascii="黑体" w:eastAsia="黑体" w:hint="eastAsia"/>
          <w:b/>
          <w:sz w:val="30"/>
          <w:szCs w:val="30"/>
        </w:rPr>
        <w:t>备课组</w:t>
      </w:r>
      <w:proofErr w:type="gramEnd"/>
      <w:r>
        <w:rPr>
          <w:rFonts w:ascii="黑体" w:eastAsia="黑体" w:hint="eastAsia"/>
          <w:b/>
          <w:sz w:val="30"/>
          <w:szCs w:val="30"/>
        </w:rPr>
        <w:t>教研活动讨论记录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F0609" w:rsidTr="00EF0609">
        <w:trPr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高叶漂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2019.05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二（2） 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EF0609" w:rsidTr="00EF0609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 w:rsidP="00EF0609">
            <w:pPr>
              <w:ind w:firstLineChars="935" w:firstLine="22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sz w:val="24"/>
              </w:rPr>
              <w:t>你会设计有票吗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</w:t>
            </w:r>
          </w:p>
        </w:tc>
      </w:tr>
      <w:tr w:rsidR="00EF0609" w:rsidTr="00EF0609">
        <w:trPr>
          <w:trHeight w:val="5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ordWrap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研究目的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09" w:rsidRDefault="00EF0609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让学生从自我出发，从情感出发，用心体验，大胆想象，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锻炼动手能力，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自由描绘。</w:t>
            </w:r>
          </w:p>
        </w:tc>
      </w:tr>
      <w:tr w:rsidR="00EF0609" w:rsidTr="00EF0609">
        <w:trPr>
          <w:trHeight w:val="59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09" w:rsidRDefault="00EF0609">
            <w:pPr>
              <w:wordWrap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内容摘要：</w:t>
            </w:r>
          </w:p>
          <w:p w:rsidR="00EF0609" w:rsidRDefault="00EF0609" w:rsidP="00345C34">
            <w:pPr>
              <w:numPr>
                <w:ilvl w:val="0"/>
                <w:numId w:val="1"/>
              </w:numPr>
              <w:wordWrap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自主备课</w:t>
            </w:r>
            <w:r>
              <w:rPr>
                <w:b/>
                <w:sz w:val="24"/>
              </w:rPr>
              <w:t xml:space="preserve">  2</w:t>
            </w:r>
            <w:r>
              <w:rPr>
                <w:rFonts w:hint="eastAsia"/>
                <w:b/>
                <w:sz w:val="24"/>
              </w:rPr>
              <w:t>、与</w:t>
            </w:r>
            <w:proofErr w:type="gramStart"/>
            <w:r>
              <w:rPr>
                <w:rFonts w:hint="eastAsia"/>
                <w:b/>
                <w:sz w:val="24"/>
              </w:rPr>
              <w:t>备课组</w:t>
            </w:r>
            <w:proofErr w:type="gramEnd"/>
            <w:r>
              <w:rPr>
                <w:rFonts w:hint="eastAsia"/>
                <w:b/>
                <w:sz w:val="24"/>
              </w:rPr>
              <w:t>成员交流</w:t>
            </w:r>
            <w:r>
              <w:rPr>
                <w:b/>
                <w:sz w:val="24"/>
              </w:rPr>
              <w:t xml:space="preserve">  3</w:t>
            </w:r>
            <w:r>
              <w:rPr>
                <w:rFonts w:hint="eastAsia"/>
                <w:b/>
                <w:sz w:val="24"/>
              </w:rPr>
              <w:t>、上课研讨</w:t>
            </w:r>
            <w:r>
              <w:rPr>
                <w:b/>
                <w:sz w:val="24"/>
              </w:rPr>
              <w:t xml:space="preserve">  4</w:t>
            </w:r>
            <w:r>
              <w:rPr>
                <w:rFonts w:hint="eastAsia"/>
                <w:b/>
                <w:sz w:val="24"/>
              </w:rPr>
              <w:t>、</w:t>
            </w:r>
            <w:proofErr w:type="gramStart"/>
            <w:r>
              <w:rPr>
                <w:rFonts w:hint="eastAsia"/>
                <w:b/>
                <w:sz w:val="24"/>
              </w:rPr>
              <w:t>备课组</w:t>
            </w:r>
            <w:proofErr w:type="gramEnd"/>
            <w:r>
              <w:rPr>
                <w:rFonts w:hint="eastAsia"/>
                <w:b/>
                <w:sz w:val="24"/>
              </w:rPr>
              <w:t>交流</w:t>
            </w:r>
          </w:p>
          <w:p w:rsidR="00EF0609" w:rsidRDefault="00EF0609">
            <w:pPr>
              <w:wordWrap w:val="0"/>
              <w:rPr>
                <w:b/>
                <w:sz w:val="24"/>
              </w:rPr>
            </w:pPr>
          </w:p>
        </w:tc>
      </w:tr>
      <w:tr w:rsidR="00EF0609" w:rsidTr="00EF0609">
        <w:trPr>
          <w:trHeight w:val="772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09" w:rsidRDefault="00EF0609">
            <w:pPr>
              <w:wordWrap w:val="0"/>
              <w:rPr>
                <w:b/>
                <w:sz w:val="24"/>
              </w:rPr>
            </w:pPr>
          </w:p>
          <w:p w:rsidR="00EF0609" w:rsidRDefault="00EF0609">
            <w:pPr>
              <w:wordWrap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研讨发言记录：</w:t>
            </w:r>
          </w:p>
          <w:p w:rsidR="00EF0609" w:rsidRDefault="00EF0609">
            <w:pPr>
              <w:wordWrap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王晓燕：</w:t>
            </w:r>
            <w:r>
              <w:rPr>
                <w:rFonts w:hint="eastAsia"/>
                <w:szCs w:val="21"/>
              </w:rPr>
              <w:t>本节课教学理念</w:t>
            </w:r>
            <w:r>
              <w:rPr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依据新课程理念设计教学</w:t>
            </w:r>
            <w:r>
              <w:rPr>
                <w:rFonts w:ascii="MingLiU_HKSCS" w:hAnsi="MingLiU_HKSCS" w:cs="MingLiU_HKSCS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以学生为主体</w:t>
            </w:r>
            <w:r>
              <w:rPr>
                <w:rFonts w:ascii="MingLiU_HKSCS" w:hAnsi="MingLiU_HKSCS" w:cs="MingLiU_HKSCS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采用灵活</w:t>
            </w:r>
            <w:r>
              <w:rPr>
                <w:rFonts w:hint="eastAsia"/>
                <w:szCs w:val="21"/>
              </w:rPr>
              <w:t>多样的方法</w:t>
            </w:r>
            <w:r>
              <w:rPr>
                <w:rFonts w:ascii="宋体" w:hAnsi="宋体" w:cs="宋体" w:hint="eastAsia"/>
                <w:szCs w:val="21"/>
              </w:rPr>
              <w:t>提升学生美术素养</w:t>
            </w:r>
            <w:r>
              <w:rPr>
                <w:rFonts w:ascii="MingLiU_HKSCS" w:hAnsi="MingLiU_HKSCS" w:cs="MingLiU_HKSCS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培养创新人才。</w:t>
            </w:r>
            <w:r>
              <w:rPr>
                <w:rFonts w:ascii="宋体" w:hAnsi="宋体" w:hint="eastAsia"/>
              </w:rPr>
              <w:t>由于美术教育的影响，一年级孩子画的月亮往往千篇一律，大同小异，创造力显然受到了遏制。</w:t>
            </w:r>
            <w:r>
              <w:rPr>
                <w:rFonts w:ascii="宋体" w:hAnsi="宋体" w:hint="eastAsia"/>
              </w:rPr>
              <w:t>因此，在本课的教学中，通过开放式的教与学，鼓励学生大胆想象，自主设计邮票</w:t>
            </w:r>
            <w:r>
              <w:rPr>
                <w:rFonts w:ascii="宋体" w:hAnsi="宋体" w:hint="eastAsia"/>
              </w:rPr>
              <w:t>。通过</w:t>
            </w:r>
            <w:r>
              <w:rPr>
                <w:rFonts w:ascii="宋体" w:hAnsi="宋体" w:cs="宋体"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>品欣赏、解读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感悟了内涵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冲击学生的视觉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震撼学生的心灵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课程整合表现人物性格</w:t>
            </w:r>
            <w:r>
              <w:rPr>
                <w:rFonts w:hint="eastAsia"/>
                <w:szCs w:val="21"/>
              </w:rPr>
              <w:t>不同方法的比照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学生兴趣盎然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创作的火花被点燃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教师的示</w:t>
            </w:r>
            <w:r>
              <w:rPr>
                <w:rFonts w:hint="eastAsia"/>
                <w:szCs w:val="21"/>
              </w:rPr>
              <w:t>范锦上添花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学生好作品一</w:t>
            </w:r>
            <w:r>
              <w:rPr>
                <w:rFonts w:hint="eastAsia"/>
                <w:szCs w:val="21"/>
              </w:rPr>
              <w:t>个一个产生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师生互动评议作品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让孩子体验成功的快乐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拓展延伸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开阔了学生思维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让</w:t>
            </w:r>
            <w:r>
              <w:rPr>
                <w:rFonts w:hint="eastAsia"/>
                <w:szCs w:val="21"/>
              </w:rPr>
              <w:t>学生走得更远</w:t>
            </w:r>
            <w:r>
              <w:rPr>
                <w:rFonts w:ascii="MingLiU_HKSCS" w:hAnsi="MingLiU_HKSCS" w:cs="MingLiU_HKSCS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飞得更高。</w:t>
            </w:r>
          </w:p>
          <w:p w:rsidR="00EF0609" w:rsidRDefault="00EF0609">
            <w:pPr>
              <w:wordWrap w:val="0"/>
              <w:spacing w:line="400" w:lineRule="exact"/>
              <w:ind w:firstLine="435"/>
              <w:rPr>
                <w:szCs w:val="21"/>
              </w:rPr>
            </w:pPr>
          </w:p>
          <w:p w:rsidR="00EF0609" w:rsidRDefault="00EF0609">
            <w:pPr>
              <w:wordWrap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徐彩霞：</w:t>
            </w:r>
            <w:r>
              <w:rPr>
                <w:rFonts w:hint="eastAsia"/>
                <w:szCs w:val="21"/>
              </w:rPr>
              <w:t>在本课教学中，</w:t>
            </w:r>
            <w:r>
              <w:rPr>
                <w:rFonts w:ascii="宋体" w:hAnsi="宋体" w:cs="宋体" w:hint="eastAsia"/>
                <w:sz w:val="24"/>
              </w:rPr>
              <w:t>通过和学生的交流</w:t>
            </w:r>
            <w:r>
              <w:rPr>
                <w:rFonts w:ascii="宋体" w:hAnsi="MingLiU_HKSCS" w:cs="MingLiU_HKSCS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让学生了解了邮票的相关知识</w:t>
            </w:r>
            <w:r>
              <w:rPr>
                <w:rFonts w:ascii="宋体" w:hAnsi="宋体" w:cs="宋体" w:hint="eastAsia"/>
                <w:sz w:val="24"/>
              </w:rPr>
              <w:t>。呈现</w:t>
            </w:r>
            <w:r>
              <w:rPr>
                <w:rFonts w:ascii="宋体" w:hAnsi="宋体" w:cs="宋体" w:hint="eastAsia"/>
                <w:sz w:val="24"/>
              </w:rPr>
              <w:t>出邮票的魅力，让学生感受从古至今邮票的发展、变化过程。再欣赏图片，直观地了解邮票</w:t>
            </w:r>
            <w:r>
              <w:rPr>
                <w:rFonts w:ascii="宋体" w:hAnsi="宋体" w:cs="宋体" w:hint="eastAsia"/>
                <w:sz w:val="24"/>
              </w:rPr>
              <w:t>的形状和色彩，让学生发散思维，通过比较、联想，丰富他们的形象思维及想象力。</w:t>
            </w:r>
          </w:p>
          <w:p w:rsidR="00EF0609" w:rsidRDefault="00EF0609">
            <w:pPr>
              <w:wordWrap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EF0609" w:rsidRDefault="00EF0609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庞燕敏：</w:t>
            </w:r>
            <w:r>
              <w:rPr>
                <w:rFonts w:ascii="宋体" w:hAnsi="宋体" w:cs="宋体" w:hint="eastAsia"/>
                <w:kern w:val="0"/>
                <w:sz w:val="24"/>
              </w:rPr>
              <w:t>一、课前准备</w:t>
            </w:r>
            <w:r>
              <w:rPr>
                <w:rFonts w:ascii="宋体" w:hAnsi="宋体" w:cs="宋体" w:hint="eastAsia"/>
                <w:kern w:val="0"/>
                <w:sz w:val="24"/>
              </w:rPr>
              <w:t>充分，教</w:t>
            </w:r>
            <w:r>
              <w:rPr>
                <w:rFonts w:ascii="宋体" w:hAnsi="宋体" w:cs="宋体" w:hint="eastAsia"/>
                <w:kern w:val="0"/>
                <w:sz w:val="24"/>
              </w:rPr>
              <w:t>具齐全，课件精美，多媒体使用合理。例如在演示课件“</w:t>
            </w:r>
            <w:r>
              <w:rPr>
                <w:rFonts w:ascii="宋体" w:hAnsi="宋体" w:cs="宋体" w:hint="eastAsia"/>
                <w:kern w:val="0"/>
                <w:sz w:val="24"/>
              </w:rPr>
              <w:t>你会涉及邮票</w:t>
            </w:r>
            <w:r>
              <w:rPr>
                <w:rFonts w:ascii="宋体" w:hAnsi="宋体" w:cs="宋体" w:hint="eastAsia"/>
                <w:kern w:val="0"/>
                <w:sz w:val="24"/>
              </w:rPr>
              <w:t>”的游戏时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，学生在观察、游戏中轻松认识到，这一设计非常直观生动。二、教学目标明确，重难点把握得当课堂结构合理，课堂练习先易后难，循序渐进，层层深入。高老师课前查阅了大量的资料，认真透彻的研究了教材，并进行了多次试教的锤炼。三、课堂表现沉着，思路清晰。 四、教师具有较强的教师素养，扎实的基本功。</w:t>
            </w:r>
          </w:p>
          <w:p w:rsidR="00EF0609" w:rsidRDefault="00EF0609">
            <w:pPr>
              <w:wordWrap w:val="0"/>
              <w:spacing w:line="400" w:lineRule="exact"/>
              <w:rPr>
                <w:szCs w:val="21"/>
              </w:rPr>
            </w:pPr>
          </w:p>
        </w:tc>
      </w:tr>
      <w:tr w:rsidR="00EF0609" w:rsidTr="00EF0609">
        <w:trPr>
          <w:trHeight w:val="916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09" w:rsidRDefault="00EF0609">
            <w:pPr>
              <w:wordWrap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参加教师：王晓燕  庞燕敏  徐彩霞</w:t>
            </w:r>
          </w:p>
        </w:tc>
      </w:tr>
    </w:tbl>
    <w:p w:rsidR="00EF0609" w:rsidRDefault="00EF0609" w:rsidP="00EF0609">
      <w:pPr>
        <w:rPr>
          <w:rFonts w:hint="eastAsia"/>
        </w:rPr>
      </w:pPr>
    </w:p>
    <w:p w:rsidR="000D1D5D" w:rsidRPr="00EF0609" w:rsidRDefault="000D1D5D"/>
    <w:sectPr w:rsidR="000D1D5D" w:rsidRPr="00EF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0758"/>
    <w:multiLevelType w:val="hybridMultilevel"/>
    <w:tmpl w:val="21784908"/>
    <w:lvl w:ilvl="0" w:tplc="DB3870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9"/>
    <w:rsid w:val="000048CA"/>
    <w:rsid w:val="00026AA2"/>
    <w:rsid w:val="00036CB5"/>
    <w:rsid w:val="000809F0"/>
    <w:rsid w:val="000A3670"/>
    <w:rsid w:val="000B6CE7"/>
    <w:rsid w:val="000D0D92"/>
    <w:rsid w:val="000D1D5D"/>
    <w:rsid w:val="000F4F59"/>
    <w:rsid w:val="00100BCC"/>
    <w:rsid w:val="0017208E"/>
    <w:rsid w:val="00194222"/>
    <w:rsid w:val="001A1D47"/>
    <w:rsid w:val="001B0E2E"/>
    <w:rsid w:val="00244F71"/>
    <w:rsid w:val="00262305"/>
    <w:rsid w:val="002C4BFA"/>
    <w:rsid w:val="002F3211"/>
    <w:rsid w:val="00313D0B"/>
    <w:rsid w:val="0031679A"/>
    <w:rsid w:val="00316E74"/>
    <w:rsid w:val="00320645"/>
    <w:rsid w:val="00346EAC"/>
    <w:rsid w:val="003C4CDD"/>
    <w:rsid w:val="003D5C1C"/>
    <w:rsid w:val="003E4243"/>
    <w:rsid w:val="00424FE0"/>
    <w:rsid w:val="00431B45"/>
    <w:rsid w:val="00471303"/>
    <w:rsid w:val="005419CC"/>
    <w:rsid w:val="00594E88"/>
    <w:rsid w:val="006019F0"/>
    <w:rsid w:val="00614638"/>
    <w:rsid w:val="006C211C"/>
    <w:rsid w:val="006D5414"/>
    <w:rsid w:val="00707F74"/>
    <w:rsid w:val="00764BC1"/>
    <w:rsid w:val="00864659"/>
    <w:rsid w:val="00864FBD"/>
    <w:rsid w:val="008946AA"/>
    <w:rsid w:val="008F2BD6"/>
    <w:rsid w:val="0097727C"/>
    <w:rsid w:val="009B4122"/>
    <w:rsid w:val="009F789E"/>
    <w:rsid w:val="00A260DB"/>
    <w:rsid w:val="00A4460C"/>
    <w:rsid w:val="00A9451D"/>
    <w:rsid w:val="00A94560"/>
    <w:rsid w:val="00AB0015"/>
    <w:rsid w:val="00AB28CC"/>
    <w:rsid w:val="00AF2477"/>
    <w:rsid w:val="00B02DBE"/>
    <w:rsid w:val="00C2754C"/>
    <w:rsid w:val="00C340A0"/>
    <w:rsid w:val="00C52B83"/>
    <w:rsid w:val="00C75201"/>
    <w:rsid w:val="00CA738D"/>
    <w:rsid w:val="00D40E4F"/>
    <w:rsid w:val="00D705D1"/>
    <w:rsid w:val="00D74A16"/>
    <w:rsid w:val="00DB06E8"/>
    <w:rsid w:val="00DC4DFA"/>
    <w:rsid w:val="00DD385D"/>
    <w:rsid w:val="00E1751F"/>
    <w:rsid w:val="00E578ED"/>
    <w:rsid w:val="00E801F2"/>
    <w:rsid w:val="00EA1543"/>
    <w:rsid w:val="00ED0BAB"/>
    <w:rsid w:val="00EF0609"/>
    <w:rsid w:val="00FB5933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微软公司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2019-06-21T02:00:00Z</dcterms:created>
  <dcterms:modified xsi:type="dcterms:W3CDTF">2019-06-21T02:05:00Z</dcterms:modified>
</cp:coreProperties>
</file>