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15E" w:rsidRDefault="004F415E" w:rsidP="004F415E">
      <w:pPr>
        <w:jc w:val="center"/>
        <w:rPr>
          <w:rFonts w:ascii="宋体" w:hAnsi="宋体" w:cs="宋体" w:hint="eastAsia"/>
          <w:b/>
          <w:sz w:val="28"/>
          <w:szCs w:val="28"/>
        </w:rPr>
      </w:pPr>
      <w:r>
        <w:rPr>
          <w:rFonts w:ascii="宋体" w:hAnsi="宋体" w:cs="宋体" w:hint="eastAsia"/>
          <w:b/>
          <w:noProof/>
          <w:sz w:val="28"/>
          <w:szCs w:val="28"/>
        </w:rPr>
        <mc:AlternateContent>
          <mc:Choice Requires="wps">
            <w:drawing>
              <wp:anchor distT="45720" distB="45720" distL="114300" distR="114300" simplePos="0" relativeHeight="251659264" behindDoc="0" locked="0" layoutInCell="1" allowOverlap="1" wp14:anchorId="01EC5F6B" wp14:editId="641542DE">
                <wp:simplePos x="0" y="0"/>
                <wp:positionH relativeFrom="column">
                  <wp:posOffset>-175895</wp:posOffset>
                </wp:positionH>
                <wp:positionV relativeFrom="paragraph">
                  <wp:posOffset>6985</wp:posOffset>
                </wp:positionV>
                <wp:extent cx="1047750" cy="436880"/>
                <wp:effectExtent l="10795" t="6985" r="8255" b="13335"/>
                <wp:wrapSquare wrapText="bothSides"/>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436880"/>
                        </a:xfrm>
                        <a:prstGeom prst="rect">
                          <a:avLst/>
                        </a:prstGeom>
                        <a:solidFill>
                          <a:srgbClr val="FFFFFF"/>
                        </a:solidFill>
                        <a:ln w="9525">
                          <a:solidFill>
                            <a:srgbClr val="FFFFFF"/>
                          </a:solidFill>
                          <a:miter lim="800000"/>
                          <a:headEnd/>
                          <a:tailEnd/>
                        </a:ln>
                      </wps:spPr>
                      <wps:txbx>
                        <w:txbxContent>
                          <w:p w:rsidR="004F415E" w:rsidRPr="00C40F2C" w:rsidRDefault="004F415E" w:rsidP="004F415E">
                            <w:pPr>
                              <w:rPr>
                                <w:b/>
                                <w:bCs/>
                                <w:sz w:val="28"/>
                                <w:szCs w:val="28"/>
                              </w:rPr>
                            </w:pPr>
                            <w:r w:rsidRPr="00C40F2C">
                              <w:rPr>
                                <w:rFonts w:hint="eastAsia"/>
                                <w:b/>
                                <w:bCs/>
                                <w:sz w:val="28"/>
                                <w:szCs w:val="28"/>
                              </w:rPr>
                              <w:t>附件</w:t>
                            </w:r>
                            <w:r>
                              <w:rPr>
                                <w:rFonts w:hint="eastAsia"/>
                                <w:b/>
                                <w:bCs/>
                                <w:sz w:val="28"/>
                                <w:szCs w:val="28"/>
                              </w:rPr>
                              <w:t>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EC5F6B" id="_x0000_t202" coordsize="21600,21600" o:spt="202" path="m,l,21600r21600,l21600,xe">
                <v:stroke joinstyle="miter"/>
                <v:path gradientshapeok="t" o:connecttype="rect"/>
              </v:shapetype>
              <v:shape id="文本框 1" o:spid="_x0000_s1026" type="#_x0000_t202" style="position:absolute;left:0;text-align:left;margin-left:-13.85pt;margin-top:.55pt;width:82.5pt;height:34.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" strokecolor="white">
                <v:textbox>
                  <w:txbxContent>
                    <w:p w:rsidR="004F415E" w:rsidRPr="00C40F2C" w:rsidRDefault="004F415E" w:rsidP="004F415E">
                      <w:pPr>
                        <w:rPr>
                          <w:b/>
                          <w:bCs/>
                          <w:sz w:val="28"/>
                          <w:szCs w:val="28"/>
                        </w:rPr>
                      </w:pPr>
                      <w:r w:rsidRPr="00C40F2C">
                        <w:rPr>
                          <w:rFonts w:hint="eastAsia"/>
                          <w:b/>
                          <w:bCs/>
                          <w:sz w:val="28"/>
                          <w:szCs w:val="28"/>
                        </w:rPr>
                        <w:t>附件</w:t>
                      </w:r>
                      <w:r>
                        <w:rPr>
                          <w:rFonts w:hint="eastAsia"/>
                          <w:b/>
                          <w:bCs/>
                          <w:sz w:val="28"/>
                          <w:szCs w:val="28"/>
                        </w:rPr>
                        <w:t>二</w:t>
                      </w:r>
                    </w:p>
                  </w:txbxContent>
                </v:textbox>
                <w10:wrap type="square"/>
              </v:shape>
            </w:pict>
          </mc:Fallback>
        </mc:AlternateContent>
      </w:r>
      <w:r>
        <w:rPr>
          <w:rFonts w:ascii="宋体" w:hAnsi="宋体" w:cs="宋体" w:hint="eastAsia"/>
          <w:b/>
          <w:sz w:val="28"/>
          <w:szCs w:val="28"/>
        </w:rPr>
        <w:t>武进区前黄中心小学非班主任专项绩效</w:t>
      </w:r>
      <w:r>
        <w:rPr>
          <w:rFonts w:ascii="宋体" w:hAnsi="宋体" w:cs="宋体" w:hint="eastAsia"/>
          <w:b/>
          <w:sz w:val="28"/>
          <w:szCs w:val="28"/>
        </w:rPr>
        <w:t>考核办法（试行</w:t>
      </w:r>
    </w:p>
    <w:p w:rsidR="004F415E" w:rsidRDefault="004F415E" w:rsidP="004F415E">
      <w:pPr>
        <w:jc w:val="center"/>
        <w:rPr>
          <w:rFonts w:ascii="宋体" w:hAnsi="宋体" w:cs="宋体"/>
          <w:b/>
          <w:sz w:val="24"/>
        </w:rPr>
      </w:pPr>
    </w:p>
    <w:p w:rsidR="004F415E" w:rsidRPr="004F415E" w:rsidRDefault="004F415E" w:rsidP="004F415E">
      <w:pPr>
        <w:jc w:val="center"/>
        <w:rPr>
          <w:rFonts w:ascii="宋体" w:hAnsi="宋体" w:cs="宋体" w:hint="eastAsia"/>
          <w:b/>
          <w:sz w:val="28"/>
          <w:szCs w:val="28"/>
        </w:rPr>
      </w:pPr>
      <w:r>
        <w:rPr>
          <w:rFonts w:ascii="宋体" w:hAnsi="宋体" w:cs="宋体"/>
          <w:b/>
          <w:sz w:val="24"/>
        </w:rPr>
        <w:t xml:space="preserve">     </w:t>
      </w:r>
      <w:r>
        <w:rPr>
          <w:rFonts w:ascii="宋体" w:hAnsi="宋体" w:cs="宋体" w:hint="eastAsia"/>
          <w:b/>
          <w:sz w:val="24"/>
        </w:rPr>
        <w:t>坚持“立德树人”的根本任务，贯彻落实《中共中央国务院关于进一步加强和改进未成年人思想道德建设的若干意见》，立足本职，以身作则，言传身教，协同班主任开展心理健康、思想品德、行为习惯的养成教育，共建班级及学校文化。</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353"/>
        <w:gridCol w:w="538"/>
        <w:gridCol w:w="3622"/>
        <w:gridCol w:w="1559"/>
        <w:gridCol w:w="709"/>
      </w:tblGrid>
      <w:tr w:rsidR="004F415E" w:rsidRPr="00814048" w:rsidTr="004F415E">
        <w:trPr>
          <w:trHeight w:val="624"/>
          <w:jc w:val="center"/>
        </w:trPr>
        <w:tc>
          <w:tcPr>
            <w:tcW w:w="704" w:type="dxa"/>
            <w:shd w:val="clear" w:color="auto" w:fill="auto"/>
            <w:vAlign w:val="center"/>
          </w:tcPr>
          <w:p w:rsidR="004F415E" w:rsidRPr="00814048" w:rsidRDefault="004F415E" w:rsidP="00795603">
            <w:pPr>
              <w:jc w:val="center"/>
              <w:rPr>
                <w:rFonts w:ascii="宋体" w:hAnsi="宋体" w:cs="宋体" w:hint="eastAsia"/>
                <w:b/>
                <w:sz w:val="24"/>
              </w:rPr>
            </w:pPr>
            <w:r w:rsidRPr="00814048">
              <w:rPr>
                <w:rFonts w:ascii="宋体" w:hAnsi="宋体" w:cs="宋体" w:hint="eastAsia"/>
                <w:b/>
                <w:sz w:val="24"/>
              </w:rPr>
              <w:t>序号</w:t>
            </w:r>
          </w:p>
        </w:tc>
        <w:tc>
          <w:tcPr>
            <w:tcW w:w="3353" w:type="dxa"/>
            <w:shd w:val="clear" w:color="auto" w:fill="auto"/>
            <w:vAlign w:val="center"/>
          </w:tcPr>
          <w:p w:rsidR="004F415E" w:rsidRPr="00814048" w:rsidRDefault="004F415E" w:rsidP="00795603">
            <w:pPr>
              <w:jc w:val="center"/>
              <w:rPr>
                <w:rFonts w:ascii="宋体" w:hAnsi="宋体" w:cs="宋体" w:hint="eastAsia"/>
                <w:b/>
                <w:sz w:val="24"/>
              </w:rPr>
            </w:pPr>
            <w:r w:rsidRPr="00814048">
              <w:rPr>
                <w:rFonts w:ascii="宋体" w:hAnsi="宋体" w:cs="宋体" w:hint="eastAsia"/>
                <w:b/>
                <w:sz w:val="24"/>
              </w:rPr>
              <w:t>考核项目</w:t>
            </w:r>
          </w:p>
        </w:tc>
        <w:tc>
          <w:tcPr>
            <w:tcW w:w="538" w:type="dxa"/>
            <w:shd w:val="clear" w:color="auto" w:fill="auto"/>
            <w:vAlign w:val="center"/>
          </w:tcPr>
          <w:p w:rsidR="004F415E" w:rsidRPr="00814048" w:rsidRDefault="004F415E" w:rsidP="00795603">
            <w:pPr>
              <w:jc w:val="center"/>
              <w:rPr>
                <w:rFonts w:ascii="宋体" w:hAnsi="宋体" w:cs="宋体" w:hint="eastAsia"/>
                <w:b/>
                <w:sz w:val="24"/>
              </w:rPr>
            </w:pPr>
            <w:r w:rsidRPr="00814048">
              <w:rPr>
                <w:rFonts w:ascii="宋体" w:hAnsi="宋体" w:cs="宋体" w:hint="eastAsia"/>
                <w:b/>
                <w:sz w:val="24"/>
              </w:rPr>
              <w:t>分值</w:t>
            </w:r>
          </w:p>
        </w:tc>
        <w:tc>
          <w:tcPr>
            <w:tcW w:w="3622" w:type="dxa"/>
            <w:shd w:val="clear" w:color="auto" w:fill="auto"/>
            <w:vAlign w:val="center"/>
          </w:tcPr>
          <w:p w:rsidR="004F415E" w:rsidRPr="00814048" w:rsidRDefault="004F415E" w:rsidP="00795603">
            <w:pPr>
              <w:jc w:val="center"/>
              <w:rPr>
                <w:rFonts w:ascii="宋体" w:hAnsi="宋体" w:cs="宋体" w:hint="eastAsia"/>
                <w:b/>
                <w:sz w:val="24"/>
              </w:rPr>
            </w:pPr>
            <w:r w:rsidRPr="00814048">
              <w:rPr>
                <w:rFonts w:ascii="宋体" w:hAnsi="宋体" w:cs="宋体" w:hint="eastAsia"/>
                <w:b/>
                <w:sz w:val="24"/>
              </w:rPr>
              <w:t>评分细则</w:t>
            </w:r>
          </w:p>
        </w:tc>
        <w:tc>
          <w:tcPr>
            <w:tcW w:w="1559" w:type="dxa"/>
            <w:shd w:val="clear" w:color="auto" w:fill="auto"/>
            <w:vAlign w:val="center"/>
          </w:tcPr>
          <w:p w:rsidR="004F415E" w:rsidRPr="00814048" w:rsidRDefault="004F415E" w:rsidP="00795603">
            <w:pPr>
              <w:jc w:val="center"/>
              <w:rPr>
                <w:rFonts w:ascii="宋体" w:hAnsi="宋体" w:cs="宋体" w:hint="eastAsia"/>
                <w:b/>
                <w:sz w:val="24"/>
              </w:rPr>
            </w:pPr>
            <w:r w:rsidRPr="00814048">
              <w:rPr>
                <w:rFonts w:ascii="宋体" w:hAnsi="宋体" w:cs="宋体" w:hint="eastAsia"/>
                <w:b/>
                <w:sz w:val="24"/>
              </w:rPr>
              <w:t>考核</w:t>
            </w:r>
          </w:p>
          <w:p w:rsidR="004F415E" w:rsidRPr="00814048" w:rsidRDefault="004F415E" w:rsidP="00795603">
            <w:pPr>
              <w:jc w:val="center"/>
              <w:rPr>
                <w:rFonts w:ascii="宋体" w:hAnsi="宋体" w:cs="宋体" w:hint="eastAsia"/>
                <w:b/>
                <w:sz w:val="24"/>
              </w:rPr>
            </w:pPr>
            <w:r w:rsidRPr="00814048">
              <w:rPr>
                <w:rFonts w:ascii="宋体" w:hAnsi="宋体" w:cs="宋体" w:hint="eastAsia"/>
                <w:b/>
                <w:sz w:val="24"/>
              </w:rPr>
              <w:t>办法</w:t>
            </w:r>
          </w:p>
        </w:tc>
        <w:tc>
          <w:tcPr>
            <w:tcW w:w="709" w:type="dxa"/>
            <w:shd w:val="clear" w:color="auto" w:fill="auto"/>
            <w:vAlign w:val="center"/>
          </w:tcPr>
          <w:p w:rsidR="004F415E" w:rsidRPr="00814048" w:rsidRDefault="004F415E" w:rsidP="00795603">
            <w:pPr>
              <w:jc w:val="center"/>
              <w:rPr>
                <w:rFonts w:ascii="宋体" w:hAnsi="宋体" w:cs="宋体"/>
                <w:b/>
                <w:sz w:val="24"/>
              </w:rPr>
            </w:pPr>
            <w:r w:rsidRPr="00814048">
              <w:rPr>
                <w:rFonts w:ascii="宋体" w:hAnsi="宋体" w:cs="宋体" w:hint="eastAsia"/>
                <w:b/>
                <w:sz w:val="24"/>
              </w:rPr>
              <w:t>考核</w:t>
            </w:r>
          </w:p>
          <w:p w:rsidR="004F415E" w:rsidRPr="00814048" w:rsidRDefault="004F415E" w:rsidP="00795603">
            <w:pPr>
              <w:jc w:val="center"/>
              <w:rPr>
                <w:rFonts w:ascii="宋体" w:hAnsi="宋体" w:cs="宋体" w:hint="eastAsia"/>
                <w:b/>
                <w:sz w:val="24"/>
              </w:rPr>
            </w:pPr>
            <w:r w:rsidRPr="00814048">
              <w:rPr>
                <w:rFonts w:ascii="宋体" w:hAnsi="宋体" w:cs="宋体" w:hint="eastAsia"/>
                <w:b/>
                <w:sz w:val="24"/>
              </w:rPr>
              <w:t>得分</w:t>
            </w:r>
          </w:p>
        </w:tc>
      </w:tr>
      <w:tr w:rsidR="004F415E" w:rsidRPr="00814048" w:rsidTr="004F415E">
        <w:trPr>
          <w:trHeight w:val="1522"/>
          <w:jc w:val="center"/>
        </w:trPr>
        <w:tc>
          <w:tcPr>
            <w:tcW w:w="704" w:type="dxa"/>
            <w:shd w:val="clear" w:color="auto" w:fill="auto"/>
            <w:vAlign w:val="center"/>
          </w:tcPr>
          <w:p w:rsidR="004F415E" w:rsidRPr="00814048" w:rsidRDefault="004F415E" w:rsidP="00795603">
            <w:pPr>
              <w:jc w:val="center"/>
              <w:rPr>
                <w:rFonts w:ascii="宋体" w:hAnsi="宋体" w:cs="宋体" w:hint="eastAsia"/>
                <w:b/>
                <w:szCs w:val="21"/>
              </w:rPr>
            </w:pPr>
            <w:r w:rsidRPr="00814048">
              <w:rPr>
                <w:rFonts w:ascii="宋体" w:hAnsi="宋体" w:cs="宋体" w:hint="eastAsia"/>
                <w:b/>
                <w:szCs w:val="21"/>
              </w:rPr>
              <w:t>一</w:t>
            </w:r>
          </w:p>
        </w:tc>
        <w:tc>
          <w:tcPr>
            <w:tcW w:w="3353"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在日常教学中渗透思想道德、意志品质、良好习惯等方面的教育，深入了解学生的家庭情况、学习状况、生活状况、思想状况，有的放矢地做好教育引导工作。</w:t>
            </w:r>
          </w:p>
        </w:tc>
        <w:tc>
          <w:tcPr>
            <w:tcW w:w="538" w:type="dxa"/>
            <w:shd w:val="clear" w:color="auto" w:fill="auto"/>
            <w:vAlign w:val="center"/>
          </w:tcPr>
          <w:p w:rsidR="004F415E" w:rsidRPr="00814048" w:rsidRDefault="004F415E" w:rsidP="00795603">
            <w:pPr>
              <w:spacing w:line="300" w:lineRule="exact"/>
              <w:jc w:val="center"/>
              <w:rPr>
                <w:rFonts w:ascii="宋体" w:hAnsi="宋体" w:cs="宋体" w:hint="eastAsia"/>
                <w:bCs/>
                <w:szCs w:val="21"/>
              </w:rPr>
            </w:pPr>
            <w:r w:rsidRPr="00814048">
              <w:rPr>
                <w:rFonts w:ascii="宋体" w:hAnsi="宋体" w:cs="宋体" w:hint="eastAsia"/>
                <w:bCs/>
                <w:szCs w:val="21"/>
              </w:rPr>
              <w:t>15</w:t>
            </w:r>
          </w:p>
        </w:tc>
        <w:tc>
          <w:tcPr>
            <w:tcW w:w="3622"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所教班级学生课堂纪律、学习习惯较差，任课老师、家长反响较大，经提醒仍无较大转变，扣5分。</w:t>
            </w:r>
          </w:p>
        </w:tc>
        <w:tc>
          <w:tcPr>
            <w:tcW w:w="1559"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平时察看，家长、师生反映</w:t>
            </w:r>
          </w:p>
        </w:tc>
        <w:tc>
          <w:tcPr>
            <w:tcW w:w="709" w:type="dxa"/>
            <w:shd w:val="clear" w:color="auto" w:fill="auto"/>
          </w:tcPr>
          <w:p w:rsidR="004F415E" w:rsidRPr="00814048" w:rsidRDefault="004F415E" w:rsidP="00795603">
            <w:pPr>
              <w:rPr>
                <w:rFonts w:ascii="宋体" w:hAnsi="宋体" w:cs="宋体" w:hint="eastAsia"/>
                <w:b/>
                <w:sz w:val="24"/>
              </w:rPr>
            </w:pPr>
          </w:p>
        </w:tc>
      </w:tr>
      <w:tr w:rsidR="004F415E" w:rsidRPr="00814048" w:rsidTr="004F415E">
        <w:trPr>
          <w:trHeight w:val="1522"/>
          <w:jc w:val="center"/>
        </w:trPr>
        <w:tc>
          <w:tcPr>
            <w:tcW w:w="704" w:type="dxa"/>
            <w:shd w:val="clear" w:color="auto" w:fill="auto"/>
            <w:vAlign w:val="center"/>
          </w:tcPr>
          <w:p w:rsidR="004F415E" w:rsidRPr="00814048" w:rsidRDefault="004F415E" w:rsidP="00795603">
            <w:pPr>
              <w:jc w:val="center"/>
              <w:rPr>
                <w:rFonts w:ascii="宋体" w:hAnsi="宋体" w:cs="宋体" w:hint="eastAsia"/>
                <w:b/>
                <w:szCs w:val="21"/>
              </w:rPr>
            </w:pPr>
            <w:r w:rsidRPr="00814048">
              <w:rPr>
                <w:rFonts w:ascii="宋体" w:hAnsi="宋体" w:cs="宋体" w:hint="eastAsia"/>
                <w:b/>
                <w:szCs w:val="21"/>
              </w:rPr>
              <w:t>二</w:t>
            </w:r>
          </w:p>
        </w:tc>
        <w:tc>
          <w:tcPr>
            <w:tcW w:w="3353"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按学校要求及时到岗到位，参加升旗仪式、大课间、课间操、大型集会等，抓好路队管理，维护良好的活动秩序，积极参与卫生、纪律、餐饮、课间纪律等管理。</w:t>
            </w:r>
          </w:p>
        </w:tc>
        <w:tc>
          <w:tcPr>
            <w:tcW w:w="538" w:type="dxa"/>
            <w:shd w:val="clear" w:color="auto" w:fill="auto"/>
            <w:vAlign w:val="center"/>
          </w:tcPr>
          <w:p w:rsidR="004F415E" w:rsidRPr="00814048" w:rsidRDefault="004F415E" w:rsidP="00795603">
            <w:pPr>
              <w:spacing w:line="300" w:lineRule="exact"/>
              <w:jc w:val="center"/>
              <w:rPr>
                <w:rFonts w:ascii="宋体" w:hAnsi="宋体" w:cs="宋体" w:hint="eastAsia"/>
                <w:bCs/>
                <w:szCs w:val="21"/>
              </w:rPr>
            </w:pPr>
            <w:r w:rsidRPr="00814048">
              <w:rPr>
                <w:rFonts w:ascii="宋体" w:hAnsi="宋体" w:cs="宋体" w:hint="eastAsia"/>
                <w:bCs/>
                <w:szCs w:val="21"/>
              </w:rPr>
              <w:t>15</w:t>
            </w:r>
          </w:p>
        </w:tc>
        <w:tc>
          <w:tcPr>
            <w:tcW w:w="3622"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无故不到岗、不指导，不参与有关学生管理，发现一次扣3分。</w:t>
            </w:r>
          </w:p>
        </w:tc>
        <w:tc>
          <w:tcPr>
            <w:tcW w:w="1559"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随机检查</w:t>
            </w:r>
          </w:p>
        </w:tc>
        <w:tc>
          <w:tcPr>
            <w:tcW w:w="709" w:type="dxa"/>
            <w:shd w:val="clear" w:color="auto" w:fill="auto"/>
          </w:tcPr>
          <w:p w:rsidR="004F415E" w:rsidRPr="00814048" w:rsidRDefault="004F415E" w:rsidP="00795603">
            <w:pPr>
              <w:rPr>
                <w:rFonts w:ascii="宋体" w:hAnsi="宋体" w:cs="宋体" w:hint="eastAsia"/>
                <w:b/>
                <w:sz w:val="24"/>
              </w:rPr>
            </w:pPr>
          </w:p>
        </w:tc>
      </w:tr>
      <w:tr w:rsidR="004F415E" w:rsidRPr="00814048" w:rsidTr="004F415E">
        <w:trPr>
          <w:trHeight w:val="1202"/>
          <w:jc w:val="center"/>
        </w:trPr>
        <w:tc>
          <w:tcPr>
            <w:tcW w:w="704" w:type="dxa"/>
            <w:shd w:val="clear" w:color="auto" w:fill="auto"/>
            <w:vAlign w:val="center"/>
          </w:tcPr>
          <w:p w:rsidR="004F415E" w:rsidRPr="00814048" w:rsidRDefault="004F415E" w:rsidP="00795603">
            <w:pPr>
              <w:jc w:val="center"/>
              <w:rPr>
                <w:rFonts w:ascii="宋体" w:hAnsi="宋体" w:cs="宋体" w:hint="eastAsia"/>
                <w:b/>
                <w:szCs w:val="21"/>
              </w:rPr>
            </w:pPr>
            <w:r w:rsidRPr="00814048">
              <w:rPr>
                <w:rFonts w:ascii="宋体" w:hAnsi="宋体" w:cs="宋体" w:hint="eastAsia"/>
                <w:b/>
                <w:szCs w:val="21"/>
              </w:rPr>
              <w:t>三</w:t>
            </w:r>
          </w:p>
        </w:tc>
        <w:tc>
          <w:tcPr>
            <w:tcW w:w="3353"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协助班主任开展班队活动、社会实践活动，各级各类文娱、体育、科技、读书等竞赛活动，在活动中取得优异的成绩，共建优秀班集体。</w:t>
            </w:r>
          </w:p>
        </w:tc>
        <w:tc>
          <w:tcPr>
            <w:tcW w:w="538" w:type="dxa"/>
            <w:shd w:val="clear" w:color="auto" w:fill="auto"/>
            <w:vAlign w:val="center"/>
          </w:tcPr>
          <w:p w:rsidR="004F415E" w:rsidRPr="00814048" w:rsidRDefault="004F415E" w:rsidP="00795603">
            <w:pPr>
              <w:spacing w:line="300" w:lineRule="exact"/>
              <w:jc w:val="center"/>
              <w:rPr>
                <w:rFonts w:ascii="宋体" w:hAnsi="宋体" w:cs="宋体" w:hint="eastAsia"/>
                <w:bCs/>
                <w:szCs w:val="21"/>
              </w:rPr>
            </w:pPr>
            <w:r w:rsidRPr="00814048">
              <w:rPr>
                <w:rFonts w:ascii="宋体" w:hAnsi="宋体" w:cs="宋体" w:hint="eastAsia"/>
                <w:bCs/>
                <w:szCs w:val="21"/>
              </w:rPr>
              <w:t>15</w:t>
            </w:r>
          </w:p>
        </w:tc>
        <w:tc>
          <w:tcPr>
            <w:tcW w:w="3622"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未按学校要求做好协同指导工作，发现一次扣3分。</w:t>
            </w:r>
          </w:p>
        </w:tc>
        <w:tc>
          <w:tcPr>
            <w:tcW w:w="1559"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平时察看，师生反映</w:t>
            </w:r>
          </w:p>
        </w:tc>
        <w:tc>
          <w:tcPr>
            <w:tcW w:w="709" w:type="dxa"/>
            <w:shd w:val="clear" w:color="auto" w:fill="auto"/>
          </w:tcPr>
          <w:p w:rsidR="004F415E" w:rsidRPr="00814048" w:rsidRDefault="004F415E" w:rsidP="00795603">
            <w:pPr>
              <w:rPr>
                <w:rFonts w:ascii="宋体" w:hAnsi="宋体" w:cs="宋体" w:hint="eastAsia"/>
                <w:b/>
                <w:sz w:val="24"/>
              </w:rPr>
            </w:pPr>
          </w:p>
        </w:tc>
      </w:tr>
      <w:tr w:rsidR="004F415E" w:rsidRPr="00814048" w:rsidTr="004F415E">
        <w:trPr>
          <w:trHeight w:val="1217"/>
          <w:jc w:val="center"/>
        </w:trPr>
        <w:tc>
          <w:tcPr>
            <w:tcW w:w="704" w:type="dxa"/>
            <w:shd w:val="clear" w:color="auto" w:fill="auto"/>
            <w:vAlign w:val="center"/>
          </w:tcPr>
          <w:p w:rsidR="004F415E" w:rsidRPr="00814048" w:rsidRDefault="004F415E" w:rsidP="00795603">
            <w:pPr>
              <w:jc w:val="center"/>
              <w:rPr>
                <w:rFonts w:ascii="宋体" w:hAnsi="宋体" w:cs="宋体" w:hint="eastAsia"/>
                <w:b/>
                <w:szCs w:val="21"/>
              </w:rPr>
            </w:pPr>
            <w:r w:rsidRPr="00814048">
              <w:rPr>
                <w:rFonts w:ascii="宋体" w:hAnsi="宋体" w:cs="宋体" w:hint="eastAsia"/>
                <w:b/>
                <w:szCs w:val="21"/>
              </w:rPr>
              <w:t>四</w:t>
            </w:r>
          </w:p>
        </w:tc>
        <w:tc>
          <w:tcPr>
            <w:tcW w:w="3353"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班主任因事、因病或因公请假，要负责代理班主任工作，认真上好晨会课、班队活动课、写字或体育活动课，处理班级日常事务。</w:t>
            </w:r>
          </w:p>
        </w:tc>
        <w:tc>
          <w:tcPr>
            <w:tcW w:w="538" w:type="dxa"/>
            <w:shd w:val="clear" w:color="auto" w:fill="auto"/>
            <w:vAlign w:val="center"/>
          </w:tcPr>
          <w:p w:rsidR="004F415E" w:rsidRPr="00814048" w:rsidRDefault="004F415E" w:rsidP="00795603">
            <w:pPr>
              <w:spacing w:line="300" w:lineRule="exact"/>
              <w:jc w:val="center"/>
              <w:rPr>
                <w:rFonts w:ascii="宋体" w:hAnsi="宋体" w:cs="宋体" w:hint="eastAsia"/>
                <w:bCs/>
                <w:szCs w:val="21"/>
              </w:rPr>
            </w:pPr>
            <w:r w:rsidRPr="00814048">
              <w:rPr>
                <w:rFonts w:ascii="宋体" w:hAnsi="宋体" w:cs="宋体" w:hint="eastAsia"/>
                <w:bCs/>
                <w:szCs w:val="21"/>
              </w:rPr>
              <w:t>15</w:t>
            </w:r>
          </w:p>
        </w:tc>
        <w:tc>
          <w:tcPr>
            <w:tcW w:w="3622"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未认真履行自己的职责，除扣除相应的绩效奖外，一次扣3分。</w:t>
            </w:r>
          </w:p>
        </w:tc>
        <w:tc>
          <w:tcPr>
            <w:tcW w:w="1559"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平时察看，师生反映</w:t>
            </w:r>
          </w:p>
        </w:tc>
        <w:tc>
          <w:tcPr>
            <w:tcW w:w="709" w:type="dxa"/>
            <w:shd w:val="clear" w:color="auto" w:fill="auto"/>
          </w:tcPr>
          <w:p w:rsidR="004F415E" w:rsidRPr="00814048" w:rsidRDefault="004F415E" w:rsidP="00795603">
            <w:pPr>
              <w:rPr>
                <w:rFonts w:ascii="宋体" w:hAnsi="宋体" w:cs="宋体" w:hint="eastAsia"/>
                <w:b/>
                <w:sz w:val="24"/>
              </w:rPr>
            </w:pPr>
          </w:p>
        </w:tc>
      </w:tr>
      <w:tr w:rsidR="004F415E" w:rsidRPr="00814048" w:rsidTr="004F415E">
        <w:trPr>
          <w:trHeight w:val="1522"/>
          <w:jc w:val="center"/>
        </w:trPr>
        <w:tc>
          <w:tcPr>
            <w:tcW w:w="704" w:type="dxa"/>
            <w:shd w:val="clear" w:color="auto" w:fill="auto"/>
            <w:vAlign w:val="center"/>
          </w:tcPr>
          <w:p w:rsidR="004F415E" w:rsidRPr="00814048" w:rsidRDefault="004F415E" w:rsidP="00795603">
            <w:pPr>
              <w:jc w:val="center"/>
              <w:rPr>
                <w:rFonts w:ascii="宋体" w:hAnsi="宋体" w:cs="宋体" w:hint="eastAsia"/>
                <w:b/>
                <w:szCs w:val="21"/>
              </w:rPr>
            </w:pPr>
            <w:r w:rsidRPr="00814048">
              <w:rPr>
                <w:rFonts w:ascii="宋体" w:hAnsi="宋体" w:cs="宋体" w:hint="eastAsia"/>
                <w:b/>
                <w:szCs w:val="21"/>
              </w:rPr>
              <w:t>五</w:t>
            </w:r>
          </w:p>
        </w:tc>
        <w:tc>
          <w:tcPr>
            <w:tcW w:w="3353"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开学报到时，协助班主任做好清洁卫生、教室布置、注册报到、课本分发等工作；学期结束时，协助做好班队工作手册、成长记录手册中有关数据、内容的上报、填写工作。</w:t>
            </w:r>
          </w:p>
        </w:tc>
        <w:tc>
          <w:tcPr>
            <w:tcW w:w="538" w:type="dxa"/>
            <w:shd w:val="clear" w:color="auto" w:fill="auto"/>
            <w:vAlign w:val="center"/>
          </w:tcPr>
          <w:p w:rsidR="004F415E" w:rsidRPr="00814048" w:rsidRDefault="004F415E" w:rsidP="00795603">
            <w:pPr>
              <w:spacing w:line="300" w:lineRule="exact"/>
              <w:jc w:val="center"/>
              <w:rPr>
                <w:rFonts w:ascii="宋体" w:hAnsi="宋体" w:cs="宋体" w:hint="eastAsia"/>
                <w:bCs/>
                <w:szCs w:val="21"/>
              </w:rPr>
            </w:pPr>
            <w:r w:rsidRPr="00814048">
              <w:rPr>
                <w:rFonts w:ascii="宋体" w:hAnsi="宋体" w:cs="宋体" w:hint="eastAsia"/>
                <w:bCs/>
                <w:szCs w:val="21"/>
              </w:rPr>
              <w:t>15</w:t>
            </w:r>
          </w:p>
        </w:tc>
        <w:tc>
          <w:tcPr>
            <w:tcW w:w="3622"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无故不协助做好报到工作，不协助完成有关数据、内容的上报、填写工作，发现一次扣3分。</w:t>
            </w:r>
          </w:p>
        </w:tc>
        <w:tc>
          <w:tcPr>
            <w:tcW w:w="1559"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现场查看，查阅资料</w:t>
            </w:r>
          </w:p>
        </w:tc>
        <w:tc>
          <w:tcPr>
            <w:tcW w:w="709" w:type="dxa"/>
            <w:shd w:val="clear" w:color="auto" w:fill="auto"/>
          </w:tcPr>
          <w:p w:rsidR="004F415E" w:rsidRPr="00814048" w:rsidRDefault="004F415E" w:rsidP="00795603">
            <w:pPr>
              <w:rPr>
                <w:rFonts w:ascii="宋体" w:hAnsi="宋体" w:cs="宋体" w:hint="eastAsia"/>
                <w:b/>
                <w:sz w:val="24"/>
              </w:rPr>
            </w:pPr>
          </w:p>
        </w:tc>
      </w:tr>
      <w:tr w:rsidR="004F415E" w:rsidRPr="00814048" w:rsidTr="004F415E">
        <w:trPr>
          <w:trHeight w:val="898"/>
          <w:jc w:val="center"/>
        </w:trPr>
        <w:tc>
          <w:tcPr>
            <w:tcW w:w="704" w:type="dxa"/>
            <w:shd w:val="clear" w:color="auto" w:fill="auto"/>
            <w:vAlign w:val="center"/>
          </w:tcPr>
          <w:p w:rsidR="004F415E" w:rsidRPr="00814048" w:rsidRDefault="004F415E" w:rsidP="00795603">
            <w:pPr>
              <w:jc w:val="center"/>
              <w:rPr>
                <w:rFonts w:ascii="宋体" w:hAnsi="宋体" w:cs="宋体" w:hint="eastAsia"/>
                <w:b/>
                <w:szCs w:val="21"/>
              </w:rPr>
            </w:pPr>
            <w:r w:rsidRPr="00814048">
              <w:rPr>
                <w:rFonts w:ascii="宋体" w:hAnsi="宋体" w:cs="宋体" w:hint="eastAsia"/>
                <w:b/>
                <w:szCs w:val="21"/>
              </w:rPr>
              <w:t>六</w:t>
            </w:r>
          </w:p>
        </w:tc>
        <w:tc>
          <w:tcPr>
            <w:tcW w:w="3353"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每学年至少撰写1篇德育论文或专题总结。男年满55周岁，女年满50周岁，免于考核。</w:t>
            </w:r>
          </w:p>
        </w:tc>
        <w:tc>
          <w:tcPr>
            <w:tcW w:w="538" w:type="dxa"/>
            <w:shd w:val="clear" w:color="auto" w:fill="auto"/>
            <w:vAlign w:val="center"/>
          </w:tcPr>
          <w:p w:rsidR="004F415E" w:rsidRPr="00814048" w:rsidRDefault="004F415E" w:rsidP="00795603">
            <w:pPr>
              <w:spacing w:line="300" w:lineRule="exact"/>
              <w:jc w:val="center"/>
              <w:rPr>
                <w:rFonts w:ascii="宋体" w:hAnsi="宋体" w:cs="宋体" w:hint="eastAsia"/>
                <w:bCs/>
                <w:szCs w:val="21"/>
              </w:rPr>
            </w:pPr>
            <w:r w:rsidRPr="00814048">
              <w:rPr>
                <w:rFonts w:ascii="宋体" w:hAnsi="宋体" w:cs="宋体" w:hint="eastAsia"/>
                <w:bCs/>
                <w:szCs w:val="21"/>
              </w:rPr>
              <w:t>15</w:t>
            </w:r>
          </w:p>
        </w:tc>
        <w:tc>
          <w:tcPr>
            <w:tcW w:w="3622"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未完成的不得分。</w:t>
            </w:r>
          </w:p>
        </w:tc>
        <w:tc>
          <w:tcPr>
            <w:tcW w:w="1559"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查看论文或总结递交情况</w:t>
            </w:r>
          </w:p>
        </w:tc>
        <w:tc>
          <w:tcPr>
            <w:tcW w:w="709" w:type="dxa"/>
            <w:shd w:val="clear" w:color="auto" w:fill="auto"/>
          </w:tcPr>
          <w:p w:rsidR="004F415E" w:rsidRPr="00814048" w:rsidRDefault="004F415E" w:rsidP="00795603">
            <w:pPr>
              <w:rPr>
                <w:rFonts w:ascii="宋体" w:hAnsi="宋体" w:cs="宋体" w:hint="eastAsia"/>
                <w:b/>
                <w:sz w:val="24"/>
              </w:rPr>
            </w:pPr>
          </w:p>
        </w:tc>
      </w:tr>
      <w:tr w:rsidR="004F415E" w:rsidRPr="00814048" w:rsidTr="004F415E">
        <w:trPr>
          <w:trHeight w:val="605"/>
          <w:jc w:val="center"/>
        </w:trPr>
        <w:tc>
          <w:tcPr>
            <w:tcW w:w="704" w:type="dxa"/>
            <w:shd w:val="clear" w:color="auto" w:fill="auto"/>
            <w:vAlign w:val="center"/>
          </w:tcPr>
          <w:p w:rsidR="004F415E" w:rsidRPr="00814048" w:rsidRDefault="004F415E" w:rsidP="00795603">
            <w:pPr>
              <w:jc w:val="center"/>
              <w:rPr>
                <w:rFonts w:ascii="宋体" w:hAnsi="宋体" w:cs="宋体" w:hint="eastAsia"/>
                <w:b/>
                <w:szCs w:val="21"/>
              </w:rPr>
            </w:pPr>
            <w:r w:rsidRPr="00814048">
              <w:rPr>
                <w:rFonts w:ascii="宋体" w:hAnsi="宋体" w:cs="宋体" w:hint="eastAsia"/>
                <w:b/>
                <w:szCs w:val="21"/>
              </w:rPr>
              <w:t>七</w:t>
            </w:r>
          </w:p>
        </w:tc>
        <w:tc>
          <w:tcPr>
            <w:tcW w:w="3353"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认真完成学校或上级教育行政部门、党委政府布置的专项工作。</w:t>
            </w:r>
          </w:p>
        </w:tc>
        <w:tc>
          <w:tcPr>
            <w:tcW w:w="538" w:type="dxa"/>
            <w:shd w:val="clear" w:color="auto" w:fill="auto"/>
            <w:vAlign w:val="center"/>
          </w:tcPr>
          <w:p w:rsidR="004F415E" w:rsidRPr="00814048" w:rsidRDefault="004F415E" w:rsidP="00795603">
            <w:pPr>
              <w:spacing w:line="300" w:lineRule="exact"/>
              <w:jc w:val="center"/>
              <w:rPr>
                <w:rFonts w:ascii="宋体" w:hAnsi="宋体" w:cs="宋体" w:hint="eastAsia"/>
                <w:bCs/>
                <w:szCs w:val="21"/>
              </w:rPr>
            </w:pPr>
            <w:r w:rsidRPr="00814048">
              <w:rPr>
                <w:rFonts w:ascii="宋体" w:hAnsi="宋体" w:cs="宋体" w:hint="eastAsia"/>
                <w:bCs/>
                <w:szCs w:val="21"/>
              </w:rPr>
              <w:t>10</w:t>
            </w:r>
          </w:p>
        </w:tc>
        <w:tc>
          <w:tcPr>
            <w:tcW w:w="3622" w:type="dxa"/>
            <w:shd w:val="clear" w:color="auto" w:fill="auto"/>
          </w:tcPr>
          <w:p w:rsidR="004F415E" w:rsidRPr="00814048" w:rsidRDefault="004F415E" w:rsidP="00795603">
            <w:pPr>
              <w:spacing w:line="300" w:lineRule="exact"/>
              <w:rPr>
                <w:rFonts w:ascii="宋体" w:hAnsi="宋体" w:cs="宋体" w:hint="eastAsia"/>
                <w:bCs/>
                <w:szCs w:val="21"/>
              </w:rPr>
            </w:pPr>
            <w:r w:rsidRPr="00814048">
              <w:rPr>
                <w:rFonts w:ascii="宋体" w:hAnsi="宋体" w:cs="宋体" w:hint="eastAsia"/>
                <w:bCs/>
                <w:szCs w:val="21"/>
              </w:rPr>
              <w:t>能全部完成，得</w:t>
            </w:r>
            <w:r w:rsidRPr="00814048">
              <w:rPr>
                <w:rFonts w:ascii="宋体" w:hAnsi="宋体" w:cs="宋体"/>
                <w:bCs/>
                <w:szCs w:val="21"/>
              </w:rPr>
              <w:t>10</w:t>
            </w:r>
            <w:r w:rsidRPr="00814048">
              <w:rPr>
                <w:rFonts w:ascii="宋体" w:hAnsi="宋体" w:cs="宋体" w:hint="eastAsia"/>
                <w:bCs/>
                <w:szCs w:val="21"/>
              </w:rPr>
              <w:t>分，有一项没有完成扣</w:t>
            </w:r>
            <w:r w:rsidRPr="00814048">
              <w:rPr>
                <w:rFonts w:ascii="宋体" w:hAnsi="宋体" w:cs="宋体"/>
                <w:bCs/>
                <w:szCs w:val="21"/>
              </w:rPr>
              <w:t>2</w:t>
            </w:r>
            <w:r w:rsidRPr="00814048">
              <w:rPr>
                <w:rFonts w:ascii="宋体" w:hAnsi="宋体" w:cs="宋体" w:hint="eastAsia"/>
                <w:bCs/>
                <w:szCs w:val="21"/>
              </w:rPr>
              <w:t>分，直至本项分数扣完为止。</w:t>
            </w:r>
          </w:p>
        </w:tc>
        <w:tc>
          <w:tcPr>
            <w:tcW w:w="1559" w:type="dxa"/>
            <w:shd w:val="clear" w:color="auto" w:fill="auto"/>
          </w:tcPr>
          <w:p w:rsidR="004F415E" w:rsidRPr="00814048" w:rsidRDefault="004F415E" w:rsidP="00795603">
            <w:pPr>
              <w:spacing w:line="300" w:lineRule="exact"/>
              <w:rPr>
                <w:rFonts w:ascii="宋体" w:hAnsi="宋体" w:cs="宋体" w:hint="eastAsia"/>
                <w:bCs/>
                <w:szCs w:val="21"/>
              </w:rPr>
            </w:pPr>
          </w:p>
        </w:tc>
        <w:tc>
          <w:tcPr>
            <w:tcW w:w="709" w:type="dxa"/>
            <w:shd w:val="clear" w:color="auto" w:fill="auto"/>
          </w:tcPr>
          <w:p w:rsidR="004F415E" w:rsidRPr="00814048" w:rsidRDefault="004F415E" w:rsidP="00795603">
            <w:pPr>
              <w:rPr>
                <w:rFonts w:ascii="宋体" w:hAnsi="宋体" w:cs="宋体" w:hint="eastAsia"/>
                <w:b/>
                <w:sz w:val="24"/>
              </w:rPr>
            </w:pPr>
          </w:p>
        </w:tc>
      </w:tr>
      <w:tr w:rsidR="004F415E" w:rsidRPr="00814048" w:rsidTr="004F415E">
        <w:trPr>
          <w:trHeight w:val="392"/>
          <w:jc w:val="center"/>
        </w:trPr>
        <w:tc>
          <w:tcPr>
            <w:tcW w:w="704" w:type="dxa"/>
            <w:shd w:val="clear" w:color="auto" w:fill="auto"/>
            <w:vAlign w:val="center"/>
          </w:tcPr>
          <w:p w:rsidR="004F415E" w:rsidRPr="00814048" w:rsidRDefault="004F415E" w:rsidP="00795603">
            <w:pPr>
              <w:jc w:val="center"/>
              <w:rPr>
                <w:rFonts w:ascii="宋体" w:hAnsi="宋体" w:cs="宋体" w:hint="eastAsia"/>
                <w:b/>
                <w:szCs w:val="21"/>
              </w:rPr>
            </w:pPr>
            <w:r w:rsidRPr="00814048">
              <w:rPr>
                <w:rFonts w:ascii="宋体" w:hAnsi="宋体" w:cs="宋体" w:hint="eastAsia"/>
                <w:b/>
                <w:szCs w:val="21"/>
              </w:rPr>
              <w:t>合计</w:t>
            </w:r>
          </w:p>
        </w:tc>
        <w:tc>
          <w:tcPr>
            <w:tcW w:w="3353" w:type="dxa"/>
            <w:shd w:val="clear" w:color="auto" w:fill="auto"/>
          </w:tcPr>
          <w:p w:rsidR="004F415E" w:rsidRPr="00814048" w:rsidRDefault="004F415E" w:rsidP="00795603">
            <w:pPr>
              <w:spacing w:line="300" w:lineRule="exact"/>
              <w:rPr>
                <w:rFonts w:ascii="宋体" w:hAnsi="宋体" w:cs="宋体" w:hint="eastAsia"/>
                <w:bCs/>
                <w:szCs w:val="21"/>
              </w:rPr>
            </w:pPr>
          </w:p>
        </w:tc>
        <w:tc>
          <w:tcPr>
            <w:tcW w:w="538" w:type="dxa"/>
            <w:shd w:val="clear" w:color="auto" w:fill="auto"/>
            <w:vAlign w:val="center"/>
          </w:tcPr>
          <w:p w:rsidR="004F415E" w:rsidRPr="00814048" w:rsidRDefault="004F415E" w:rsidP="00795603">
            <w:pPr>
              <w:spacing w:line="300" w:lineRule="exact"/>
              <w:jc w:val="center"/>
              <w:rPr>
                <w:rFonts w:ascii="宋体" w:hAnsi="宋体" w:cs="宋体" w:hint="eastAsia"/>
                <w:bCs/>
                <w:szCs w:val="21"/>
              </w:rPr>
            </w:pPr>
          </w:p>
        </w:tc>
        <w:tc>
          <w:tcPr>
            <w:tcW w:w="3622" w:type="dxa"/>
            <w:shd w:val="clear" w:color="auto" w:fill="auto"/>
          </w:tcPr>
          <w:p w:rsidR="004F415E" w:rsidRPr="00814048" w:rsidRDefault="004F415E" w:rsidP="00795603">
            <w:pPr>
              <w:spacing w:line="300" w:lineRule="exact"/>
              <w:rPr>
                <w:rFonts w:ascii="宋体" w:hAnsi="宋体" w:cs="宋体" w:hint="eastAsia"/>
                <w:bCs/>
                <w:szCs w:val="21"/>
              </w:rPr>
            </w:pPr>
          </w:p>
        </w:tc>
        <w:tc>
          <w:tcPr>
            <w:tcW w:w="1559" w:type="dxa"/>
            <w:shd w:val="clear" w:color="auto" w:fill="auto"/>
          </w:tcPr>
          <w:p w:rsidR="004F415E" w:rsidRPr="00814048" w:rsidRDefault="004F415E" w:rsidP="00795603">
            <w:pPr>
              <w:spacing w:line="300" w:lineRule="exact"/>
              <w:rPr>
                <w:rFonts w:ascii="宋体" w:hAnsi="宋体" w:cs="宋体" w:hint="eastAsia"/>
                <w:bCs/>
                <w:szCs w:val="21"/>
              </w:rPr>
            </w:pPr>
          </w:p>
        </w:tc>
        <w:tc>
          <w:tcPr>
            <w:tcW w:w="709" w:type="dxa"/>
            <w:shd w:val="clear" w:color="auto" w:fill="auto"/>
          </w:tcPr>
          <w:p w:rsidR="004F415E" w:rsidRPr="00814048" w:rsidRDefault="004F415E" w:rsidP="00795603">
            <w:pPr>
              <w:rPr>
                <w:rFonts w:ascii="宋体" w:hAnsi="宋体" w:cs="宋体" w:hint="eastAsia"/>
                <w:b/>
                <w:sz w:val="24"/>
              </w:rPr>
            </w:pPr>
          </w:p>
        </w:tc>
      </w:tr>
    </w:tbl>
    <w:p w:rsidR="004F415E" w:rsidRDefault="004F415E" w:rsidP="004F415E">
      <w:pPr>
        <w:rPr>
          <w:rFonts w:ascii="宋体" w:hAnsi="宋体" w:cs="宋体" w:hint="eastAsia"/>
          <w:b/>
          <w:sz w:val="24"/>
        </w:rPr>
      </w:pPr>
      <w:r>
        <w:rPr>
          <w:rFonts w:ascii="宋体" w:hAnsi="宋体" w:cs="宋体" w:hint="eastAsia"/>
          <w:b/>
          <w:sz w:val="24"/>
        </w:rPr>
        <w:t>说明：</w:t>
      </w:r>
    </w:p>
    <w:p w:rsidR="004F415E" w:rsidRDefault="004F415E" w:rsidP="004F415E">
      <w:pPr>
        <w:rPr>
          <w:rFonts w:ascii="宋体" w:hAnsi="宋体" w:cs="宋体" w:hint="eastAsia"/>
          <w:b/>
          <w:sz w:val="24"/>
        </w:rPr>
      </w:pPr>
      <w:r>
        <w:rPr>
          <w:rFonts w:ascii="宋体" w:hAnsi="宋体" w:cs="宋体" w:hint="eastAsia"/>
          <w:b/>
          <w:sz w:val="24"/>
        </w:rPr>
        <w:t>1、非班主任（配班老师）专项绩效奖以学期为单位进行考核，每学期以5个月计算，每学年10个月。</w:t>
      </w:r>
    </w:p>
    <w:p w:rsidR="004F415E" w:rsidRDefault="004F415E" w:rsidP="004F415E">
      <w:pPr>
        <w:rPr>
          <w:rFonts w:ascii="宋体" w:hAnsi="宋体" w:cs="宋体" w:hint="eastAsia"/>
          <w:b/>
          <w:sz w:val="24"/>
        </w:rPr>
      </w:pPr>
      <w:r>
        <w:rPr>
          <w:rFonts w:ascii="宋体" w:hAnsi="宋体" w:cs="宋体" w:hint="eastAsia"/>
          <w:b/>
          <w:sz w:val="24"/>
        </w:rPr>
        <w:t>2、考核分优秀（90分及以上）、合格（80-89分）、基本合格（70—79分）、不合格（69分及以下）四个等次。</w:t>
      </w:r>
    </w:p>
    <w:p w:rsidR="004F415E" w:rsidRDefault="004F415E" w:rsidP="004F415E">
      <w:pPr>
        <w:rPr>
          <w:rFonts w:ascii="宋体" w:hAnsi="宋体" w:cs="宋体"/>
          <w:b/>
          <w:sz w:val="24"/>
        </w:rPr>
      </w:pPr>
      <w:r>
        <w:rPr>
          <w:rFonts w:ascii="宋体" w:hAnsi="宋体" w:cs="宋体" w:hint="eastAsia"/>
          <w:b/>
          <w:sz w:val="24"/>
        </w:rPr>
        <w:t>3、每学期考核合格及以上人员</w:t>
      </w:r>
      <w:r w:rsidRPr="00205798">
        <w:rPr>
          <w:rFonts w:ascii="宋体" w:hAnsi="宋体" w:cs="宋体" w:hint="eastAsia"/>
          <w:b/>
          <w:sz w:val="24"/>
        </w:rPr>
        <w:t>每月得100元，基本合格，减半发放；不合格，不得奖。</w:t>
      </w:r>
    </w:p>
    <w:p w:rsidR="004F415E" w:rsidRDefault="004F415E" w:rsidP="004F415E">
      <w:pPr>
        <w:adjustRightInd w:val="0"/>
        <w:rPr>
          <w:rFonts w:ascii="宋体" w:hAnsi="宋体" w:cs="宋体" w:hint="eastAsia"/>
          <w:b/>
          <w:sz w:val="24"/>
        </w:rPr>
      </w:pPr>
      <w:r>
        <w:rPr>
          <w:rFonts w:ascii="宋体" w:hAnsi="宋体" w:cs="宋体" w:hint="eastAsia"/>
          <w:b/>
          <w:sz w:val="24"/>
        </w:rPr>
        <w:t>4、考核结果作为非班主任（配班老师）岗位聘任、评先评优的重要依据。</w:t>
      </w:r>
    </w:p>
    <w:p w:rsidR="004F415E" w:rsidRDefault="004F415E" w:rsidP="004F415E">
      <w:pPr>
        <w:adjustRightInd w:val="0"/>
        <w:spacing w:line="360" w:lineRule="exact"/>
        <w:ind w:right="480" w:firstLineChars="2900" w:firstLine="6987"/>
        <w:rPr>
          <w:rFonts w:ascii="宋体" w:hAnsi="宋体" w:cs="宋体"/>
          <w:b/>
          <w:sz w:val="24"/>
        </w:rPr>
      </w:pPr>
      <w:r>
        <w:rPr>
          <w:rFonts w:ascii="宋体" w:hAnsi="宋体" w:cs="宋体" w:hint="eastAsia"/>
          <w:b/>
          <w:sz w:val="24"/>
        </w:rPr>
        <w:t>武进区前黄中心小学</w:t>
      </w:r>
    </w:p>
    <w:p w:rsidR="004F415E" w:rsidRDefault="004F415E" w:rsidP="004F415E">
      <w:pPr>
        <w:adjustRightInd w:val="0"/>
        <w:spacing w:line="360" w:lineRule="exact"/>
        <w:ind w:right="480" w:firstLineChars="3050" w:firstLine="7349"/>
        <w:rPr>
          <w:rFonts w:ascii="宋体" w:hAnsi="宋体" w:cs="宋体" w:hint="eastAsia"/>
          <w:b/>
          <w:sz w:val="24"/>
        </w:rPr>
      </w:pPr>
      <w:bookmarkStart w:id="0" w:name="_GoBack"/>
      <w:bookmarkEnd w:id="0"/>
      <w:r>
        <w:rPr>
          <w:rFonts w:ascii="宋体" w:hAnsi="宋体" w:cs="宋体" w:hint="eastAsia"/>
          <w:b/>
          <w:sz w:val="24"/>
        </w:rPr>
        <w:t>20</w:t>
      </w:r>
      <w:r>
        <w:rPr>
          <w:rFonts w:ascii="宋体" w:hAnsi="宋体" w:cs="宋体"/>
          <w:b/>
          <w:sz w:val="24"/>
        </w:rPr>
        <w:t>21</w:t>
      </w:r>
      <w:r>
        <w:rPr>
          <w:rFonts w:ascii="宋体" w:hAnsi="宋体" w:cs="宋体" w:hint="eastAsia"/>
          <w:b/>
          <w:sz w:val="24"/>
        </w:rPr>
        <w:t>年</w:t>
      </w:r>
      <w:r>
        <w:rPr>
          <w:rFonts w:ascii="宋体" w:hAnsi="宋体" w:cs="宋体"/>
          <w:b/>
          <w:sz w:val="24"/>
        </w:rPr>
        <w:t>09</w:t>
      </w:r>
      <w:r>
        <w:rPr>
          <w:rFonts w:ascii="宋体" w:hAnsi="宋体" w:cs="宋体" w:hint="eastAsia"/>
          <w:b/>
          <w:sz w:val="24"/>
        </w:rPr>
        <w:t>月</w:t>
      </w:r>
    </w:p>
    <w:p w:rsidR="00602443" w:rsidRPr="004F415E" w:rsidRDefault="00602443"/>
    <w:sectPr w:rsidR="00602443" w:rsidRPr="004F415E" w:rsidSect="008814E0">
      <w:pgSz w:w="11906" w:h="16838"/>
      <w:pgMar w:top="1134" w:right="1134" w:bottom="1134" w:left="113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15E"/>
    <w:rsid w:val="004F415E"/>
    <w:rsid w:val="00602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4EAA9D-595D-403B-A7AF-F2594EAF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15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165</Words>
  <Characters>945</Characters>
  <Application>Microsoft Office Word</Application>
  <DocSecurity>0</DocSecurity>
  <Lines>7</Lines>
  <Paragraphs>2</Paragraphs>
  <ScaleCrop>false</ScaleCrop>
  <Company>Microsoft</Company>
  <LinksUpToDate>false</LinksUpToDate>
  <CharactersWithSpaces>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王霞</dc:creator>
  <cp:keywords/>
  <dc:description/>
  <cp:lastModifiedBy>王霞</cp:lastModifiedBy>
  <cp:revision>1</cp:revision>
  <dcterms:created xsi:type="dcterms:W3CDTF">2022-12-06T00:42:00Z</dcterms:created>
  <dcterms:modified xsi:type="dcterms:W3CDTF">2022-12-06T00:47:00Z</dcterms:modified>
</cp:coreProperties>
</file>