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前黄中心小学学生心理咨询记录表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75"/>
        <w:gridCol w:w="1107"/>
        <w:gridCol w:w="1229"/>
        <w:gridCol w:w="1107"/>
        <w:gridCol w:w="1105"/>
        <w:gridCol w:w="170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王旭阳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汤婷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ind w:firstLine="840" w:firstLineChars="3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肢体残疾（有残疾证），心理自卑。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498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ind w:left="720" w:hanging="7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Verdana" w:hAnsi="Verdana"/>
                <w:color w:val="464646"/>
                <w:sz w:val="28"/>
                <w:szCs w:val="28"/>
              </w:rPr>
              <w:t> 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专门登门拜访，多与</w:t>
            </w:r>
            <w:r>
              <w:rPr>
                <w:rFonts w:hint="eastAsia" w:ascii="Verdana" w:hAnsi="Verdana"/>
                <w:color w:val="000000"/>
                <w:sz w:val="28"/>
                <w:szCs w:val="28"/>
              </w:rPr>
              <w:t>他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交流，多给</w:t>
            </w:r>
            <w:r>
              <w:rPr>
                <w:rFonts w:hint="eastAsia" w:ascii="Verdana" w:hAnsi="Verdana"/>
                <w:color w:val="000000"/>
                <w:sz w:val="28"/>
                <w:szCs w:val="28"/>
              </w:rPr>
              <w:t>他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关爱，让他感受到应有的温暖和快乐。我拿来</w:t>
            </w:r>
            <w:r>
              <w:rPr>
                <w:rFonts w:hint="eastAsia" w:ascii="Verdana" w:hAnsi="Verdana"/>
                <w:color w:val="000000"/>
                <w:sz w:val="28"/>
                <w:szCs w:val="28"/>
              </w:rPr>
              <w:t>同学给他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的衣裤、钢笔、本子送给他，微笑着告诉他：“</w:t>
            </w:r>
            <w:r>
              <w:rPr>
                <w:rFonts w:hint="eastAsia" w:ascii="Verdana" w:hAnsi="Verdana"/>
                <w:color w:val="000000"/>
                <w:sz w:val="28"/>
                <w:szCs w:val="28"/>
              </w:rPr>
              <w:t>大家都对你很好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！</w:t>
            </w:r>
            <w:r>
              <w:rPr>
                <w:rFonts w:hint="eastAsia" w:ascii="Verdana" w:hAnsi="Verdana"/>
                <w:color w:val="000000"/>
                <w:sz w:val="28"/>
                <w:szCs w:val="28"/>
              </w:rPr>
              <w:t>都会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帮助你！”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效果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自信、快乐！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3715C"/>
    <w:rsid w:val="47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2020-01-07T11:55:00Z</dcterms:created>
  <dc:creator>Administrator</dc:creator>
  <cp:lastModifiedBy>Administrator</cp:lastModifiedBy>
  <dcterms:modified xsi:type="dcterms:W3CDTF">2020-01-07T12:00:14Z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