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A9" w:rsidRDefault="00077809" w:rsidP="00AF0E4C">
      <w:pPr>
        <w:widowControl/>
        <w:spacing w:before="100" w:beforeAutospacing="1" w:after="100" w:afterAutospacing="1" w:line="240" w:lineRule="exact"/>
        <w:ind w:firstLineChars="100" w:firstLine="211"/>
        <w:jc w:val="center"/>
        <w:rPr>
          <w:rFonts w:ascii="幼圆" w:eastAsia="幼圆" w:hAnsi="宋体" w:cs="宋体"/>
          <w:b/>
          <w:color w:val="000000"/>
          <w:kern w:val="0"/>
          <w:szCs w:val="21"/>
        </w:rPr>
      </w:pPr>
      <w:r w:rsidRPr="00AF0E4C">
        <w:rPr>
          <w:rFonts w:ascii="幼圆" w:eastAsia="幼圆" w:hAnsi="宋体" w:cs="宋体" w:hint="eastAsia"/>
          <w:b/>
          <w:color w:val="000000"/>
          <w:kern w:val="0"/>
          <w:szCs w:val="21"/>
        </w:rPr>
        <w:t>前</w:t>
      </w:r>
      <w:proofErr w:type="gramStart"/>
      <w:r w:rsidRPr="00AF0E4C">
        <w:rPr>
          <w:rFonts w:ascii="幼圆" w:eastAsia="幼圆" w:hAnsi="宋体" w:cs="宋体" w:hint="eastAsia"/>
          <w:b/>
          <w:color w:val="000000"/>
          <w:kern w:val="0"/>
          <w:szCs w:val="21"/>
        </w:rPr>
        <w:t>黄中心</w:t>
      </w:r>
      <w:proofErr w:type="gramEnd"/>
      <w:r w:rsidRPr="00AF0E4C">
        <w:rPr>
          <w:rFonts w:ascii="幼圆" w:eastAsia="幼圆" w:hAnsi="宋体" w:cs="宋体" w:hint="eastAsia"/>
          <w:b/>
          <w:color w:val="000000"/>
          <w:kern w:val="0"/>
          <w:szCs w:val="21"/>
        </w:rPr>
        <w:t>小学师德考核细则</w:t>
      </w:r>
    </w:p>
    <w:p w:rsidR="00E270B8" w:rsidRPr="00E270B8" w:rsidRDefault="00E270B8" w:rsidP="00E270B8">
      <w:pPr>
        <w:widowControl/>
        <w:spacing w:before="100" w:beforeAutospacing="1" w:after="100" w:afterAutospacing="1" w:line="240" w:lineRule="exact"/>
        <w:ind w:firstLineChars="100" w:firstLine="211"/>
        <w:rPr>
          <w:rFonts w:ascii="幼圆" w:eastAsia="幼圆" w:hAnsi="宋体" w:cs="宋体"/>
          <w:b/>
          <w:color w:val="000000"/>
          <w:kern w:val="0"/>
          <w:szCs w:val="21"/>
        </w:rPr>
      </w:pPr>
      <w:r>
        <w:rPr>
          <w:rFonts w:ascii="幼圆" w:eastAsia="幼圆" w:hAnsi="宋体" w:cs="宋体" w:hint="eastAsia"/>
          <w:b/>
          <w:color w:val="000000"/>
          <w:kern w:val="0"/>
          <w:szCs w:val="21"/>
        </w:rPr>
        <w:t>姓名：</w:t>
      </w:r>
      <w:r>
        <w:rPr>
          <w:rFonts w:ascii="幼圆" w:eastAsia="幼圆" w:hAnsi="宋体" w:cs="宋体" w:hint="eastAsia"/>
          <w:b/>
          <w:color w:val="000000"/>
          <w:kern w:val="0"/>
          <w:szCs w:val="21"/>
          <w:u w:val="single"/>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36"/>
        <w:gridCol w:w="425"/>
        <w:gridCol w:w="4536"/>
        <w:gridCol w:w="567"/>
        <w:gridCol w:w="567"/>
        <w:gridCol w:w="567"/>
      </w:tblGrid>
      <w:tr w:rsidR="0024057E" w:rsidRPr="00AF0E4C" w:rsidTr="005C4003">
        <w:trPr>
          <w:trHeight w:val="452"/>
          <w:tblHeader/>
        </w:trPr>
        <w:tc>
          <w:tcPr>
            <w:tcW w:w="900"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黑体" w:eastAsia="黑体" w:hAnsi="宋体"/>
                <w:b/>
                <w:szCs w:val="21"/>
              </w:rPr>
            </w:pPr>
            <w:r w:rsidRPr="00AF0E4C">
              <w:rPr>
                <w:rFonts w:ascii="黑体" w:eastAsia="黑体" w:hAnsi="宋体" w:hint="eastAsia"/>
                <w:b/>
                <w:szCs w:val="21"/>
              </w:rPr>
              <w:t>内容</w:t>
            </w: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黑体" w:eastAsia="黑体" w:hAnsi="宋体"/>
                <w:b/>
                <w:szCs w:val="21"/>
              </w:rPr>
            </w:pPr>
            <w:r w:rsidRPr="00AF0E4C">
              <w:rPr>
                <w:rFonts w:ascii="黑体" w:eastAsia="黑体" w:hAnsi="宋体" w:hint="eastAsia"/>
                <w:b/>
                <w:szCs w:val="21"/>
              </w:rPr>
              <w:t>基  本  要  求</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黑体" w:eastAsia="黑体" w:hAnsi="宋体"/>
                <w:b/>
                <w:szCs w:val="21"/>
              </w:rPr>
            </w:pPr>
            <w:r w:rsidRPr="00AF0E4C">
              <w:rPr>
                <w:rFonts w:ascii="黑体" w:eastAsia="黑体" w:hAnsi="宋体" w:hint="eastAsia"/>
                <w:b/>
                <w:szCs w:val="21"/>
              </w:rPr>
              <w:t>分值</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CB1647">
            <w:pPr>
              <w:spacing w:line="240" w:lineRule="exact"/>
              <w:jc w:val="center"/>
              <w:rPr>
                <w:rFonts w:ascii="黑体" w:eastAsia="黑体" w:hAnsi="宋体"/>
                <w:b/>
                <w:szCs w:val="21"/>
              </w:rPr>
            </w:pPr>
            <w:r w:rsidRPr="00AF0E4C">
              <w:rPr>
                <w:rFonts w:ascii="黑体" w:eastAsia="黑体" w:hAnsi="宋体" w:hint="eastAsia"/>
                <w:b/>
                <w:szCs w:val="21"/>
              </w:rPr>
              <w:t>扣分细则</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5B638E" w:rsidP="00AF0E4C">
            <w:pPr>
              <w:spacing w:line="240" w:lineRule="exact"/>
              <w:jc w:val="center"/>
              <w:rPr>
                <w:rFonts w:ascii="黑体" w:eastAsia="黑体" w:hAnsi="宋体"/>
                <w:b/>
                <w:szCs w:val="21"/>
              </w:rPr>
            </w:pPr>
            <w:r>
              <w:rPr>
                <w:rFonts w:ascii="黑体" w:eastAsia="黑体" w:hAnsi="宋体" w:hint="eastAsia"/>
                <w:b/>
                <w:szCs w:val="21"/>
              </w:rPr>
              <w:t>自</w:t>
            </w:r>
            <w:r w:rsidR="0024057E">
              <w:rPr>
                <w:rFonts w:ascii="黑体" w:eastAsia="黑体" w:hAnsi="宋体" w:hint="eastAsia"/>
                <w:b/>
                <w:szCs w:val="21"/>
              </w:rPr>
              <w:t>评</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5B638E" w:rsidP="00AF0E4C">
            <w:pPr>
              <w:spacing w:line="240" w:lineRule="exact"/>
              <w:jc w:val="center"/>
              <w:rPr>
                <w:rFonts w:ascii="黑体" w:eastAsia="黑体" w:hAnsi="宋体"/>
                <w:b/>
                <w:szCs w:val="21"/>
              </w:rPr>
            </w:pPr>
            <w:r>
              <w:rPr>
                <w:rFonts w:ascii="黑体" w:eastAsia="黑体" w:hAnsi="宋体" w:hint="eastAsia"/>
                <w:b/>
                <w:szCs w:val="21"/>
              </w:rPr>
              <w:t>他</w:t>
            </w:r>
            <w:r w:rsidR="0024057E" w:rsidRPr="00AF0E4C">
              <w:rPr>
                <w:rFonts w:ascii="黑体" w:eastAsia="黑体" w:hAnsi="宋体" w:hint="eastAsia"/>
                <w:b/>
                <w:szCs w:val="21"/>
              </w:rPr>
              <w:t>评</w:t>
            </w:r>
          </w:p>
        </w:tc>
        <w:tc>
          <w:tcPr>
            <w:tcW w:w="567" w:type="dxa"/>
            <w:tcBorders>
              <w:top w:val="single" w:sz="4" w:space="0" w:color="auto"/>
              <w:left w:val="single" w:sz="4" w:space="0" w:color="auto"/>
              <w:bottom w:val="single" w:sz="4" w:space="0" w:color="auto"/>
              <w:right w:val="single" w:sz="4" w:space="0" w:color="auto"/>
            </w:tcBorders>
          </w:tcPr>
          <w:p w:rsidR="0024057E" w:rsidRDefault="0024057E" w:rsidP="00AF0E4C">
            <w:pPr>
              <w:spacing w:line="240" w:lineRule="exact"/>
              <w:jc w:val="center"/>
              <w:rPr>
                <w:rFonts w:ascii="黑体" w:eastAsia="黑体" w:hAnsi="宋体"/>
                <w:b/>
                <w:szCs w:val="21"/>
              </w:rPr>
            </w:pPr>
            <w:r>
              <w:rPr>
                <w:rFonts w:ascii="黑体" w:eastAsia="黑体" w:hAnsi="宋体" w:hint="eastAsia"/>
                <w:b/>
                <w:szCs w:val="21"/>
              </w:rPr>
              <w:t>组评</w:t>
            </w:r>
          </w:p>
        </w:tc>
      </w:tr>
      <w:tr w:rsidR="0024057E" w:rsidRPr="00AF0E4C" w:rsidTr="005C4003">
        <w:trPr>
          <w:cantSplit/>
          <w:trHeight w:val="968"/>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0E2AB5" w:rsidRDefault="000E2AB5" w:rsidP="00AF0E4C">
            <w:pPr>
              <w:spacing w:line="240" w:lineRule="exact"/>
              <w:jc w:val="center"/>
              <w:rPr>
                <w:rFonts w:ascii="宋体" w:hAnsi="宋体"/>
                <w:b/>
                <w:szCs w:val="21"/>
              </w:rPr>
            </w:pPr>
            <w:r>
              <w:rPr>
                <w:rFonts w:ascii="宋体" w:hAnsi="宋体" w:hint="eastAsia"/>
                <w:b/>
                <w:szCs w:val="21"/>
              </w:rPr>
              <w:t>A</w:t>
            </w:r>
          </w:p>
          <w:p w:rsidR="000E2AB5" w:rsidRDefault="000E2AB5" w:rsidP="00AF0E4C">
            <w:pPr>
              <w:spacing w:line="240" w:lineRule="exact"/>
              <w:jc w:val="center"/>
              <w:rPr>
                <w:rFonts w:ascii="宋体" w:hAnsi="宋体"/>
                <w:b/>
                <w:szCs w:val="21"/>
              </w:rPr>
            </w:pP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爱</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国</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守</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法</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12</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分</w:t>
            </w: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cs="宋体"/>
                <w:bCs/>
                <w:color w:val="000000"/>
                <w:kern w:val="0"/>
                <w:sz w:val="18"/>
                <w:szCs w:val="18"/>
              </w:rPr>
            </w:pPr>
            <w:r w:rsidRPr="00AF0E4C">
              <w:rPr>
                <w:rFonts w:asciiTheme="minorEastAsia" w:eastAsiaTheme="minorEastAsia" w:hAnsiTheme="minorEastAsia" w:cs="宋体" w:hint="eastAsia"/>
                <w:bCs/>
                <w:color w:val="000000"/>
                <w:sz w:val="18"/>
                <w:szCs w:val="18"/>
              </w:rPr>
              <w:t>1.</w:t>
            </w:r>
            <w:r w:rsidRPr="00AF0E4C">
              <w:rPr>
                <w:rFonts w:asciiTheme="minorEastAsia" w:eastAsiaTheme="minorEastAsia" w:hAnsiTheme="minorEastAsia" w:cs="宋体" w:hint="eastAsia"/>
                <w:bCs/>
                <w:color w:val="000000"/>
                <w:kern w:val="0"/>
                <w:sz w:val="18"/>
                <w:szCs w:val="18"/>
              </w:rPr>
              <w:t xml:space="preserve"> 全面贯彻党和国家的教育方针政策。无违背党和国家方针政策的言行，</w:t>
            </w:r>
            <w:r w:rsidRPr="00AF0E4C">
              <w:rPr>
                <w:rFonts w:asciiTheme="minorEastAsia" w:eastAsiaTheme="minorEastAsia" w:hAnsiTheme="minorEastAsia" w:cs="宋体" w:hint="eastAsia"/>
                <w:bCs/>
                <w:color w:val="000000"/>
                <w:sz w:val="18"/>
                <w:szCs w:val="18"/>
              </w:rPr>
              <w:t>在思想上、言行上同党和国</w:t>
            </w:r>
            <w:r w:rsidRPr="00AF0E4C">
              <w:rPr>
                <w:rFonts w:asciiTheme="minorEastAsia" w:eastAsiaTheme="minorEastAsia" w:hAnsiTheme="minorEastAsia" w:hint="eastAsia"/>
                <w:bCs/>
                <w:color w:val="000000"/>
                <w:sz w:val="18"/>
                <w:szCs w:val="18"/>
              </w:rPr>
              <w:t>家方针政策保持一致；</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3分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Default="002405B9"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sidR="0024057E">
              <w:rPr>
                <w:rFonts w:asciiTheme="minorEastAsia" w:eastAsiaTheme="minorEastAsia" w:hAnsiTheme="minorEastAsia" w:hint="eastAsia"/>
                <w:bCs/>
                <w:sz w:val="18"/>
                <w:szCs w:val="18"/>
              </w:rPr>
              <w:t>在网络上</w:t>
            </w:r>
            <w:r w:rsidR="0024057E" w:rsidRPr="00AF0E4C">
              <w:rPr>
                <w:rFonts w:asciiTheme="minorEastAsia" w:eastAsiaTheme="minorEastAsia" w:hAnsiTheme="minorEastAsia" w:hint="eastAsia"/>
                <w:bCs/>
                <w:sz w:val="18"/>
                <w:szCs w:val="18"/>
              </w:rPr>
              <w:t>散布反动谣言或传播不良信息的扣3分。</w:t>
            </w:r>
          </w:p>
          <w:p w:rsidR="0024057E" w:rsidRPr="00AF0E4C" w:rsidRDefault="002405B9"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(2)</w:t>
            </w:r>
            <w:r w:rsidR="000F2195">
              <w:rPr>
                <w:rFonts w:asciiTheme="minorEastAsia" w:eastAsiaTheme="minorEastAsia" w:hAnsiTheme="minorEastAsia" w:hint="eastAsia"/>
                <w:bCs/>
                <w:sz w:val="18"/>
                <w:szCs w:val="18"/>
              </w:rPr>
              <w:t>向学生传播违背党的路线、方针、政策的反</w:t>
            </w:r>
            <w:r w:rsidR="0024057E">
              <w:rPr>
                <w:rFonts w:asciiTheme="minorEastAsia" w:eastAsiaTheme="minorEastAsia" w:hAnsiTheme="minorEastAsia" w:hint="eastAsia"/>
                <w:bCs/>
                <w:sz w:val="18"/>
                <w:szCs w:val="18"/>
              </w:rPr>
              <w:t>动言论等有害身心健康的思想和信息的，师德考核不合格。</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602"/>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2.自觉遵守法律法规和学校规章制度，争做知法守法楷模；</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3分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502CF5" w:rsidRDefault="002405B9"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3)</w:t>
            </w:r>
            <w:r w:rsidR="0024057E" w:rsidRPr="00AF0E4C">
              <w:rPr>
                <w:rFonts w:asciiTheme="minorEastAsia" w:eastAsiaTheme="minorEastAsia" w:hAnsiTheme="minorEastAsia" w:hint="eastAsia"/>
                <w:bCs/>
                <w:sz w:val="18"/>
                <w:szCs w:val="18"/>
              </w:rPr>
              <w:t>参加</w:t>
            </w:r>
            <w:r w:rsidR="0024057E">
              <w:rPr>
                <w:rFonts w:asciiTheme="minorEastAsia" w:eastAsiaTheme="minorEastAsia" w:hAnsiTheme="minorEastAsia" w:hint="eastAsia"/>
                <w:bCs/>
                <w:sz w:val="18"/>
                <w:szCs w:val="18"/>
              </w:rPr>
              <w:t>或诱导学生参加</w:t>
            </w:r>
            <w:r w:rsidR="0024057E" w:rsidRPr="00AF0E4C">
              <w:rPr>
                <w:rFonts w:asciiTheme="minorEastAsia" w:eastAsiaTheme="minorEastAsia" w:hAnsiTheme="minorEastAsia" w:hint="eastAsia"/>
                <w:bCs/>
                <w:sz w:val="18"/>
                <w:szCs w:val="18"/>
              </w:rPr>
              <w:t>非法组织</w:t>
            </w:r>
            <w:r w:rsidR="0024057E">
              <w:rPr>
                <w:rFonts w:asciiTheme="minorEastAsia" w:eastAsiaTheme="minorEastAsia" w:hAnsiTheme="minorEastAsia" w:hint="eastAsia"/>
                <w:bCs/>
                <w:sz w:val="18"/>
                <w:szCs w:val="18"/>
              </w:rPr>
              <w:t>、</w:t>
            </w:r>
            <w:r w:rsidR="0024057E">
              <w:rPr>
                <w:rFonts w:asciiTheme="minorEastAsia" w:eastAsiaTheme="minorEastAsia" w:hAnsiTheme="minorEastAsia" w:hint="eastAsia"/>
                <w:sz w:val="18"/>
                <w:szCs w:val="18"/>
              </w:rPr>
              <w:t>黄、赌</w:t>
            </w:r>
            <w:r w:rsidR="0024057E" w:rsidRPr="00AF0E4C">
              <w:rPr>
                <w:rFonts w:asciiTheme="minorEastAsia" w:eastAsiaTheme="minorEastAsia" w:hAnsiTheme="minorEastAsia" w:hint="eastAsia"/>
                <w:sz w:val="18"/>
                <w:szCs w:val="18"/>
              </w:rPr>
              <w:t>、毒</w:t>
            </w:r>
            <w:r w:rsidR="0024057E">
              <w:rPr>
                <w:rFonts w:asciiTheme="minorEastAsia" w:eastAsiaTheme="minorEastAsia" w:hAnsiTheme="minorEastAsia" w:hint="eastAsia"/>
                <w:sz w:val="18"/>
                <w:szCs w:val="18"/>
              </w:rPr>
              <w:t>和迷信活动的，师德考核不合格。</w:t>
            </w:r>
          </w:p>
          <w:p w:rsidR="0024057E" w:rsidRPr="00AF0E4C" w:rsidRDefault="002405B9"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4057E" w:rsidRPr="00AF0E4C">
              <w:rPr>
                <w:rFonts w:asciiTheme="minorEastAsia" w:eastAsiaTheme="minorEastAsia" w:hAnsiTheme="minorEastAsia" w:hint="eastAsia"/>
                <w:sz w:val="18"/>
                <w:szCs w:val="18"/>
              </w:rPr>
              <w:t>经常不遵守学校规章制度的扣3分。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1239"/>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3.依法履行教师职责，不得以任何理由、任何方式有碍完成教育教学任务，不得以非法方式表达诉求、干扰正常教育教学秩序，损害学生利益。</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6分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2405B9"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24057E" w:rsidRPr="00AF0E4C">
              <w:rPr>
                <w:rFonts w:asciiTheme="minorEastAsia" w:eastAsiaTheme="minorEastAsia" w:hAnsiTheme="minorEastAsia" w:hint="eastAsia"/>
                <w:sz w:val="18"/>
                <w:szCs w:val="18"/>
              </w:rPr>
              <w:t>思想落后，自由散漫，有碍完成教育教学任务扣6分。</w:t>
            </w:r>
          </w:p>
          <w:p w:rsidR="0024057E" w:rsidRDefault="002405B9" w:rsidP="00F13E0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0024057E">
              <w:rPr>
                <w:rFonts w:asciiTheme="minorEastAsia" w:eastAsiaTheme="minorEastAsia" w:hAnsiTheme="minorEastAsia" w:hint="eastAsia"/>
                <w:sz w:val="18"/>
                <w:szCs w:val="18"/>
              </w:rPr>
              <w:t xml:space="preserve">故意不完成教育教学任务、干扰正常教育教学秩序，损害学生利益的，师德考核不合格。 </w:t>
            </w:r>
          </w:p>
          <w:p w:rsidR="0024057E" w:rsidRPr="00AF0E4C" w:rsidRDefault="002405B9" w:rsidP="00F13E0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bCs/>
                <w:sz w:val="18"/>
                <w:szCs w:val="18"/>
              </w:rPr>
              <w:t>(7)</w:t>
            </w:r>
            <w:r w:rsidR="0024057E" w:rsidRPr="00AF0E4C">
              <w:rPr>
                <w:rFonts w:asciiTheme="minorEastAsia" w:eastAsiaTheme="minorEastAsia" w:hAnsiTheme="minorEastAsia" w:hint="eastAsia"/>
                <w:sz w:val="18"/>
                <w:szCs w:val="18"/>
              </w:rPr>
              <w:t xml:space="preserve"> 以非法方式表达诉求，</w:t>
            </w:r>
            <w:r w:rsidR="0024057E">
              <w:rPr>
                <w:rFonts w:asciiTheme="minorEastAsia" w:eastAsiaTheme="minorEastAsia" w:hAnsiTheme="minorEastAsia" w:hint="eastAsia"/>
                <w:sz w:val="18"/>
                <w:szCs w:val="18"/>
              </w:rPr>
              <w:t>或利用网络发布与事实不符的言论，恶意炒作的，师德考核不合格。</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526"/>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0E2AB5" w:rsidRDefault="000E2AB5" w:rsidP="00AF0E4C">
            <w:pPr>
              <w:spacing w:line="240" w:lineRule="exact"/>
              <w:jc w:val="center"/>
              <w:rPr>
                <w:rFonts w:ascii="宋体" w:hAnsi="宋体"/>
                <w:b/>
                <w:szCs w:val="21"/>
              </w:rPr>
            </w:pPr>
          </w:p>
          <w:p w:rsidR="000E2AB5" w:rsidRDefault="000E2AB5" w:rsidP="00AF0E4C">
            <w:pPr>
              <w:spacing w:line="240" w:lineRule="exact"/>
              <w:jc w:val="center"/>
              <w:rPr>
                <w:rFonts w:ascii="宋体" w:hAnsi="宋体"/>
                <w:b/>
                <w:szCs w:val="21"/>
              </w:rPr>
            </w:pPr>
            <w:r>
              <w:rPr>
                <w:rFonts w:ascii="宋体" w:hAnsi="宋体" w:hint="eastAsia"/>
                <w:b/>
                <w:szCs w:val="21"/>
              </w:rPr>
              <w:t>B</w:t>
            </w:r>
          </w:p>
          <w:p w:rsidR="000E2AB5" w:rsidRDefault="000E2AB5" w:rsidP="00AF0E4C">
            <w:pPr>
              <w:spacing w:line="240" w:lineRule="exact"/>
              <w:jc w:val="center"/>
              <w:rPr>
                <w:rFonts w:ascii="宋体" w:hAnsi="宋体"/>
                <w:b/>
                <w:szCs w:val="21"/>
              </w:rPr>
            </w:pP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爱</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岗</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敬</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业</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18</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分</w:t>
            </w: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4.忠诚党的教育事业，树立崇高的职业理想和坚定的职业信念，热爱教育，热爱学校，热爱学生；</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3分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2405B9"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0024057E" w:rsidRPr="00AF0E4C">
              <w:rPr>
                <w:rFonts w:asciiTheme="minorEastAsia" w:eastAsiaTheme="minorEastAsia" w:hAnsiTheme="minorEastAsia" w:hint="eastAsia"/>
                <w:sz w:val="18"/>
                <w:szCs w:val="18"/>
              </w:rPr>
              <w:t xml:space="preserve"> </w:t>
            </w:r>
            <w:r w:rsidR="0024057E">
              <w:rPr>
                <w:rFonts w:asciiTheme="minorEastAsia" w:eastAsiaTheme="minorEastAsia" w:hAnsiTheme="minorEastAsia" w:hint="eastAsia"/>
                <w:sz w:val="18"/>
                <w:szCs w:val="18"/>
              </w:rPr>
              <w:t>教师的言行造成严重影响，损坏学校声誉的</w:t>
            </w:r>
            <w:r w:rsidR="0024057E" w:rsidRPr="00AF0E4C">
              <w:rPr>
                <w:rFonts w:asciiTheme="minorEastAsia" w:eastAsiaTheme="minorEastAsia" w:hAnsiTheme="minorEastAsia" w:hint="eastAsia"/>
                <w:sz w:val="18"/>
                <w:szCs w:val="18"/>
              </w:rPr>
              <w:t>扣3分。</w:t>
            </w:r>
          </w:p>
          <w:p w:rsidR="0024057E" w:rsidRPr="00AF0E4C" w:rsidRDefault="002405B9"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0024057E" w:rsidRPr="00AF0E4C">
              <w:rPr>
                <w:rFonts w:asciiTheme="minorEastAsia" w:eastAsiaTheme="minorEastAsia" w:hAnsiTheme="minorEastAsia" w:hint="eastAsia"/>
                <w:sz w:val="18"/>
                <w:szCs w:val="18"/>
              </w:rPr>
              <w:t>在社会上的行为有损教师形象的扣3分。</w:t>
            </w:r>
            <w:r w:rsidR="005C1E34">
              <w:rPr>
                <w:rFonts w:asciiTheme="minorEastAsia" w:eastAsiaTheme="minorEastAsia" w:hAnsiTheme="minorEastAsia" w:hint="eastAsia"/>
                <w:sz w:val="18"/>
                <w:szCs w:val="18"/>
              </w:rPr>
              <w:t>职工服务意识不到位扣3分。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1451"/>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5.认真履行岗位职责，勤奋工作，敬业乐业，不对本职工作敷衍塞责，不在工作时间从事与教育教学无关的活动；</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6分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2405B9"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182958">
              <w:rPr>
                <w:rFonts w:asciiTheme="minorEastAsia" w:eastAsiaTheme="minorEastAsia" w:hAnsiTheme="minorEastAsia" w:hint="eastAsia"/>
                <w:sz w:val="18"/>
                <w:szCs w:val="18"/>
              </w:rPr>
              <w:t>教师</w:t>
            </w:r>
            <w:r w:rsidR="0024057E" w:rsidRPr="00AF0E4C">
              <w:rPr>
                <w:rFonts w:asciiTheme="minorEastAsia" w:eastAsiaTheme="minorEastAsia" w:hAnsiTheme="minorEastAsia" w:hint="eastAsia"/>
                <w:sz w:val="18"/>
                <w:szCs w:val="18"/>
              </w:rPr>
              <w:t>工作拖沓敷衍不认真，迟到早退，不履行请假、出门手续扣3分。</w:t>
            </w:r>
            <w:r w:rsidR="00182958">
              <w:rPr>
                <w:rFonts w:asciiTheme="minorEastAsia" w:eastAsiaTheme="minorEastAsia" w:hAnsiTheme="minorEastAsia" w:hint="eastAsia"/>
                <w:sz w:val="18"/>
                <w:szCs w:val="18"/>
              </w:rPr>
              <w:t>职工早退扣3分。</w:t>
            </w:r>
          </w:p>
          <w:p w:rsidR="0024057E" w:rsidRPr="00AF0E4C" w:rsidRDefault="002405B9"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(11)</w:t>
            </w:r>
            <w:r w:rsidR="0024057E" w:rsidRPr="00AF0E4C">
              <w:rPr>
                <w:rFonts w:asciiTheme="minorEastAsia" w:eastAsiaTheme="minorEastAsia" w:hAnsiTheme="minorEastAsia" w:hint="eastAsia"/>
                <w:sz w:val="18"/>
                <w:szCs w:val="18"/>
              </w:rPr>
              <w:t>教学时间擅自离岗、脱岗扣</w:t>
            </w:r>
            <w:r w:rsidR="0024057E">
              <w:rPr>
                <w:rFonts w:asciiTheme="minorEastAsia" w:eastAsiaTheme="minorEastAsia" w:hAnsiTheme="minorEastAsia" w:hint="eastAsia"/>
                <w:sz w:val="18"/>
                <w:szCs w:val="18"/>
              </w:rPr>
              <w:t>6</w:t>
            </w:r>
            <w:r w:rsidR="0024057E" w:rsidRPr="00AF0E4C">
              <w:rPr>
                <w:rFonts w:asciiTheme="minorEastAsia" w:eastAsiaTheme="minorEastAsia" w:hAnsiTheme="minorEastAsia" w:hint="eastAsia"/>
                <w:sz w:val="18"/>
                <w:szCs w:val="18"/>
              </w:rPr>
              <w:t>分。</w:t>
            </w:r>
          </w:p>
          <w:p w:rsidR="0024057E" w:rsidRPr="00AF0E4C" w:rsidRDefault="002405B9"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(12)</w:t>
            </w:r>
            <w:r w:rsidR="0024057E">
              <w:rPr>
                <w:rFonts w:asciiTheme="minorEastAsia" w:eastAsiaTheme="minorEastAsia" w:hAnsiTheme="minorEastAsia" w:hint="eastAsia"/>
                <w:sz w:val="18"/>
                <w:szCs w:val="18"/>
              </w:rPr>
              <w:t>工作期间玩游戏、购物、看电影、炒股票、</w:t>
            </w:r>
            <w:proofErr w:type="gramStart"/>
            <w:r w:rsidR="0024057E">
              <w:rPr>
                <w:rFonts w:asciiTheme="minorEastAsia" w:eastAsiaTheme="minorEastAsia" w:hAnsiTheme="minorEastAsia" w:hint="eastAsia"/>
                <w:sz w:val="18"/>
                <w:szCs w:val="18"/>
              </w:rPr>
              <w:t>玩基金</w:t>
            </w:r>
            <w:proofErr w:type="gramEnd"/>
            <w:r w:rsidR="0024057E">
              <w:rPr>
                <w:rFonts w:asciiTheme="minorEastAsia" w:eastAsiaTheme="minorEastAsia" w:hAnsiTheme="minorEastAsia" w:hint="eastAsia"/>
                <w:sz w:val="18"/>
                <w:szCs w:val="18"/>
              </w:rPr>
              <w:t>等从事与教育教学无</w:t>
            </w:r>
            <w:r w:rsidR="0024057E" w:rsidRPr="00AF0E4C">
              <w:rPr>
                <w:rFonts w:asciiTheme="minorEastAsia" w:eastAsiaTheme="minorEastAsia" w:hAnsiTheme="minorEastAsia" w:hint="eastAsia"/>
                <w:sz w:val="18"/>
                <w:szCs w:val="18"/>
              </w:rPr>
              <w:t>关的活动，扣3分。</w:t>
            </w:r>
          </w:p>
          <w:p w:rsidR="0024057E" w:rsidRPr="00AF0E4C" w:rsidRDefault="002405B9" w:rsidP="009B1A40">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(13)</w:t>
            </w:r>
            <w:r w:rsidR="0024057E">
              <w:rPr>
                <w:rFonts w:asciiTheme="minorEastAsia" w:eastAsiaTheme="minorEastAsia" w:hAnsiTheme="minorEastAsia" w:hint="eastAsia"/>
                <w:sz w:val="18"/>
                <w:szCs w:val="18"/>
              </w:rPr>
              <w:t>工作时间喝酒、</w:t>
            </w:r>
            <w:r w:rsidR="0024057E" w:rsidRPr="00AF0E4C">
              <w:rPr>
                <w:rFonts w:asciiTheme="minorEastAsia" w:eastAsiaTheme="minorEastAsia" w:hAnsiTheme="minorEastAsia" w:hint="eastAsia"/>
                <w:sz w:val="18"/>
                <w:szCs w:val="18"/>
              </w:rPr>
              <w:t>上课接待来访者扣3分。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765"/>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6.认真执行教学计划，自觉遵守教学规范，认真备课上课，认真批改作业，认真辅导学生；</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6分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2405B9"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(14)</w:t>
            </w:r>
            <w:r w:rsidR="0024057E">
              <w:rPr>
                <w:rFonts w:asciiTheme="minorEastAsia" w:eastAsiaTheme="minorEastAsia" w:hAnsiTheme="minorEastAsia" w:hint="eastAsia"/>
                <w:sz w:val="18"/>
                <w:szCs w:val="18"/>
              </w:rPr>
              <w:t>没有按要求认真备课、上课、听课</w:t>
            </w:r>
            <w:r w:rsidR="0024057E" w:rsidRPr="00AF0E4C">
              <w:rPr>
                <w:rFonts w:asciiTheme="minorEastAsia" w:eastAsiaTheme="minorEastAsia" w:hAnsiTheme="minorEastAsia" w:hint="eastAsia"/>
                <w:sz w:val="18"/>
                <w:szCs w:val="18"/>
              </w:rPr>
              <w:t>扣3分。</w:t>
            </w:r>
          </w:p>
          <w:p w:rsidR="0024057E" w:rsidRPr="00AF0E4C" w:rsidRDefault="008128A5"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(15)</w:t>
            </w:r>
            <w:r w:rsidR="0024057E" w:rsidRPr="00AF0E4C">
              <w:rPr>
                <w:rFonts w:asciiTheme="minorEastAsia" w:eastAsiaTheme="minorEastAsia" w:hAnsiTheme="minorEastAsia" w:hint="eastAsia"/>
                <w:sz w:val="18"/>
                <w:szCs w:val="18"/>
              </w:rPr>
              <w:t>未按要求开展教学活动、公开课、课题研究、集体备课、撰写论文等相关活动扣3分。</w:t>
            </w:r>
          </w:p>
          <w:p w:rsidR="0024057E" w:rsidRDefault="008128A5"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(16)</w:t>
            </w:r>
            <w:r w:rsidR="0024057E" w:rsidRPr="00AF0E4C">
              <w:rPr>
                <w:rFonts w:asciiTheme="minorEastAsia" w:eastAsiaTheme="minorEastAsia" w:hAnsiTheme="minorEastAsia" w:hint="eastAsia"/>
                <w:sz w:val="18"/>
                <w:szCs w:val="18"/>
              </w:rPr>
              <w:t>不认真批改作业，不执行有关作业量规定的扣3分。</w:t>
            </w:r>
          </w:p>
          <w:p w:rsidR="0024057E" w:rsidRPr="00AF0E4C" w:rsidRDefault="008128A5"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(17)</w:t>
            </w:r>
            <w:r w:rsidR="0024057E">
              <w:rPr>
                <w:rFonts w:asciiTheme="minorEastAsia" w:eastAsiaTheme="minorEastAsia" w:hAnsiTheme="minorEastAsia" w:hint="eastAsia"/>
                <w:sz w:val="18"/>
                <w:szCs w:val="18"/>
              </w:rPr>
              <w:t>早晨、中午进班辅导不到岗的扣</w:t>
            </w:r>
            <w:r w:rsidR="000F2195">
              <w:rPr>
                <w:rFonts w:asciiTheme="minorEastAsia" w:eastAsiaTheme="minorEastAsia" w:hAnsiTheme="minorEastAsia" w:hint="eastAsia"/>
                <w:sz w:val="18"/>
                <w:szCs w:val="18"/>
              </w:rPr>
              <w:t>3</w:t>
            </w:r>
            <w:r w:rsidR="0024057E">
              <w:rPr>
                <w:rFonts w:asciiTheme="minorEastAsia" w:eastAsiaTheme="minorEastAsia" w:hAnsiTheme="minorEastAsia" w:hint="eastAsia"/>
                <w:sz w:val="18"/>
                <w:szCs w:val="18"/>
              </w:rPr>
              <w:t>分。</w:t>
            </w:r>
            <w:r w:rsidR="00F34EF6">
              <w:rPr>
                <w:rFonts w:asciiTheme="minorEastAsia" w:eastAsiaTheme="minorEastAsia" w:hAnsiTheme="minorEastAsia" w:hint="eastAsia"/>
                <w:sz w:val="18"/>
                <w:szCs w:val="18"/>
              </w:rPr>
              <w:t>职工不能完成分内工作的扣3分。</w:t>
            </w:r>
          </w:p>
          <w:p w:rsidR="0024057E" w:rsidRPr="00AF0E4C" w:rsidRDefault="008128A5"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(18)</w:t>
            </w:r>
            <w:r w:rsidR="0024057E" w:rsidRPr="00AF0E4C">
              <w:rPr>
                <w:rFonts w:asciiTheme="minorEastAsia" w:eastAsiaTheme="minorEastAsia" w:hAnsiTheme="minorEastAsia" w:hint="eastAsia"/>
                <w:sz w:val="18"/>
                <w:szCs w:val="18"/>
              </w:rPr>
              <w:t>因敷衍塞责造成教学质量特差，</w:t>
            </w:r>
            <w:r w:rsidR="0024057E">
              <w:rPr>
                <w:rFonts w:asciiTheme="minorEastAsia" w:eastAsiaTheme="minorEastAsia" w:hAnsiTheme="minorEastAsia" w:hint="eastAsia"/>
                <w:sz w:val="18"/>
                <w:szCs w:val="18"/>
              </w:rPr>
              <w:t>有3名及以上</w:t>
            </w:r>
            <w:r w:rsidR="0024057E" w:rsidRPr="00AF0E4C">
              <w:rPr>
                <w:rFonts w:asciiTheme="minorEastAsia" w:eastAsiaTheme="minorEastAsia" w:hAnsiTheme="minorEastAsia" w:hint="eastAsia"/>
                <w:sz w:val="18"/>
                <w:szCs w:val="18"/>
              </w:rPr>
              <w:t>家长反响强烈的扣3分。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404"/>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7.服从工作安排，积极承担上级分配的教育教学工作任务。</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3分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Default="008128A5" w:rsidP="00DA394D">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(19)</w:t>
            </w:r>
            <w:r w:rsidR="0024057E">
              <w:rPr>
                <w:rFonts w:asciiTheme="minorEastAsia" w:eastAsiaTheme="minorEastAsia" w:hAnsiTheme="minorEastAsia" w:hint="eastAsia"/>
                <w:sz w:val="18"/>
                <w:szCs w:val="18"/>
              </w:rPr>
              <w:t>值日不到位，不佩戴标志的扣3分。</w:t>
            </w:r>
          </w:p>
          <w:p w:rsidR="0024057E" w:rsidRDefault="008128A5" w:rsidP="00DA394D">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24057E">
              <w:rPr>
                <w:rFonts w:asciiTheme="minorEastAsia" w:eastAsiaTheme="minorEastAsia" w:hAnsiTheme="minorEastAsia" w:hint="eastAsia"/>
                <w:sz w:val="18"/>
                <w:szCs w:val="18"/>
              </w:rPr>
              <w:t>不能按照要求做好班级管理工作的扣3分。</w:t>
            </w:r>
          </w:p>
          <w:p w:rsidR="0024057E" w:rsidRDefault="008128A5" w:rsidP="00DA394D">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D61B93">
              <w:rPr>
                <w:rFonts w:asciiTheme="minorEastAsia" w:eastAsiaTheme="minorEastAsia" w:hAnsiTheme="minorEastAsia" w:hint="eastAsia"/>
                <w:sz w:val="18"/>
                <w:szCs w:val="18"/>
              </w:rPr>
              <w:t>教师</w:t>
            </w:r>
            <w:r w:rsidR="0024057E">
              <w:rPr>
                <w:rFonts w:asciiTheme="minorEastAsia" w:eastAsiaTheme="minorEastAsia" w:hAnsiTheme="minorEastAsia" w:hint="eastAsia"/>
                <w:sz w:val="18"/>
                <w:szCs w:val="18"/>
              </w:rPr>
              <w:t>大扫除不到岗，清洁工作不到位的扣3分。</w:t>
            </w:r>
            <w:r w:rsidR="005C1E34">
              <w:rPr>
                <w:rFonts w:asciiTheme="minorEastAsia" w:eastAsiaTheme="minorEastAsia" w:hAnsiTheme="minorEastAsia" w:hint="eastAsia"/>
                <w:sz w:val="18"/>
                <w:szCs w:val="18"/>
              </w:rPr>
              <w:t>食堂清洁工作不到位，师生餐具不洁净，职工扣3分。</w:t>
            </w:r>
          </w:p>
          <w:p w:rsidR="0024057E" w:rsidRPr="00DA394D" w:rsidRDefault="008128A5" w:rsidP="00961110">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(22)</w:t>
            </w:r>
            <w:r w:rsidR="0024057E">
              <w:rPr>
                <w:rFonts w:asciiTheme="minorEastAsia" w:eastAsiaTheme="minorEastAsia" w:hAnsiTheme="minorEastAsia" w:hint="eastAsia"/>
                <w:sz w:val="18"/>
                <w:szCs w:val="18"/>
              </w:rPr>
              <w:t>辅导学生用膳不到岗、未尽职的扣3分。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751"/>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0E2AB5" w:rsidRDefault="000E2AB5" w:rsidP="000E2AB5">
            <w:pPr>
              <w:spacing w:line="240" w:lineRule="exact"/>
              <w:rPr>
                <w:rFonts w:ascii="宋体" w:hAnsi="宋体"/>
                <w:b/>
                <w:szCs w:val="21"/>
              </w:rPr>
            </w:pPr>
          </w:p>
          <w:p w:rsidR="000E2AB5" w:rsidRDefault="000E2AB5" w:rsidP="00AF0E4C">
            <w:pPr>
              <w:spacing w:line="240" w:lineRule="exact"/>
              <w:jc w:val="center"/>
              <w:rPr>
                <w:rFonts w:ascii="宋体" w:hAnsi="宋体"/>
                <w:b/>
                <w:szCs w:val="21"/>
              </w:rPr>
            </w:pPr>
            <w:r>
              <w:rPr>
                <w:rFonts w:ascii="宋体" w:hAnsi="宋体" w:hint="eastAsia"/>
                <w:b/>
                <w:szCs w:val="21"/>
              </w:rPr>
              <w:t>C</w:t>
            </w:r>
          </w:p>
          <w:p w:rsidR="000E2AB5" w:rsidRDefault="000E2AB5" w:rsidP="00AF0E4C">
            <w:pPr>
              <w:spacing w:line="240" w:lineRule="exact"/>
              <w:jc w:val="center"/>
              <w:rPr>
                <w:rFonts w:ascii="宋体" w:hAnsi="宋体"/>
                <w:b/>
                <w:szCs w:val="21"/>
              </w:rPr>
            </w:pP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关</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爱</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学</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生</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16</w:t>
            </w:r>
          </w:p>
          <w:p w:rsidR="0024057E" w:rsidRPr="00AF0E4C" w:rsidRDefault="004E53D7" w:rsidP="00AF0E4C">
            <w:pPr>
              <w:spacing w:line="240" w:lineRule="exact"/>
              <w:jc w:val="center"/>
              <w:rPr>
                <w:rFonts w:ascii="宋体" w:hAnsi="宋体"/>
                <w:b/>
                <w:szCs w:val="21"/>
              </w:rPr>
            </w:pPr>
            <w:r>
              <w:rPr>
                <w:rFonts w:ascii="宋体" w:hAnsi="宋体" w:hint="eastAsia"/>
                <w:b/>
                <w:szCs w:val="21"/>
              </w:rPr>
              <w:t>分</w:t>
            </w: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8.关心爱护全体学生，尊重学生人格，平等、公正对待学生，对学生严慈相济，建立民主和谐的师生关系；</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3分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C939BE">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(23)</w:t>
            </w:r>
            <w:r w:rsidR="0024057E" w:rsidRPr="00AF0E4C">
              <w:rPr>
                <w:rFonts w:asciiTheme="minorEastAsia" w:eastAsiaTheme="minorEastAsia" w:hAnsiTheme="minorEastAsia" w:hint="eastAsia"/>
                <w:bCs/>
                <w:sz w:val="18"/>
                <w:szCs w:val="18"/>
              </w:rPr>
              <w:t>不能关爱学生，不能公正对待每一位学生的扣3分。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776"/>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9.关心学生安全和身心健康，维护学生正当权益，危急时刻挺身而出保护学生安全；</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3分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4E53D7">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(24)</w:t>
            </w:r>
            <w:r w:rsidR="004E53D7" w:rsidRPr="004E53D7">
              <w:rPr>
                <w:rFonts w:asciiTheme="minorEastAsia" w:eastAsiaTheme="minorEastAsia" w:hAnsiTheme="minorEastAsia" w:hint="eastAsia"/>
                <w:bCs/>
                <w:sz w:val="18"/>
                <w:szCs w:val="18"/>
              </w:rPr>
              <w:t>因</w:t>
            </w:r>
            <w:r w:rsidR="004E53D7" w:rsidRPr="004E53D7">
              <w:rPr>
                <w:rFonts w:asciiTheme="minorEastAsia" w:eastAsiaTheme="minorEastAsia" w:hAnsiTheme="minorEastAsia" w:cs="宋体" w:hint="eastAsia"/>
                <w:color w:val="000000"/>
                <w:sz w:val="18"/>
                <w:szCs w:val="18"/>
                <w:shd w:val="clear" w:color="auto" w:fill="FFFFFF"/>
              </w:rPr>
              <w:t>工作失职、渎职造成学生人身安全责任事故的</w:t>
            </w:r>
            <w:r w:rsidR="004E53D7">
              <w:rPr>
                <w:rFonts w:asciiTheme="minorEastAsia" w:eastAsiaTheme="minorEastAsia" w:hAnsiTheme="minorEastAsia" w:cs="宋体" w:hint="eastAsia"/>
                <w:color w:val="000000"/>
                <w:sz w:val="18"/>
                <w:szCs w:val="18"/>
                <w:shd w:val="clear" w:color="auto" w:fill="FFFFFF"/>
              </w:rPr>
              <w:t>师德考核不合格。</w:t>
            </w:r>
            <w:r w:rsidR="003607C0">
              <w:rPr>
                <w:rFonts w:asciiTheme="minorEastAsia" w:eastAsiaTheme="minorEastAsia" w:hAnsiTheme="minorEastAsia" w:cs="宋体" w:hint="eastAsia"/>
                <w:color w:val="000000"/>
                <w:sz w:val="18"/>
                <w:szCs w:val="18"/>
                <w:shd w:val="clear" w:color="auto" w:fill="FFFFFF"/>
              </w:rPr>
              <w:t>发生食物中毒，职工扣6分。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602"/>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10.不体罚或变相体罚学生，不讽刺、挖苦、歧视学生，不放弃每一个学生，主动帮助和辅导学习有困难、品行有缺陷的学生；</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6分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C907B5" w:rsidRDefault="008128A5" w:rsidP="00C907B5">
            <w:pPr>
              <w:shd w:val="solid" w:color="FFFFFF" w:fill="auto"/>
              <w:autoSpaceDN w:val="0"/>
              <w:spacing w:line="360" w:lineRule="exact"/>
              <w:jc w:val="left"/>
              <w:rPr>
                <w:rFonts w:asciiTheme="minorEastAsia" w:eastAsiaTheme="minorEastAsia" w:hAnsiTheme="minorEastAsia" w:cs="宋体"/>
                <w:sz w:val="18"/>
                <w:szCs w:val="18"/>
              </w:rPr>
            </w:pPr>
            <w:r>
              <w:rPr>
                <w:rFonts w:asciiTheme="minorEastAsia" w:eastAsiaTheme="minorEastAsia" w:hAnsiTheme="minorEastAsia" w:hint="eastAsia"/>
                <w:bCs/>
                <w:sz w:val="18"/>
                <w:szCs w:val="18"/>
              </w:rPr>
              <w:t>(25)</w:t>
            </w:r>
            <w:r w:rsidR="00C907B5">
              <w:rPr>
                <w:rFonts w:asciiTheme="minorEastAsia" w:eastAsiaTheme="minorEastAsia" w:hAnsiTheme="minorEastAsia" w:cs="宋体" w:hint="eastAsia"/>
                <w:sz w:val="18"/>
                <w:szCs w:val="18"/>
              </w:rPr>
              <w:t xml:space="preserve"> 体罚学生的和加以侮辱、歧视等方式变相体罚学生的，造成学生身心伤害的，师德考核不合格。 </w:t>
            </w:r>
          </w:p>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(26)</w:t>
            </w:r>
            <w:r w:rsidR="0024057E" w:rsidRPr="00AF0E4C">
              <w:rPr>
                <w:rFonts w:asciiTheme="minorEastAsia" w:eastAsiaTheme="minorEastAsia" w:hAnsiTheme="minorEastAsia" w:hint="eastAsia"/>
                <w:bCs/>
                <w:sz w:val="18"/>
                <w:szCs w:val="18"/>
              </w:rPr>
              <w:t>体罚与变相体罚学生，造成家长告状</w:t>
            </w:r>
            <w:r w:rsidR="00A11ED5">
              <w:rPr>
                <w:rFonts w:asciiTheme="minorEastAsia" w:eastAsiaTheme="minorEastAsia" w:hAnsiTheme="minorEastAsia" w:hint="eastAsia"/>
                <w:bCs/>
                <w:sz w:val="18"/>
                <w:szCs w:val="18"/>
              </w:rPr>
              <w:t>，并核实无误</w:t>
            </w:r>
            <w:r w:rsidR="0024057E" w:rsidRPr="00AF0E4C">
              <w:rPr>
                <w:rFonts w:asciiTheme="minorEastAsia" w:eastAsiaTheme="minorEastAsia" w:hAnsiTheme="minorEastAsia" w:hint="eastAsia"/>
                <w:bCs/>
                <w:sz w:val="18"/>
                <w:szCs w:val="18"/>
              </w:rPr>
              <w:t>的扣6分。</w:t>
            </w:r>
          </w:p>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(27)</w:t>
            </w:r>
            <w:r w:rsidR="0024057E" w:rsidRPr="00AF0E4C">
              <w:rPr>
                <w:rFonts w:asciiTheme="minorEastAsia" w:eastAsiaTheme="minorEastAsia" w:hAnsiTheme="minorEastAsia" w:hint="eastAsia"/>
                <w:bCs/>
                <w:sz w:val="18"/>
                <w:szCs w:val="18"/>
              </w:rPr>
              <w:t>歧视学生，放任不管的扣6分。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756"/>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11.主动加强与学生家长的联系和沟通，及时反馈学生在校情况，积极宣传科学的教育思想和方法，</w:t>
            </w:r>
            <w:proofErr w:type="gramStart"/>
            <w:r w:rsidRPr="00AF0E4C">
              <w:rPr>
                <w:rFonts w:asciiTheme="minorEastAsia" w:eastAsiaTheme="minorEastAsia" w:hAnsiTheme="minorEastAsia" w:hint="eastAsia"/>
                <w:bCs/>
                <w:color w:val="000000"/>
                <w:sz w:val="18"/>
                <w:szCs w:val="18"/>
              </w:rPr>
              <w:t>促进家</w:t>
            </w:r>
            <w:proofErr w:type="gramEnd"/>
            <w:r w:rsidRPr="00AF0E4C">
              <w:rPr>
                <w:rFonts w:asciiTheme="minorEastAsia" w:eastAsiaTheme="minorEastAsia" w:hAnsiTheme="minorEastAsia" w:hint="eastAsia"/>
                <w:bCs/>
                <w:color w:val="000000"/>
                <w:sz w:val="18"/>
                <w:szCs w:val="18"/>
              </w:rPr>
              <w:t>校互动育人。</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4分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(28)</w:t>
            </w:r>
            <w:r w:rsidR="0024057E" w:rsidRPr="00AF0E4C">
              <w:rPr>
                <w:rFonts w:asciiTheme="minorEastAsia" w:eastAsiaTheme="minorEastAsia" w:hAnsiTheme="minorEastAsia" w:hint="eastAsia"/>
                <w:bCs/>
                <w:sz w:val="18"/>
                <w:szCs w:val="18"/>
              </w:rPr>
              <w:t>不能做好家访、沟通等工作，训斥、刁难家长，造成不良影响的扣4分。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934"/>
        </w:trPr>
        <w:tc>
          <w:tcPr>
            <w:tcW w:w="900" w:type="dxa"/>
            <w:vMerge w:val="restart"/>
            <w:tcBorders>
              <w:top w:val="single" w:sz="4" w:space="0" w:color="auto"/>
              <w:left w:val="single" w:sz="4" w:space="0" w:color="auto"/>
              <w:right w:val="single" w:sz="4" w:space="0" w:color="auto"/>
            </w:tcBorders>
            <w:vAlign w:val="center"/>
          </w:tcPr>
          <w:p w:rsidR="000E2AB5" w:rsidRDefault="000E2AB5" w:rsidP="00AF0E4C">
            <w:pPr>
              <w:spacing w:line="240" w:lineRule="exact"/>
              <w:jc w:val="center"/>
              <w:rPr>
                <w:rFonts w:ascii="宋体" w:hAnsi="宋体"/>
                <w:b/>
                <w:szCs w:val="21"/>
              </w:rPr>
            </w:pPr>
          </w:p>
          <w:p w:rsidR="000E2AB5" w:rsidRDefault="000E2AB5" w:rsidP="005C4003">
            <w:pPr>
              <w:spacing w:line="240" w:lineRule="exact"/>
              <w:jc w:val="center"/>
              <w:rPr>
                <w:rFonts w:ascii="宋体" w:hAnsi="宋体"/>
                <w:b/>
                <w:szCs w:val="21"/>
              </w:rPr>
            </w:pPr>
            <w:r>
              <w:rPr>
                <w:rFonts w:ascii="宋体" w:hAnsi="宋体" w:hint="eastAsia"/>
                <w:b/>
                <w:szCs w:val="21"/>
              </w:rPr>
              <w:t>D</w:t>
            </w:r>
          </w:p>
          <w:p w:rsidR="005C4003" w:rsidRDefault="0024057E" w:rsidP="00E270B8">
            <w:pPr>
              <w:spacing w:line="240" w:lineRule="exact"/>
              <w:jc w:val="center"/>
              <w:rPr>
                <w:rFonts w:ascii="宋体" w:hAnsi="宋体"/>
                <w:b/>
                <w:szCs w:val="21"/>
              </w:rPr>
            </w:pPr>
            <w:r w:rsidRPr="00AF0E4C">
              <w:rPr>
                <w:rFonts w:ascii="宋体" w:hAnsi="宋体" w:hint="eastAsia"/>
                <w:b/>
                <w:szCs w:val="21"/>
              </w:rPr>
              <w:t>教</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书</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育</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人</w:t>
            </w:r>
          </w:p>
          <w:p w:rsidR="0024057E" w:rsidRPr="00AF0E4C" w:rsidRDefault="0024057E" w:rsidP="00AF0E4C">
            <w:pPr>
              <w:spacing w:line="240" w:lineRule="exact"/>
              <w:jc w:val="center"/>
              <w:rPr>
                <w:rFonts w:ascii="宋体" w:hAnsi="宋体"/>
                <w:b/>
                <w:szCs w:val="21"/>
              </w:rPr>
            </w:pPr>
            <w:r w:rsidRPr="00AF0E4C">
              <w:rPr>
                <w:rFonts w:ascii="宋体" w:hAnsi="宋体" w:hint="eastAsia"/>
                <w:b/>
                <w:szCs w:val="21"/>
              </w:rPr>
              <w:t>20</w:t>
            </w:r>
          </w:p>
          <w:p w:rsidR="0024057E" w:rsidRPr="00AF0E4C" w:rsidRDefault="0024057E" w:rsidP="00AF0E4C">
            <w:pPr>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12.全面实施素质教育，坚持因材施教，激发和培养学生创新精神和实践能力，促进学生全面和谐发展；</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4分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(29)</w:t>
            </w:r>
            <w:r w:rsidR="0024057E" w:rsidRPr="00AF0E4C">
              <w:rPr>
                <w:rFonts w:asciiTheme="minorEastAsia" w:eastAsiaTheme="minorEastAsia" w:hAnsiTheme="minorEastAsia" w:hint="eastAsia"/>
                <w:bCs/>
                <w:sz w:val="18"/>
                <w:szCs w:val="18"/>
              </w:rPr>
              <w:t>经常不执行课程计划，不能实施素质教育的扣4分。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1071"/>
        </w:trPr>
        <w:tc>
          <w:tcPr>
            <w:tcW w:w="900" w:type="dxa"/>
            <w:vMerge/>
            <w:tcBorders>
              <w:left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13.坚持育人为本，德育为先，将德育渗透于教育教学工作中，培养学生良好品行，塑造学生健全人格；</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5分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Default="008128A5" w:rsidP="00D446C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(30)</w:t>
            </w:r>
            <w:r w:rsidR="0024057E">
              <w:rPr>
                <w:rFonts w:asciiTheme="minorEastAsia" w:eastAsiaTheme="minorEastAsia" w:hAnsiTheme="minorEastAsia" w:hint="eastAsia"/>
                <w:bCs/>
                <w:sz w:val="18"/>
                <w:szCs w:val="18"/>
              </w:rPr>
              <w:t>学生大型集会不到位</w:t>
            </w:r>
            <w:r w:rsidR="0024057E" w:rsidRPr="00AF0E4C">
              <w:rPr>
                <w:rFonts w:asciiTheme="minorEastAsia" w:eastAsiaTheme="minorEastAsia" w:hAnsiTheme="minorEastAsia" w:hint="eastAsia"/>
                <w:bCs/>
                <w:sz w:val="18"/>
                <w:szCs w:val="18"/>
              </w:rPr>
              <w:t>，</w:t>
            </w:r>
            <w:r w:rsidR="0024057E">
              <w:rPr>
                <w:rFonts w:asciiTheme="minorEastAsia" w:eastAsiaTheme="minorEastAsia" w:hAnsiTheme="minorEastAsia" w:hint="eastAsia"/>
                <w:bCs/>
                <w:sz w:val="18"/>
                <w:szCs w:val="18"/>
              </w:rPr>
              <w:t>不能给学生树立榜样的扣3分。</w:t>
            </w:r>
            <w:r w:rsidR="00C939BE">
              <w:rPr>
                <w:rFonts w:asciiTheme="minorEastAsia" w:eastAsiaTheme="minorEastAsia" w:hAnsiTheme="minorEastAsia" w:hint="eastAsia"/>
                <w:bCs/>
                <w:sz w:val="18"/>
                <w:szCs w:val="18"/>
              </w:rPr>
              <w:t>职工不能积极配合教师开展学生活动扣3分。</w:t>
            </w:r>
          </w:p>
          <w:p w:rsidR="0024057E" w:rsidRPr="00AF0E4C" w:rsidRDefault="008128A5" w:rsidP="00D446C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(31)</w:t>
            </w:r>
            <w:r w:rsidR="0024057E" w:rsidRPr="00AF0E4C">
              <w:rPr>
                <w:rFonts w:asciiTheme="minorEastAsia" w:eastAsiaTheme="minorEastAsia" w:hAnsiTheme="minorEastAsia" w:hint="eastAsia"/>
                <w:bCs/>
                <w:sz w:val="18"/>
                <w:szCs w:val="18"/>
              </w:rPr>
              <w:t>不能做好学生思想教育工作的扣5分。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1103"/>
        </w:trPr>
        <w:tc>
          <w:tcPr>
            <w:tcW w:w="900" w:type="dxa"/>
            <w:vMerge/>
            <w:tcBorders>
              <w:left w:val="single" w:sz="4" w:space="0" w:color="auto"/>
              <w:right w:val="single" w:sz="4" w:space="0" w:color="auto"/>
            </w:tcBorders>
            <w:vAlign w:val="center"/>
          </w:tcPr>
          <w:p w:rsidR="0024057E" w:rsidRPr="00AF0E4C" w:rsidRDefault="0024057E" w:rsidP="00AF0E4C">
            <w:pPr>
              <w:widowControl/>
              <w:spacing w:line="240" w:lineRule="exact"/>
              <w:jc w:val="center"/>
              <w:rPr>
                <w:rFonts w:ascii="宋体" w:hAnsi="宋体"/>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14.遵循教育教学规律，改进教育教学方法，精心组织课堂教学和实践教学活动，努力提高教育教学质量，切实减轻学生课业负担；</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6分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(32)</w:t>
            </w:r>
            <w:r w:rsidR="0024057E" w:rsidRPr="00AF0E4C">
              <w:rPr>
                <w:rFonts w:asciiTheme="minorEastAsia" w:eastAsiaTheme="minorEastAsia" w:hAnsiTheme="minorEastAsia" w:hint="eastAsia"/>
                <w:bCs/>
                <w:sz w:val="18"/>
                <w:szCs w:val="18"/>
              </w:rPr>
              <w:t>学生课业负担过重，造成学生身心伤害的扣6分。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792"/>
        </w:trPr>
        <w:tc>
          <w:tcPr>
            <w:tcW w:w="900" w:type="dxa"/>
            <w:vMerge/>
            <w:tcBorders>
              <w:left w:val="single" w:sz="4" w:space="0" w:color="auto"/>
              <w:right w:val="single" w:sz="4" w:space="0" w:color="auto"/>
            </w:tcBorders>
            <w:vAlign w:val="center"/>
          </w:tcPr>
          <w:p w:rsidR="0024057E" w:rsidRPr="00AF0E4C" w:rsidRDefault="0024057E" w:rsidP="00AF0E4C">
            <w:pPr>
              <w:spacing w:line="240" w:lineRule="exact"/>
              <w:jc w:val="center"/>
              <w:rPr>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15.综合评价学生素质，客观评定学生操行，不以分数作为评价学生的唯一标准，不公开排列学生的成绩名次。</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5分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(33)</w:t>
            </w:r>
            <w:r w:rsidR="0024057E">
              <w:rPr>
                <w:rFonts w:asciiTheme="minorEastAsia" w:eastAsiaTheme="minorEastAsia" w:hAnsiTheme="minorEastAsia" w:hint="eastAsia"/>
                <w:bCs/>
                <w:sz w:val="18"/>
                <w:szCs w:val="18"/>
              </w:rPr>
              <w:t>公开排列学生</w:t>
            </w:r>
            <w:r w:rsidR="0024057E" w:rsidRPr="00AF0E4C">
              <w:rPr>
                <w:rFonts w:asciiTheme="minorEastAsia" w:eastAsiaTheme="minorEastAsia" w:hAnsiTheme="minorEastAsia" w:hint="eastAsia"/>
                <w:bCs/>
                <w:sz w:val="18"/>
                <w:szCs w:val="18"/>
              </w:rPr>
              <w:t>成绩名次的扣</w:t>
            </w:r>
            <w:r w:rsidR="00A11ED5">
              <w:rPr>
                <w:rFonts w:asciiTheme="minorEastAsia" w:eastAsiaTheme="minorEastAsia" w:hAnsiTheme="minorEastAsia" w:hint="eastAsia"/>
                <w:bCs/>
                <w:sz w:val="18"/>
                <w:szCs w:val="18"/>
              </w:rPr>
              <w:t>5</w:t>
            </w:r>
            <w:r w:rsidR="0024057E" w:rsidRPr="00AF0E4C">
              <w:rPr>
                <w:rFonts w:asciiTheme="minorEastAsia" w:eastAsiaTheme="minorEastAsia" w:hAnsiTheme="minorEastAsia" w:hint="eastAsia"/>
                <w:bCs/>
                <w:sz w:val="18"/>
                <w:szCs w:val="18"/>
              </w:rPr>
              <w:t>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769"/>
        </w:trPr>
        <w:tc>
          <w:tcPr>
            <w:tcW w:w="900" w:type="dxa"/>
            <w:vMerge w:val="restart"/>
            <w:tcBorders>
              <w:top w:val="single" w:sz="4" w:space="0" w:color="auto"/>
              <w:left w:val="single" w:sz="4" w:space="0" w:color="auto"/>
              <w:right w:val="single" w:sz="4" w:space="0" w:color="auto"/>
            </w:tcBorders>
            <w:vAlign w:val="center"/>
          </w:tcPr>
          <w:p w:rsidR="000E2AB5" w:rsidRDefault="000E2AB5" w:rsidP="00AF0E4C">
            <w:pPr>
              <w:spacing w:line="240" w:lineRule="exact"/>
              <w:jc w:val="center"/>
              <w:rPr>
                <w:b/>
                <w:color w:val="000000"/>
                <w:szCs w:val="21"/>
              </w:rPr>
            </w:pPr>
          </w:p>
          <w:p w:rsidR="000E2AB5" w:rsidRDefault="000E2AB5" w:rsidP="00AF0E4C">
            <w:pPr>
              <w:spacing w:line="240" w:lineRule="exact"/>
              <w:jc w:val="center"/>
              <w:rPr>
                <w:b/>
                <w:color w:val="000000"/>
                <w:szCs w:val="21"/>
              </w:rPr>
            </w:pPr>
            <w:r>
              <w:rPr>
                <w:rFonts w:hint="eastAsia"/>
                <w:b/>
                <w:color w:val="000000"/>
                <w:szCs w:val="21"/>
              </w:rPr>
              <w:t>E</w:t>
            </w:r>
          </w:p>
          <w:p w:rsidR="000E2AB5" w:rsidRDefault="000E2AB5" w:rsidP="000E2AB5">
            <w:pPr>
              <w:spacing w:line="240" w:lineRule="exact"/>
              <w:rPr>
                <w:b/>
                <w:color w:val="000000"/>
                <w:szCs w:val="21"/>
              </w:rPr>
            </w:pPr>
          </w:p>
          <w:p w:rsidR="0024057E" w:rsidRPr="00AF0E4C" w:rsidRDefault="0024057E" w:rsidP="00AF0E4C">
            <w:pPr>
              <w:spacing w:line="240" w:lineRule="exact"/>
              <w:jc w:val="center"/>
              <w:rPr>
                <w:b/>
                <w:color w:val="000000"/>
                <w:szCs w:val="21"/>
              </w:rPr>
            </w:pPr>
            <w:r w:rsidRPr="00AF0E4C">
              <w:rPr>
                <w:b/>
                <w:color w:val="000000"/>
                <w:szCs w:val="21"/>
              </w:rPr>
              <w:t>为</w:t>
            </w:r>
          </w:p>
          <w:p w:rsidR="0024057E" w:rsidRPr="00AF0E4C" w:rsidRDefault="0024057E" w:rsidP="00AF0E4C">
            <w:pPr>
              <w:spacing w:line="240" w:lineRule="exact"/>
              <w:jc w:val="center"/>
              <w:rPr>
                <w:b/>
                <w:color w:val="000000"/>
                <w:szCs w:val="21"/>
              </w:rPr>
            </w:pPr>
            <w:r w:rsidRPr="00AF0E4C">
              <w:rPr>
                <w:b/>
                <w:color w:val="000000"/>
                <w:szCs w:val="21"/>
              </w:rPr>
              <w:t>人</w:t>
            </w:r>
          </w:p>
          <w:p w:rsidR="0024057E" w:rsidRPr="00AF0E4C" w:rsidRDefault="0024057E" w:rsidP="00AF0E4C">
            <w:pPr>
              <w:spacing w:line="240" w:lineRule="exact"/>
              <w:jc w:val="center"/>
              <w:rPr>
                <w:b/>
                <w:color w:val="000000"/>
                <w:szCs w:val="21"/>
              </w:rPr>
            </w:pPr>
            <w:r w:rsidRPr="00AF0E4C">
              <w:rPr>
                <w:b/>
                <w:color w:val="000000"/>
                <w:szCs w:val="21"/>
              </w:rPr>
              <w:t>师</w:t>
            </w:r>
          </w:p>
          <w:p w:rsidR="0024057E" w:rsidRPr="00AF0E4C" w:rsidRDefault="0024057E" w:rsidP="00AF0E4C">
            <w:pPr>
              <w:spacing w:line="240" w:lineRule="exact"/>
              <w:jc w:val="center"/>
              <w:rPr>
                <w:b/>
                <w:color w:val="000000"/>
                <w:szCs w:val="21"/>
              </w:rPr>
            </w:pPr>
            <w:r w:rsidRPr="00AF0E4C">
              <w:rPr>
                <w:b/>
                <w:color w:val="000000"/>
                <w:szCs w:val="21"/>
              </w:rPr>
              <w:t>表</w:t>
            </w:r>
          </w:p>
          <w:p w:rsidR="0024057E" w:rsidRPr="00AF0E4C" w:rsidRDefault="0024057E" w:rsidP="00AF0E4C">
            <w:pPr>
              <w:spacing w:line="240" w:lineRule="exact"/>
              <w:jc w:val="center"/>
              <w:rPr>
                <w:b/>
                <w:szCs w:val="21"/>
              </w:rPr>
            </w:pPr>
            <w:r w:rsidRPr="00AF0E4C">
              <w:rPr>
                <w:rFonts w:hint="eastAsia"/>
                <w:b/>
                <w:szCs w:val="21"/>
              </w:rPr>
              <w:t>18</w:t>
            </w:r>
          </w:p>
          <w:p w:rsidR="0024057E" w:rsidRPr="00AF0E4C" w:rsidRDefault="0024057E" w:rsidP="00AF0E4C">
            <w:pPr>
              <w:spacing w:line="240" w:lineRule="exact"/>
              <w:jc w:val="center"/>
              <w:rPr>
                <w:b/>
                <w:szCs w:val="21"/>
              </w:rPr>
            </w:pPr>
            <w:r w:rsidRPr="00AF0E4C">
              <w:rPr>
                <w:rFonts w:hint="eastAsia"/>
                <w:b/>
                <w:szCs w:val="21"/>
              </w:rPr>
              <w:t>分</w:t>
            </w:r>
          </w:p>
        </w:tc>
        <w:tc>
          <w:tcPr>
            <w:tcW w:w="3036" w:type="dxa"/>
            <w:tcBorders>
              <w:top w:val="single" w:sz="4" w:space="0" w:color="auto"/>
              <w:left w:val="single" w:sz="4" w:space="0" w:color="auto"/>
              <w:right w:val="single" w:sz="4" w:space="0" w:color="auto"/>
            </w:tcBorders>
            <w:vAlign w:val="center"/>
          </w:tcPr>
          <w:p w:rsidR="0024057E" w:rsidRPr="00AF0E4C" w:rsidRDefault="000A6227"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16.</w:t>
            </w:r>
            <w:r w:rsidR="0024057E" w:rsidRPr="00AF0E4C">
              <w:rPr>
                <w:rFonts w:asciiTheme="minorEastAsia" w:eastAsiaTheme="minorEastAsia" w:hAnsiTheme="minorEastAsia" w:hint="eastAsia"/>
                <w:bCs/>
                <w:color w:val="000000"/>
                <w:sz w:val="18"/>
                <w:szCs w:val="18"/>
              </w:rPr>
              <w:t>坚守高尚情操，知荣明耻，淡泊名利，诚实守信，谦虚谨慎，自尊自爱，模范遵守社会公德，积极参加社会公益活动；</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3分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(34)</w:t>
            </w:r>
            <w:r w:rsidR="0024057E" w:rsidRPr="00AF0E4C">
              <w:rPr>
                <w:rFonts w:asciiTheme="minorEastAsia" w:eastAsiaTheme="minorEastAsia" w:hAnsiTheme="minorEastAsia" w:hint="eastAsia"/>
                <w:bCs/>
                <w:sz w:val="18"/>
                <w:szCs w:val="18"/>
              </w:rPr>
              <w:t>不遵守社会公德，影响不好的扣3分。</w:t>
            </w:r>
          </w:p>
          <w:p w:rsidR="0024057E" w:rsidRPr="00AF0E4C" w:rsidRDefault="008128A5" w:rsidP="00091A71">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(35)</w:t>
            </w:r>
            <w:r w:rsidR="0024057E" w:rsidRPr="00AF0E4C">
              <w:rPr>
                <w:rFonts w:asciiTheme="minorEastAsia" w:eastAsiaTheme="minorEastAsia" w:hAnsiTheme="minorEastAsia" w:hint="eastAsia"/>
                <w:bCs/>
                <w:sz w:val="18"/>
                <w:szCs w:val="18"/>
              </w:rPr>
              <w:t>不</w:t>
            </w:r>
            <w:r w:rsidR="0024057E">
              <w:rPr>
                <w:rFonts w:asciiTheme="minorEastAsia" w:eastAsiaTheme="minorEastAsia" w:hAnsiTheme="minorEastAsia" w:hint="eastAsia"/>
                <w:bCs/>
                <w:sz w:val="18"/>
                <w:szCs w:val="18"/>
              </w:rPr>
              <w:t>按要求</w:t>
            </w:r>
            <w:r w:rsidR="0024057E" w:rsidRPr="00AF0E4C">
              <w:rPr>
                <w:rFonts w:asciiTheme="minorEastAsia" w:eastAsiaTheme="minorEastAsia" w:hAnsiTheme="minorEastAsia" w:hint="eastAsia"/>
                <w:bCs/>
                <w:sz w:val="18"/>
                <w:szCs w:val="18"/>
              </w:rPr>
              <w:t>参加慈善</w:t>
            </w:r>
            <w:r w:rsidR="0024057E">
              <w:rPr>
                <w:rFonts w:asciiTheme="minorEastAsia" w:eastAsiaTheme="minorEastAsia" w:hAnsiTheme="minorEastAsia" w:hint="eastAsia"/>
                <w:bCs/>
                <w:sz w:val="18"/>
                <w:szCs w:val="18"/>
              </w:rPr>
              <w:t>“一日捐”</w:t>
            </w:r>
            <w:r w:rsidR="0024057E" w:rsidRPr="00AF0E4C">
              <w:rPr>
                <w:rFonts w:asciiTheme="minorEastAsia" w:eastAsiaTheme="minorEastAsia" w:hAnsiTheme="minorEastAsia" w:hint="eastAsia"/>
                <w:bCs/>
                <w:sz w:val="18"/>
                <w:szCs w:val="18"/>
              </w:rPr>
              <w:t>等社会公益事业的扣3分。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767"/>
        </w:trPr>
        <w:tc>
          <w:tcPr>
            <w:tcW w:w="900" w:type="dxa"/>
            <w:vMerge/>
            <w:tcBorders>
              <w:left w:val="single" w:sz="4" w:space="0" w:color="auto"/>
              <w:right w:val="single" w:sz="4" w:space="0" w:color="auto"/>
            </w:tcBorders>
            <w:vAlign w:val="center"/>
          </w:tcPr>
          <w:p w:rsidR="0024057E" w:rsidRPr="00AF0E4C" w:rsidRDefault="0024057E" w:rsidP="00AF0E4C">
            <w:pPr>
              <w:widowControl/>
              <w:spacing w:line="240" w:lineRule="exact"/>
              <w:jc w:val="center"/>
              <w:rPr>
                <w:b/>
                <w:szCs w:val="21"/>
              </w:rPr>
            </w:pPr>
          </w:p>
        </w:tc>
        <w:tc>
          <w:tcPr>
            <w:tcW w:w="3036" w:type="dxa"/>
            <w:tcBorders>
              <w:left w:val="single" w:sz="4" w:space="0" w:color="auto"/>
              <w:right w:val="single" w:sz="4" w:space="0" w:color="auto"/>
            </w:tcBorders>
            <w:vAlign w:val="center"/>
          </w:tcPr>
          <w:p w:rsidR="0024057E" w:rsidRPr="00AF0E4C" w:rsidRDefault="000A6227"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17.</w:t>
            </w:r>
            <w:r w:rsidR="0024057E" w:rsidRPr="00AF0E4C">
              <w:rPr>
                <w:rFonts w:asciiTheme="minorEastAsia" w:eastAsiaTheme="minorEastAsia" w:hAnsiTheme="minorEastAsia" w:hint="eastAsia"/>
                <w:bCs/>
                <w:color w:val="000000"/>
                <w:sz w:val="18"/>
                <w:szCs w:val="18"/>
              </w:rPr>
              <w:t>文明执教，举止端庄，衣着得体，语言规范，不在课堂上使用通讯工具；</w:t>
            </w:r>
          </w:p>
        </w:tc>
        <w:tc>
          <w:tcPr>
            <w:tcW w:w="425" w:type="dxa"/>
            <w:tcBorders>
              <w:top w:val="single" w:sz="4" w:space="0" w:color="auto"/>
              <w:left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5分</w:t>
            </w:r>
          </w:p>
        </w:tc>
        <w:tc>
          <w:tcPr>
            <w:tcW w:w="4536" w:type="dxa"/>
            <w:tcBorders>
              <w:top w:val="single" w:sz="4" w:space="0" w:color="auto"/>
              <w:left w:val="single" w:sz="4" w:space="0" w:color="auto"/>
              <w:right w:val="single" w:sz="4" w:space="0" w:color="auto"/>
            </w:tcBorders>
            <w:vAlign w:val="center"/>
          </w:tcPr>
          <w:p w:rsidR="0024057E"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(36)</w:t>
            </w:r>
            <w:r w:rsidR="0024057E" w:rsidRPr="00AF0E4C">
              <w:rPr>
                <w:rFonts w:asciiTheme="minorEastAsia" w:eastAsiaTheme="minorEastAsia" w:hAnsiTheme="minorEastAsia" w:hint="eastAsia"/>
                <w:bCs/>
                <w:sz w:val="18"/>
                <w:szCs w:val="18"/>
              </w:rPr>
              <w:t xml:space="preserve"> </w:t>
            </w:r>
            <w:r w:rsidR="0024057E">
              <w:rPr>
                <w:rFonts w:asciiTheme="minorEastAsia" w:eastAsiaTheme="minorEastAsia" w:hAnsiTheme="minorEastAsia" w:hint="eastAsia"/>
                <w:bCs/>
                <w:sz w:val="18"/>
                <w:szCs w:val="18"/>
              </w:rPr>
              <w:t>在教室里抽烟扣5分。</w:t>
            </w:r>
          </w:p>
          <w:p w:rsidR="0024057E" w:rsidRDefault="008128A5" w:rsidP="003A1D03">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(37)</w:t>
            </w:r>
            <w:r w:rsidR="0024057E">
              <w:rPr>
                <w:rFonts w:asciiTheme="minorEastAsia" w:eastAsiaTheme="minorEastAsia" w:hAnsiTheme="minorEastAsia" w:hint="eastAsia"/>
                <w:bCs/>
                <w:sz w:val="18"/>
                <w:szCs w:val="18"/>
              </w:rPr>
              <w:t>在课堂上使用</w:t>
            </w:r>
            <w:r w:rsidR="0024057E" w:rsidRPr="00AF0E4C">
              <w:rPr>
                <w:rFonts w:asciiTheme="minorEastAsia" w:eastAsiaTheme="minorEastAsia" w:hAnsiTheme="minorEastAsia" w:hint="eastAsia"/>
                <w:bCs/>
                <w:sz w:val="18"/>
                <w:szCs w:val="18"/>
              </w:rPr>
              <w:t>通讯工具的扣5分</w:t>
            </w:r>
            <w:r w:rsidR="0024057E">
              <w:rPr>
                <w:rFonts w:asciiTheme="minorEastAsia" w:eastAsiaTheme="minorEastAsia" w:hAnsiTheme="minorEastAsia" w:hint="eastAsia"/>
                <w:bCs/>
                <w:sz w:val="18"/>
                <w:szCs w:val="18"/>
              </w:rPr>
              <w:t>。</w:t>
            </w:r>
          </w:p>
          <w:p w:rsidR="0024057E" w:rsidRPr="00D45BFA" w:rsidRDefault="008128A5" w:rsidP="003A1D03">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(38)</w:t>
            </w:r>
            <w:r w:rsidR="0024057E" w:rsidRPr="00AF0E4C">
              <w:rPr>
                <w:rFonts w:asciiTheme="minorEastAsia" w:eastAsiaTheme="minorEastAsia" w:hAnsiTheme="minorEastAsia" w:hint="eastAsia"/>
                <w:bCs/>
                <w:sz w:val="18"/>
                <w:szCs w:val="18"/>
              </w:rPr>
              <w:t>上班期间着装怪异的扣3分。</w:t>
            </w:r>
            <w:r w:rsidR="005264B6">
              <w:rPr>
                <w:rFonts w:asciiTheme="minorEastAsia" w:eastAsiaTheme="minorEastAsia" w:hAnsiTheme="minorEastAsia" w:hint="eastAsia"/>
                <w:bCs/>
                <w:sz w:val="18"/>
                <w:szCs w:val="18"/>
              </w:rPr>
              <w:t>职工上岗不着</w:t>
            </w:r>
            <w:r w:rsidR="00F97700">
              <w:rPr>
                <w:rFonts w:asciiTheme="minorEastAsia" w:eastAsiaTheme="minorEastAsia" w:hAnsiTheme="minorEastAsia" w:hint="eastAsia"/>
                <w:bCs/>
                <w:sz w:val="18"/>
                <w:szCs w:val="18"/>
              </w:rPr>
              <w:t>工作</w:t>
            </w:r>
            <w:r w:rsidR="005264B6">
              <w:rPr>
                <w:rFonts w:asciiTheme="minorEastAsia" w:eastAsiaTheme="minorEastAsia" w:hAnsiTheme="minorEastAsia" w:hint="eastAsia"/>
                <w:bCs/>
                <w:sz w:val="18"/>
                <w:szCs w:val="18"/>
              </w:rPr>
              <w:t>装扣3分。</w:t>
            </w:r>
          </w:p>
        </w:tc>
        <w:tc>
          <w:tcPr>
            <w:tcW w:w="567" w:type="dxa"/>
            <w:tcBorders>
              <w:top w:val="single" w:sz="4" w:space="0" w:color="auto"/>
              <w:left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640"/>
        </w:trPr>
        <w:tc>
          <w:tcPr>
            <w:tcW w:w="900" w:type="dxa"/>
            <w:vMerge/>
            <w:tcBorders>
              <w:left w:val="single" w:sz="4" w:space="0" w:color="auto"/>
              <w:right w:val="single" w:sz="4" w:space="0" w:color="auto"/>
            </w:tcBorders>
            <w:vAlign w:val="center"/>
          </w:tcPr>
          <w:p w:rsidR="0024057E" w:rsidRPr="00AF0E4C" w:rsidRDefault="0024057E" w:rsidP="00AF0E4C">
            <w:pPr>
              <w:widowControl/>
              <w:spacing w:line="240" w:lineRule="exact"/>
              <w:jc w:val="center"/>
              <w:rPr>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0A6227"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18.</w:t>
            </w:r>
            <w:r w:rsidR="0024057E" w:rsidRPr="00AF0E4C">
              <w:rPr>
                <w:rFonts w:asciiTheme="minorEastAsia" w:eastAsiaTheme="minorEastAsia" w:hAnsiTheme="minorEastAsia" w:hint="eastAsia"/>
                <w:bCs/>
                <w:color w:val="000000"/>
                <w:sz w:val="18"/>
                <w:szCs w:val="18"/>
              </w:rPr>
              <w:t>作风正派，严于律己，廉洁从教，自觉抵制有偿家教，不以职务之便谋取私利，</w:t>
            </w:r>
            <w:proofErr w:type="gramStart"/>
            <w:r w:rsidR="0024057E" w:rsidRPr="00AF0E4C">
              <w:rPr>
                <w:rFonts w:asciiTheme="minorEastAsia" w:eastAsiaTheme="minorEastAsia" w:hAnsiTheme="minorEastAsia" w:hint="eastAsia"/>
                <w:bCs/>
                <w:color w:val="000000"/>
                <w:sz w:val="18"/>
                <w:szCs w:val="18"/>
              </w:rPr>
              <w:t>不</w:t>
            </w:r>
            <w:proofErr w:type="gramEnd"/>
            <w:r w:rsidR="0024057E" w:rsidRPr="00AF0E4C">
              <w:rPr>
                <w:rFonts w:asciiTheme="minorEastAsia" w:eastAsiaTheme="minorEastAsia" w:hAnsiTheme="minorEastAsia" w:hint="eastAsia"/>
                <w:bCs/>
                <w:color w:val="000000"/>
                <w:sz w:val="18"/>
                <w:szCs w:val="18"/>
              </w:rPr>
              <w:t>收受学生和家长财物；</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6分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bCs/>
                <w:sz w:val="18"/>
                <w:szCs w:val="18"/>
              </w:rPr>
              <w:t>(39)</w:t>
            </w:r>
            <w:r w:rsidR="0024057E" w:rsidRPr="00AF0E4C">
              <w:rPr>
                <w:rFonts w:asciiTheme="minorEastAsia" w:eastAsiaTheme="minorEastAsia" w:hAnsiTheme="minorEastAsia" w:hint="eastAsia"/>
                <w:sz w:val="18"/>
                <w:szCs w:val="18"/>
              </w:rPr>
              <w:t>作风不正派，搞婚外恋，对异性学生过分表示亲热与好感，造成不良影响的扣6分。</w:t>
            </w:r>
          </w:p>
          <w:p w:rsidR="0024057E" w:rsidRPr="00AF0E4C" w:rsidRDefault="008128A5"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(40)</w:t>
            </w:r>
            <w:r w:rsidR="000A6227">
              <w:rPr>
                <w:rFonts w:asciiTheme="minorEastAsia" w:eastAsiaTheme="minorEastAsia" w:hAnsiTheme="minorEastAsia" w:hint="eastAsia"/>
                <w:sz w:val="18"/>
                <w:szCs w:val="18"/>
              </w:rPr>
              <w:t>以盈利为目的，</w:t>
            </w:r>
            <w:r w:rsidR="0024057E" w:rsidRPr="00AF0E4C">
              <w:rPr>
                <w:rFonts w:asciiTheme="minorEastAsia" w:eastAsiaTheme="minorEastAsia" w:hAnsiTheme="minorEastAsia" w:hint="eastAsia"/>
                <w:sz w:val="18"/>
                <w:szCs w:val="18"/>
              </w:rPr>
              <w:t>向学生摊派费用，推销任何学习资料或用品的</w:t>
            </w:r>
            <w:r w:rsidR="0010785F">
              <w:rPr>
                <w:rFonts w:asciiTheme="minorEastAsia" w:eastAsiaTheme="minorEastAsia" w:hAnsiTheme="minorEastAsia" w:hint="eastAsia"/>
                <w:sz w:val="18"/>
                <w:szCs w:val="18"/>
              </w:rPr>
              <w:t>师德考核不合格</w:t>
            </w:r>
            <w:r w:rsidR="0024057E" w:rsidRPr="00AF0E4C">
              <w:rPr>
                <w:rFonts w:asciiTheme="minorEastAsia" w:eastAsiaTheme="minorEastAsia" w:hAnsiTheme="minorEastAsia" w:hint="eastAsia"/>
                <w:sz w:val="18"/>
                <w:szCs w:val="18"/>
              </w:rPr>
              <w:t>。</w:t>
            </w:r>
          </w:p>
          <w:p w:rsidR="0024057E" w:rsidRPr="00AF0E4C" w:rsidRDefault="008128A5" w:rsidP="00AF0E4C">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(41)</w:t>
            </w:r>
            <w:r w:rsidR="0024057E" w:rsidRPr="00AF0E4C">
              <w:rPr>
                <w:rFonts w:asciiTheme="minorEastAsia" w:eastAsiaTheme="minorEastAsia" w:hAnsiTheme="minorEastAsia" w:hint="eastAsia"/>
                <w:sz w:val="18"/>
                <w:szCs w:val="18"/>
              </w:rPr>
              <w:t>搞有偿补课或家教的师德考核不合格。</w:t>
            </w:r>
          </w:p>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sz w:val="18"/>
                <w:szCs w:val="18"/>
              </w:rPr>
              <w:t>(42)</w:t>
            </w:r>
            <w:r w:rsidR="0024057E" w:rsidRPr="00AF0E4C">
              <w:rPr>
                <w:rFonts w:asciiTheme="minorEastAsia" w:eastAsiaTheme="minorEastAsia" w:hAnsiTheme="minorEastAsia" w:hint="eastAsia"/>
                <w:sz w:val="18"/>
                <w:szCs w:val="18"/>
              </w:rPr>
              <w:t>向家长所要财物，或私自在校外社会培训机构兼职、兼课的，师德考核不合格</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1142"/>
        </w:trPr>
        <w:tc>
          <w:tcPr>
            <w:tcW w:w="900" w:type="dxa"/>
            <w:vMerge/>
            <w:tcBorders>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0A6227"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19.</w:t>
            </w:r>
            <w:r w:rsidR="0024057E" w:rsidRPr="00AF0E4C">
              <w:rPr>
                <w:rFonts w:asciiTheme="minorEastAsia" w:eastAsiaTheme="minorEastAsia" w:hAnsiTheme="minorEastAsia" w:hint="eastAsia"/>
                <w:bCs/>
                <w:color w:val="000000"/>
                <w:sz w:val="18"/>
                <w:szCs w:val="18"/>
              </w:rPr>
              <w:t>关心集体，顾全大局，团结协作，尊重同事，平等对待学生家长，维护学校和集体荣誉。</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4分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(43)</w:t>
            </w:r>
            <w:r w:rsidR="0024057E" w:rsidRPr="00AF0E4C">
              <w:rPr>
                <w:rFonts w:asciiTheme="minorEastAsia" w:eastAsiaTheme="minorEastAsia" w:hAnsiTheme="minorEastAsia" w:hint="eastAsia"/>
                <w:bCs/>
                <w:sz w:val="18"/>
                <w:szCs w:val="18"/>
              </w:rPr>
              <w:t>不能顾全大局，在学校搞小集团、小帮派扣4分。</w:t>
            </w:r>
          </w:p>
          <w:p w:rsidR="0024057E"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(44)</w:t>
            </w:r>
            <w:r w:rsidR="0024057E" w:rsidRPr="00AF0E4C">
              <w:rPr>
                <w:rFonts w:asciiTheme="minorEastAsia" w:eastAsiaTheme="minorEastAsia" w:hAnsiTheme="minorEastAsia" w:hint="eastAsia"/>
                <w:bCs/>
                <w:sz w:val="18"/>
                <w:szCs w:val="18"/>
              </w:rPr>
              <w:t>有破坏学校和集体荣誉的言行扣4分。</w:t>
            </w:r>
          </w:p>
          <w:p w:rsidR="0024057E" w:rsidRPr="00AF0E4C" w:rsidRDefault="008128A5" w:rsidP="00A11ED5">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(45)</w:t>
            </w:r>
            <w:r w:rsidR="0024057E">
              <w:rPr>
                <w:rFonts w:asciiTheme="minorEastAsia" w:eastAsiaTheme="minorEastAsia" w:hAnsiTheme="minorEastAsia" w:hint="eastAsia"/>
                <w:bCs/>
                <w:sz w:val="18"/>
                <w:szCs w:val="18"/>
              </w:rPr>
              <w:t>办公室清洁工作不到位，</w:t>
            </w:r>
            <w:r w:rsidR="00A11ED5">
              <w:rPr>
                <w:rFonts w:asciiTheme="minorEastAsia" w:eastAsiaTheme="minorEastAsia" w:hAnsiTheme="minorEastAsia" w:hint="eastAsia"/>
                <w:bCs/>
                <w:sz w:val="18"/>
                <w:szCs w:val="18"/>
              </w:rPr>
              <w:t>不节约用电</w:t>
            </w:r>
            <w:r w:rsidR="0024057E">
              <w:rPr>
                <w:rFonts w:asciiTheme="minorEastAsia" w:eastAsiaTheme="minorEastAsia" w:hAnsiTheme="minorEastAsia" w:hint="eastAsia"/>
                <w:bCs/>
                <w:sz w:val="18"/>
                <w:szCs w:val="18"/>
              </w:rPr>
              <w:t>，下班以后电脑</w:t>
            </w:r>
            <w:r w:rsidR="00A11ED5">
              <w:rPr>
                <w:rFonts w:asciiTheme="minorEastAsia" w:eastAsiaTheme="minorEastAsia" w:hAnsiTheme="minorEastAsia" w:hint="eastAsia"/>
                <w:bCs/>
                <w:sz w:val="18"/>
                <w:szCs w:val="18"/>
              </w:rPr>
              <w:t xml:space="preserve"> 、</w:t>
            </w:r>
            <w:r w:rsidR="0024057E">
              <w:rPr>
                <w:rFonts w:asciiTheme="minorEastAsia" w:eastAsiaTheme="minorEastAsia" w:hAnsiTheme="minorEastAsia" w:hint="eastAsia"/>
                <w:bCs/>
                <w:sz w:val="18"/>
                <w:szCs w:val="18"/>
              </w:rPr>
              <w:t>饮水机、</w:t>
            </w:r>
            <w:r w:rsidR="00A11ED5">
              <w:rPr>
                <w:rFonts w:asciiTheme="minorEastAsia" w:eastAsiaTheme="minorEastAsia" w:hAnsiTheme="minorEastAsia" w:hint="eastAsia"/>
                <w:bCs/>
                <w:sz w:val="18"/>
                <w:szCs w:val="18"/>
              </w:rPr>
              <w:t>电扇、空调不关闭，</w:t>
            </w:r>
            <w:r w:rsidR="0024057E">
              <w:rPr>
                <w:rFonts w:asciiTheme="minorEastAsia" w:eastAsiaTheme="minorEastAsia" w:hAnsiTheme="minorEastAsia" w:hint="eastAsia"/>
                <w:bCs/>
                <w:sz w:val="18"/>
                <w:szCs w:val="18"/>
              </w:rPr>
              <w:t>门窗不关锁，当天的值日教师扣4分。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968"/>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0E2AB5" w:rsidRDefault="000E2AB5" w:rsidP="00AF0E4C">
            <w:pPr>
              <w:spacing w:line="240" w:lineRule="exact"/>
              <w:jc w:val="center"/>
              <w:rPr>
                <w:b/>
                <w:color w:val="000000"/>
                <w:szCs w:val="21"/>
              </w:rPr>
            </w:pPr>
            <w:r>
              <w:rPr>
                <w:rFonts w:hint="eastAsia"/>
                <w:b/>
                <w:color w:val="000000"/>
                <w:szCs w:val="21"/>
              </w:rPr>
              <w:t>F</w:t>
            </w:r>
          </w:p>
          <w:p w:rsidR="000E2AB5" w:rsidRDefault="000E2AB5" w:rsidP="000E2AB5">
            <w:pPr>
              <w:spacing w:line="240" w:lineRule="exact"/>
              <w:rPr>
                <w:b/>
                <w:color w:val="000000"/>
                <w:szCs w:val="21"/>
              </w:rPr>
            </w:pPr>
          </w:p>
          <w:p w:rsidR="0024057E" w:rsidRPr="00AF0E4C" w:rsidRDefault="0024057E" w:rsidP="00AF0E4C">
            <w:pPr>
              <w:spacing w:line="240" w:lineRule="exact"/>
              <w:jc w:val="center"/>
              <w:rPr>
                <w:b/>
                <w:color w:val="000000"/>
                <w:szCs w:val="21"/>
              </w:rPr>
            </w:pPr>
            <w:r w:rsidRPr="00AF0E4C">
              <w:rPr>
                <w:b/>
                <w:color w:val="000000"/>
                <w:szCs w:val="21"/>
              </w:rPr>
              <w:t>终</w:t>
            </w:r>
          </w:p>
          <w:p w:rsidR="0024057E" w:rsidRPr="00AF0E4C" w:rsidRDefault="0024057E" w:rsidP="00AF0E4C">
            <w:pPr>
              <w:spacing w:line="240" w:lineRule="exact"/>
              <w:jc w:val="center"/>
              <w:rPr>
                <w:b/>
                <w:color w:val="000000"/>
                <w:szCs w:val="21"/>
              </w:rPr>
            </w:pPr>
            <w:r w:rsidRPr="00AF0E4C">
              <w:rPr>
                <w:b/>
                <w:color w:val="000000"/>
                <w:szCs w:val="21"/>
              </w:rPr>
              <w:t>身</w:t>
            </w:r>
          </w:p>
          <w:p w:rsidR="0024057E" w:rsidRPr="00AF0E4C" w:rsidRDefault="0024057E" w:rsidP="00AF0E4C">
            <w:pPr>
              <w:spacing w:line="240" w:lineRule="exact"/>
              <w:jc w:val="center"/>
              <w:rPr>
                <w:b/>
                <w:color w:val="000000"/>
                <w:szCs w:val="21"/>
              </w:rPr>
            </w:pPr>
            <w:r w:rsidRPr="00AF0E4C">
              <w:rPr>
                <w:b/>
                <w:color w:val="000000"/>
                <w:szCs w:val="21"/>
              </w:rPr>
              <w:t>学</w:t>
            </w:r>
          </w:p>
          <w:p w:rsidR="0024057E" w:rsidRPr="00AF0E4C" w:rsidRDefault="0024057E" w:rsidP="00AF0E4C">
            <w:pPr>
              <w:spacing w:line="240" w:lineRule="exact"/>
              <w:jc w:val="center"/>
              <w:rPr>
                <w:b/>
                <w:color w:val="000000"/>
                <w:szCs w:val="21"/>
              </w:rPr>
            </w:pPr>
            <w:r w:rsidRPr="00AF0E4C">
              <w:rPr>
                <w:b/>
                <w:color w:val="000000"/>
                <w:szCs w:val="21"/>
              </w:rPr>
              <w:t>习</w:t>
            </w:r>
          </w:p>
          <w:p w:rsidR="0024057E" w:rsidRPr="00AF0E4C" w:rsidRDefault="0024057E" w:rsidP="00AF0E4C">
            <w:pPr>
              <w:spacing w:line="240" w:lineRule="exact"/>
              <w:jc w:val="center"/>
              <w:rPr>
                <w:b/>
                <w:szCs w:val="21"/>
              </w:rPr>
            </w:pPr>
            <w:r w:rsidRPr="00AF0E4C">
              <w:rPr>
                <w:rFonts w:hint="eastAsia"/>
                <w:b/>
                <w:szCs w:val="21"/>
              </w:rPr>
              <w:t>16</w:t>
            </w:r>
          </w:p>
          <w:p w:rsidR="0024057E" w:rsidRPr="00AF0E4C" w:rsidRDefault="0024057E" w:rsidP="00AF0E4C">
            <w:pPr>
              <w:spacing w:line="240" w:lineRule="exact"/>
              <w:jc w:val="center"/>
              <w:rPr>
                <w:b/>
                <w:szCs w:val="21"/>
              </w:rPr>
            </w:pPr>
            <w:r w:rsidRPr="00AF0E4C">
              <w:rPr>
                <w:rFonts w:hint="eastAsia"/>
                <w:b/>
                <w:szCs w:val="21"/>
              </w:rPr>
              <w:t>分</w:t>
            </w: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0A6227"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20.</w:t>
            </w:r>
            <w:r w:rsidR="0024057E" w:rsidRPr="00AF0E4C">
              <w:rPr>
                <w:rFonts w:asciiTheme="minorEastAsia" w:eastAsiaTheme="minorEastAsia" w:hAnsiTheme="minorEastAsia" w:hint="eastAsia"/>
                <w:bCs/>
                <w:color w:val="000000"/>
                <w:sz w:val="18"/>
                <w:szCs w:val="18"/>
              </w:rPr>
              <w:t>崇尚科学精神，树立终身学习理念，坚持求真务实和严谨自律的治学态度和学术精神，恪守学术道德，发扬优良学风；</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2分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(46)</w:t>
            </w:r>
            <w:r w:rsidR="0024057E" w:rsidRPr="00AF0E4C">
              <w:rPr>
                <w:rFonts w:asciiTheme="minorEastAsia" w:eastAsiaTheme="minorEastAsia" w:hAnsiTheme="minorEastAsia" w:hint="eastAsia"/>
                <w:bCs/>
                <w:sz w:val="18"/>
                <w:szCs w:val="18"/>
              </w:rPr>
              <w:t>不能坚持学习，</w:t>
            </w:r>
            <w:r w:rsidR="0024057E">
              <w:rPr>
                <w:rFonts w:asciiTheme="minorEastAsia" w:eastAsiaTheme="minorEastAsia" w:hAnsiTheme="minorEastAsia" w:hint="eastAsia"/>
                <w:bCs/>
                <w:sz w:val="18"/>
                <w:szCs w:val="18"/>
              </w:rPr>
              <w:t>无故缺席学校的政治学习、</w:t>
            </w:r>
            <w:r w:rsidR="0024057E" w:rsidRPr="00AF0E4C">
              <w:rPr>
                <w:rFonts w:asciiTheme="minorEastAsia" w:eastAsiaTheme="minorEastAsia" w:hAnsiTheme="minorEastAsia" w:hint="eastAsia"/>
                <w:bCs/>
                <w:sz w:val="18"/>
                <w:szCs w:val="18"/>
              </w:rPr>
              <w:t>业务学习</w:t>
            </w:r>
            <w:r w:rsidR="0024057E">
              <w:rPr>
                <w:rFonts w:asciiTheme="minorEastAsia" w:eastAsiaTheme="minorEastAsia" w:hAnsiTheme="minorEastAsia" w:hint="eastAsia"/>
                <w:bCs/>
                <w:sz w:val="18"/>
                <w:szCs w:val="18"/>
              </w:rPr>
              <w:t>、集体备课、教研活动及其</w:t>
            </w:r>
            <w:proofErr w:type="gramStart"/>
            <w:r w:rsidR="0024057E">
              <w:rPr>
                <w:rFonts w:asciiTheme="minorEastAsia" w:eastAsiaTheme="minorEastAsia" w:hAnsiTheme="minorEastAsia" w:hint="eastAsia"/>
                <w:bCs/>
                <w:sz w:val="18"/>
                <w:szCs w:val="18"/>
              </w:rPr>
              <w:t>它会议</w:t>
            </w:r>
            <w:proofErr w:type="gramEnd"/>
            <w:r w:rsidR="0024057E">
              <w:rPr>
                <w:rFonts w:asciiTheme="minorEastAsia" w:eastAsiaTheme="minorEastAsia" w:hAnsiTheme="minorEastAsia" w:hint="eastAsia"/>
                <w:bCs/>
                <w:sz w:val="18"/>
                <w:szCs w:val="18"/>
              </w:rPr>
              <w:t>的</w:t>
            </w:r>
            <w:r w:rsidR="0024057E" w:rsidRPr="00AF0E4C">
              <w:rPr>
                <w:rFonts w:asciiTheme="minorEastAsia" w:eastAsiaTheme="minorEastAsia" w:hAnsiTheme="minorEastAsia" w:hint="eastAsia"/>
                <w:bCs/>
                <w:sz w:val="18"/>
                <w:szCs w:val="18"/>
              </w:rPr>
              <w:t>扣2分。</w:t>
            </w:r>
            <w:r w:rsidR="00AA75A2">
              <w:rPr>
                <w:rFonts w:asciiTheme="minorEastAsia" w:eastAsiaTheme="minorEastAsia" w:hAnsiTheme="minorEastAsia" w:hint="eastAsia"/>
                <w:bCs/>
                <w:sz w:val="18"/>
                <w:szCs w:val="18"/>
              </w:rPr>
              <w:t>职工无故不参加学习和有关会议的扣2分。</w:t>
            </w:r>
          </w:p>
          <w:p w:rsidR="0024057E" w:rsidRPr="00AF0E4C" w:rsidRDefault="0024057E" w:rsidP="00AF0E4C">
            <w:pPr>
              <w:spacing w:line="240" w:lineRule="exact"/>
              <w:jc w:val="left"/>
              <w:rPr>
                <w:rFonts w:asciiTheme="minorEastAsia" w:eastAsiaTheme="minorEastAsia" w:hAnsiTheme="minorEastAsia"/>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640"/>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sidRPr="00AF0E4C">
              <w:rPr>
                <w:rFonts w:asciiTheme="minorEastAsia" w:eastAsiaTheme="minorEastAsia" w:hAnsiTheme="minorEastAsia" w:hint="eastAsia"/>
                <w:bCs/>
                <w:color w:val="000000"/>
                <w:sz w:val="18"/>
                <w:szCs w:val="18"/>
              </w:rPr>
              <w:t>2</w:t>
            </w:r>
            <w:r w:rsidR="000A6227">
              <w:rPr>
                <w:rFonts w:asciiTheme="minorEastAsia" w:eastAsiaTheme="minorEastAsia" w:hAnsiTheme="minorEastAsia" w:hint="eastAsia"/>
                <w:bCs/>
                <w:color w:val="000000"/>
                <w:sz w:val="18"/>
                <w:szCs w:val="18"/>
              </w:rPr>
              <w:t>1</w:t>
            </w:r>
            <w:r w:rsidRPr="00AF0E4C">
              <w:rPr>
                <w:rFonts w:asciiTheme="minorEastAsia" w:eastAsiaTheme="minorEastAsia" w:hAnsiTheme="minorEastAsia" w:hint="eastAsia"/>
                <w:bCs/>
                <w:color w:val="000000"/>
                <w:sz w:val="18"/>
                <w:szCs w:val="18"/>
              </w:rPr>
              <w:t>.热爱学习、善于学习，积极参加继续教育和岗位培训，努力学习新知识、新技术，拓宽知识视野，更新知识结构，不断提高自身思想素质和学识魅力；</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6分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(47)</w:t>
            </w:r>
            <w:r w:rsidR="0024057E" w:rsidRPr="00AF0E4C">
              <w:rPr>
                <w:rFonts w:asciiTheme="minorEastAsia" w:eastAsiaTheme="minorEastAsia" w:hAnsiTheme="minorEastAsia" w:hint="eastAsia"/>
                <w:bCs/>
                <w:sz w:val="18"/>
                <w:szCs w:val="18"/>
              </w:rPr>
              <w:t>不能完成规定的继续教育学时</w:t>
            </w:r>
            <w:r w:rsidR="00485C6C">
              <w:rPr>
                <w:rFonts w:asciiTheme="minorEastAsia" w:eastAsiaTheme="minorEastAsia" w:hAnsiTheme="minorEastAsia" w:hint="eastAsia"/>
                <w:bCs/>
                <w:sz w:val="18"/>
                <w:szCs w:val="18"/>
              </w:rPr>
              <w:t>酌情扣分</w:t>
            </w:r>
            <w:r w:rsidR="0024057E" w:rsidRPr="00AF0E4C">
              <w:rPr>
                <w:rFonts w:asciiTheme="minorEastAsia" w:eastAsiaTheme="minorEastAsia" w:hAnsiTheme="minorEastAsia" w:hint="eastAsia"/>
                <w:bCs/>
                <w:sz w:val="18"/>
                <w:szCs w:val="18"/>
              </w:rPr>
              <w:t>。</w:t>
            </w:r>
          </w:p>
          <w:p w:rsidR="0024057E" w:rsidRPr="00AF0E4C" w:rsidRDefault="008128A5" w:rsidP="00D704FA">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(48)</w:t>
            </w:r>
            <w:r w:rsidR="0024057E" w:rsidRPr="00AF0E4C">
              <w:rPr>
                <w:rFonts w:asciiTheme="minorEastAsia" w:eastAsiaTheme="minorEastAsia" w:hAnsiTheme="minorEastAsia" w:hint="eastAsia"/>
                <w:bCs/>
                <w:sz w:val="18"/>
                <w:szCs w:val="18"/>
              </w:rPr>
              <w:t>拒绝参加或无故缺席</w:t>
            </w:r>
            <w:r w:rsidR="0024057E">
              <w:rPr>
                <w:rFonts w:asciiTheme="minorEastAsia" w:eastAsiaTheme="minorEastAsia" w:hAnsiTheme="minorEastAsia" w:hint="eastAsia"/>
                <w:bCs/>
                <w:sz w:val="18"/>
                <w:szCs w:val="18"/>
              </w:rPr>
              <w:t>外出听课、培训活动的</w:t>
            </w:r>
            <w:r w:rsidR="0024057E" w:rsidRPr="00AF0E4C">
              <w:rPr>
                <w:rFonts w:asciiTheme="minorEastAsia" w:eastAsiaTheme="minorEastAsia" w:hAnsiTheme="minorEastAsia" w:hint="eastAsia"/>
                <w:bCs/>
                <w:sz w:val="18"/>
                <w:szCs w:val="18"/>
              </w:rPr>
              <w:t>扣6分。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849"/>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0A6227"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22</w:t>
            </w:r>
            <w:r w:rsidR="0024057E" w:rsidRPr="00AF0E4C">
              <w:rPr>
                <w:rFonts w:asciiTheme="minorEastAsia" w:eastAsiaTheme="minorEastAsia" w:hAnsiTheme="minorEastAsia" w:hint="eastAsia"/>
                <w:bCs/>
                <w:color w:val="000000"/>
                <w:sz w:val="18"/>
                <w:szCs w:val="18"/>
              </w:rPr>
              <w:t>.潜心钻研业务，全面掌握专业知识，扎实教育教学基本功，不断提高专业素养和教育教学能力；</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5分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AF0E4C">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(49)</w:t>
            </w:r>
            <w:r w:rsidR="0024057E" w:rsidRPr="00AF0E4C">
              <w:rPr>
                <w:rFonts w:asciiTheme="minorEastAsia" w:eastAsiaTheme="minorEastAsia" w:hAnsiTheme="minorEastAsia" w:hint="eastAsia"/>
                <w:bCs/>
                <w:sz w:val="18"/>
                <w:szCs w:val="18"/>
              </w:rPr>
              <w:t>无故拒绝参加学校组织的教学基本功比赛、评优课</w:t>
            </w:r>
            <w:proofErr w:type="gramStart"/>
            <w:r w:rsidR="0024057E" w:rsidRPr="00AF0E4C">
              <w:rPr>
                <w:rFonts w:asciiTheme="minorEastAsia" w:eastAsiaTheme="minorEastAsia" w:hAnsiTheme="minorEastAsia" w:hint="eastAsia"/>
                <w:bCs/>
                <w:sz w:val="18"/>
                <w:szCs w:val="18"/>
              </w:rPr>
              <w:t>活动等扣5分</w:t>
            </w:r>
            <w:proofErr w:type="gramEnd"/>
            <w:r w:rsidR="0024057E" w:rsidRPr="00AF0E4C">
              <w:rPr>
                <w:rFonts w:asciiTheme="minorEastAsia" w:eastAsiaTheme="minorEastAsia" w:hAnsiTheme="minorEastAsia" w:hint="eastAsia"/>
                <w:bCs/>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24057E" w:rsidRPr="00AF0E4C" w:rsidTr="005C4003">
        <w:trPr>
          <w:cantSplit/>
          <w:trHeight w:val="905"/>
        </w:trPr>
        <w:tc>
          <w:tcPr>
            <w:tcW w:w="900" w:type="dxa"/>
            <w:vMerge/>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widowControl/>
              <w:spacing w:line="240" w:lineRule="exact"/>
              <w:jc w:val="center"/>
              <w:rPr>
                <w:b/>
                <w:szCs w:val="21"/>
              </w:rPr>
            </w:pPr>
          </w:p>
        </w:tc>
        <w:tc>
          <w:tcPr>
            <w:tcW w:w="3036" w:type="dxa"/>
            <w:tcBorders>
              <w:top w:val="single" w:sz="4" w:space="0" w:color="auto"/>
              <w:left w:val="single" w:sz="4" w:space="0" w:color="auto"/>
              <w:bottom w:val="single" w:sz="4" w:space="0" w:color="auto"/>
              <w:right w:val="single" w:sz="4" w:space="0" w:color="auto"/>
            </w:tcBorders>
            <w:vAlign w:val="center"/>
          </w:tcPr>
          <w:p w:rsidR="0024057E" w:rsidRPr="00AF0E4C" w:rsidRDefault="000A6227" w:rsidP="00AF0E4C">
            <w:pPr>
              <w:widowControl/>
              <w:spacing w:before="100" w:beforeAutospacing="1" w:after="100" w:afterAutospacing="1" w:line="240" w:lineRule="exact"/>
              <w:jc w:val="left"/>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23</w:t>
            </w:r>
            <w:r w:rsidR="0024057E" w:rsidRPr="00AF0E4C">
              <w:rPr>
                <w:rFonts w:asciiTheme="minorEastAsia" w:eastAsiaTheme="minorEastAsia" w:hAnsiTheme="minorEastAsia" w:hint="eastAsia"/>
                <w:bCs/>
                <w:color w:val="000000"/>
                <w:sz w:val="18"/>
                <w:szCs w:val="18"/>
              </w:rPr>
              <w:t>.勇于探索创新，积极参加教科研活动，努力实践教育教学改革，提高适应素质教育的可持续发展能力。</w:t>
            </w:r>
          </w:p>
        </w:tc>
        <w:tc>
          <w:tcPr>
            <w:tcW w:w="425"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Theme="minorEastAsia" w:eastAsiaTheme="minorEastAsia" w:hAnsiTheme="minorEastAsia"/>
                <w:bCs/>
                <w:sz w:val="18"/>
                <w:szCs w:val="18"/>
              </w:rPr>
            </w:pPr>
            <w:r w:rsidRPr="00AF0E4C">
              <w:rPr>
                <w:rFonts w:asciiTheme="minorEastAsia" w:eastAsiaTheme="minorEastAsia" w:hAnsiTheme="minorEastAsia" w:hint="eastAsia"/>
                <w:bCs/>
                <w:color w:val="000000"/>
                <w:sz w:val="18"/>
                <w:szCs w:val="18"/>
              </w:rPr>
              <w:t>3分</w:t>
            </w:r>
          </w:p>
        </w:tc>
        <w:tc>
          <w:tcPr>
            <w:tcW w:w="4536" w:type="dxa"/>
            <w:tcBorders>
              <w:top w:val="single" w:sz="4" w:space="0" w:color="auto"/>
              <w:left w:val="single" w:sz="4" w:space="0" w:color="auto"/>
              <w:bottom w:val="single" w:sz="4" w:space="0" w:color="auto"/>
              <w:right w:val="single" w:sz="4" w:space="0" w:color="auto"/>
            </w:tcBorders>
            <w:vAlign w:val="center"/>
          </w:tcPr>
          <w:p w:rsidR="0024057E" w:rsidRPr="00AF0E4C" w:rsidRDefault="008128A5" w:rsidP="00D704FA">
            <w:pPr>
              <w:spacing w:line="240" w:lineRule="exact"/>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(50)</w:t>
            </w:r>
            <w:r w:rsidR="0024057E">
              <w:rPr>
                <w:rFonts w:asciiTheme="minorEastAsia" w:eastAsiaTheme="minorEastAsia" w:hAnsiTheme="minorEastAsia" w:hint="eastAsia"/>
                <w:bCs/>
                <w:sz w:val="18"/>
                <w:szCs w:val="18"/>
              </w:rPr>
              <w:t>无故不</w:t>
            </w:r>
            <w:r w:rsidR="0024057E" w:rsidRPr="00AF0E4C">
              <w:rPr>
                <w:rFonts w:asciiTheme="minorEastAsia" w:eastAsiaTheme="minorEastAsia" w:hAnsiTheme="minorEastAsia" w:hint="eastAsia"/>
                <w:bCs/>
                <w:sz w:val="18"/>
                <w:szCs w:val="18"/>
              </w:rPr>
              <w:t>参加教科研活动，不实践学校的教育教学改革，扣3分。</w:t>
            </w: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24057E" w:rsidRPr="00AF0E4C" w:rsidRDefault="0024057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24057E" w:rsidRPr="00AF0E4C" w:rsidRDefault="0024057E" w:rsidP="00AF0E4C">
            <w:pPr>
              <w:spacing w:line="240" w:lineRule="exact"/>
              <w:jc w:val="center"/>
              <w:rPr>
                <w:rFonts w:ascii="宋体" w:hAnsi="宋体"/>
                <w:bCs/>
                <w:szCs w:val="21"/>
              </w:rPr>
            </w:pPr>
          </w:p>
        </w:tc>
      </w:tr>
      <w:tr w:rsidR="005B638E" w:rsidRPr="00AF0E4C" w:rsidTr="005C4003">
        <w:trPr>
          <w:cantSplit/>
          <w:trHeight w:val="726"/>
        </w:trPr>
        <w:tc>
          <w:tcPr>
            <w:tcW w:w="900" w:type="dxa"/>
            <w:tcBorders>
              <w:top w:val="single" w:sz="4" w:space="0" w:color="auto"/>
              <w:left w:val="single" w:sz="4" w:space="0" w:color="auto"/>
              <w:bottom w:val="single" w:sz="4" w:space="0" w:color="auto"/>
              <w:right w:val="single" w:sz="4" w:space="0" w:color="auto"/>
            </w:tcBorders>
            <w:vAlign w:val="center"/>
          </w:tcPr>
          <w:p w:rsidR="005B638E" w:rsidRPr="00AF0E4C" w:rsidRDefault="005B638E" w:rsidP="00AF0E4C">
            <w:pPr>
              <w:widowControl/>
              <w:spacing w:line="240" w:lineRule="exact"/>
              <w:jc w:val="center"/>
              <w:rPr>
                <w:b/>
                <w:szCs w:val="21"/>
              </w:rPr>
            </w:pPr>
            <w:r>
              <w:rPr>
                <w:rFonts w:hint="eastAsia"/>
                <w:b/>
                <w:szCs w:val="21"/>
              </w:rPr>
              <w:t>合计</w:t>
            </w:r>
          </w:p>
        </w:tc>
        <w:tc>
          <w:tcPr>
            <w:tcW w:w="7997" w:type="dxa"/>
            <w:gridSpan w:val="3"/>
            <w:tcBorders>
              <w:top w:val="single" w:sz="4" w:space="0" w:color="auto"/>
              <w:left w:val="single" w:sz="4" w:space="0" w:color="auto"/>
              <w:bottom w:val="single" w:sz="4" w:space="0" w:color="auto"/>
              <w:right w:val="single" w:sz="4" w:space="0" w:color="auto"/>
            </w:tcBorders>
            <w:vAlign w:val="center"/>
          </w:tcPr>
          <w:p w:rsidR="005B638E" w:rsidRDefault="005B638E" w:rsidP="00D704FA">
            <w:pPr>
              <w:spacing w:line="240" w:lineRule="exact"/>
              <w:jc w:val="left"/>
              <w:rPr>
                <w:rFonts w:asciiTheme="minorEastAsia" w:eastAsiaTheme="minorEastAsia" w:hAnsiTheme="minorEastAsia"/>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B638E" w:rsidRPr="00AF0E4C" w:rsidRDefault="005B638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5B638E" w:rsidRPr="00AF0E4C" w:rsidRDefault="005B638E" w:rsidP="00AF0E4C">
            <w:pPr>
              <w:spacing w:line="240" w:lineRule="exact"/>
              <w:jc w:val="center"/>
              <w:rPr>
                <w:rFonts w:ascii="宋体" w:hAnsi="宋体"/>
                <w:bCs/>
                <w:szCs w:val="21"/>
              </w:rPr>
            </w:pPr>
          </w:p>
        </w:tc>
        <w:tc>
          <w:tcPr>
            <w:tcW w:w="567" w:type="dxa"/>
            <w:tcBorders>
              <w:top w:val="single" w:sz="4" w:space="0" w:color="auto"/>
              <w:left w:val="single" w:sz="4" w:space="0" w:color="auto"/>
              <w:bottom w:val="single" w:sz="4" w:space="0" w:color="auto"/>
              <w:right w:val="single" w:sz="4" w:space="0" w:color="auto"/>
            </w:tcBorders>
          </w:tcPr>
          <w:p w:rsidR="005B638E" w:rsidRPr="00AF0E4C" w:rsidRDefault="005B638E" w:rsidP="00AF0E4C">
            <w:pPr>
              <w:spacing w:line="240" w:lineRule="exact"/>
              <w:jc w:val="center"/>
              <w:rPr>
                <w:rFonts w:ascii="宋体" w:hAnsi="宋体"/>
                <w:bCs/>
                <w:szCs w:val="21"/>
              </w:rPr>
            </w:pPr>
          </w:p>
        </w:tc>
      </w:tr>
    </w:tbl>
    <w:p w:rsidR="00671FB4" w:rsidRPr="00671FB4" w:rsidRDefault="00671FB4" w:rsidP="00671FB4">
      <w:pPr>
        <w:spacing w:line="360" w:lineRule="exact"/>
        <w:rPr>
          <w:rFonts w:asciiTheme="minorEastAsia" w:eastAsiaTheme="minorEastAsia" w:hAnsiTheme="minorEastAsia" w:cs="宋体"/>
          <w:szCs w:val="21"/>
        </w:rPr>
      </w:pPr>
      <w:r w:rsidRPr="00671FB4">
        <w:rPr>
          <w:rFonts w:asciiTheme="minorEastAsia" w:eastAsiaTheme="minorEastAsia" w:hAnsiTheme="minorEastAsia" w:cs="宋体" w:hint="eastAsia"/>
          <w:szCs w:val="21"/>
        </w:rPr>
        <w:t>附注：</w:t>
      </w:r>
      <w:r>
        <w:rPr>
          <w:rFonts w:asciiTheme="minorEastAsia" w:eastAsiaTheme="minorEastAsia" w:hAnsiTheme="minorEastAsia" w:cs="宋体" w:hint="eastAsia"/>
          <w:szCs w:val="21"/>
        </w:rPr>
        <w:t>师德考评</w:t>
      </w:r>
      <w:r w:rsidRPr="00671FB4">
        <w:rPr>
          <w:rFonts w:asciiTheme="minorEastAsia" w:eastAsiaTheme="minorEastAsia" w:hAnsiTheme="minorEastAsia" w:cs="宋体" w:hint="eastAsia"/>
          <w:szCs w:val="21"/>
        </w:rPr>
        <w:t>优秀（90分及以上）、合格（80-89分）、基本合格（70—79分）、不合格（69</w:t>
      </w:r>
      <w:r>
        <w:rPr>
          <w:rFonts w:asciiTheme="minorEastAsia" w:eastAsiaTheme="minorEastAsia" w:hAnsiTheme="minorEastAsia" w:cs="宋体" w:hint="eastAsia"/>
          <w:szCs w:val="21"/>
        </w:rPr>
        <w:t>分及以下）。</w:t>
      </w:r>
    </w:p>
    <w:p w:rsidR="00CC3295" w:rsidRPr="00671FB4" w:rsidRDefault="00CC3295" w:rsidP="00CC3295">
      <w:pPr>
        <w:spacing w:line="240" w:lineRule="exact"/>
        <w:rPr>
          <w:rFonts w:ascii="仿宋_GB2312" w:eastAsia="仿宋_GB2312" w:hAnsi="宋体" w:cs="宋体"/>
          <w:szCs w:val="21"/>
        </w:rPr>
      </w:pPr>
    </w:p>
    <w:p w:rsidR="00CC3295" w:rsidRDefault="00CC3295" w:rsidP="00CC3295">
      <w:pPr>
        <w:spacing w:line="240" w:lineRule="exact"/>
        <w:rPr>
          <w:rFonts w:ascii="仿宋_GB2312" w:eastAsia="仿宋_GB2312" w:hAnsi="宋体" w:cs="宋体"/>
          <w:szCs w:val="21"/>
        </w:rPr>
      </w:pPr>
      <w:r>
        <w:rPr>
          <w:rFonts w:ascii="仿宋_GB2312" w:eastAsia="仿宋_GB2312" w:hAnsi="宋体" w:cs="宋体" w:hint="eastAsia"/>
          <w:szCs w:val="21"/>
        </w:rPr>
        <w:lastRenderedPageBreak/>
        <w:t xml:space="preserve"> </w:t>
      </w:r>
    </w:p>
    <w:p w:rsidR="00CC3295" w:rsidRDefault="00CC3295" w:rsidP="005B638E">
      <w:pPr>
        <w:spacing w:line="400" w:lineRule="exact"/>
        <w:ind w:firstLineChars="250" w:firstLine="803"/>
        <w:rPr>
          <w:rFonts w:asciiTheme="minorEastAsia" w:eastAsiaTheme="minorEastAsia" w:hAnsiTheme="minorEastAsia" w:cs="宋体"/>
          <w:b/>
          <w:sz w:val="32"/>
          <w:szCs w:val="32"/>
        </w:rPr>
      </w:pPr>
      <w:bookmarkStart w:id="0" w:name="_GoBack"/>
      <w:bookmarkEnd w:id="0"/>
      <w:r w:rsidRPr="00CC3295">
        <w:rPr>
          <w:rFonts w:asciiTheme="minorEastAsia" w:eastAsiaTheme="minorEastAsia" w:hAnsiTheme="minorEastAsia" w:cs="宋体" w:hint="eastAsia"/>
          <w:b/>
          <w:sz w:val="32"/>
          <w:szCs w:val="32"/>
        </w:rPr>
        <w:t>武进区前黄中心小学教师师德师风考核办法</w:t>
      </w:r>
      <w:r w:rsidR="001B2811">
        <w:rPr>
          <w:rFonts w:asciiTheme="minorEastAsia" w:eastAsiaTheme="minorEastAsia" w:hAnsiTheme="minorEastAsia" w:cs="宋体" w:hint="eastAsia"/>
          <w:b/>
          <w:sz w:val="32"/>
          <w:szCs w:val="32"/>
        </w:rPr>
        <w:t>（</w:t>
      </w:r>
      <w:r w:rsidR="000D4AAB">
        <w:rPr>
          <w:rFonts w:asciiTheme="minorEastAsia" w:eastAsiaTheme="minorEastAsia" w:hAnsiTheme="minorEastAsia" w:cs="宋体" w:hint="eastAsia"/>
          <w:b/>
          <w:sz w:val="32"/>
          <w:szCs w:val="32"/>
        </w:rPr>
        <w:t>试行</w:t>
      </w:r>
      <w:r w:rsidR="001B2811">
        <w:rPr>
          <w:rFonts w:asciiTheme="minorEastAsia" w:eastAsiaTheme="minorEastAsia" w:hAnsiTheme="minorEastAsia" w:cs="宋体" w:hint="eastAsia"/>
          <w:b/>
          <w:sz w:val="32"/>
          <w:szCs w:val="32"/>
        </w:rPr>
        <w:t>）</w:t>
      </w:r>
    </w:p>
    <w:p w:rsidR="000D4AAB" w:rsidRPr="000D4AAB" w:rsidRDefault="000D4AAB" w:rsidP="000D4AAB">
      <w:pPr>
        <w:spacing w:line="400" w:lineRule="exact"/>
        <w:ind w:firstLineChars="1230" w:firstLine="2964"/>
        <w:rPr>
          <w:rFonts w:asciiTheme="minorEastAsia" w:eastAsiaTheme="minorEastAsia" w:hAnsiTheme="minorEastAsia" w:cs="宋体"/>
          <w:b/>
          <w:sz w:val="24"/>
        </w:rPr>
      </w:pPr>
      <w:r w:rsidRPr="000D4AAB">
        <w:rPr>
          <w:rFonts w:asciiTheme="minorEastAsia" w:eastAsiaTheme="minorEastAsia" w:hAnsiTheme="minorEastAsia" w:cs="宋体" w:hint="eastAsia"/>
          <w:b/>
          <w:sz w:val="24"/>
        </w:rPr>
        <w:t>（五届五次教职工大会通过）</w:t>
      </w:r>
    </w:p>
    <w:p w:rsidR="00CC3295" w:rsidRPr="006A4A16" w:rsidRDefault="00CC3295" w:rsidP="006A4A16">
      <w:pPr>
        <w:widowControl/>
        <w:spacing w:line="360" w:lineRule="exact"/>
        <w:ind w:firstLineChars="200" w:firstLine="480"/>
        <w:jc w:val="left"/>
        <w:rPr>
          <w:rFonts w:asciiTheme="minorEastAsia" w:eastAsiaTheme="minorEastAsia" w:hAnsiTheme="minorEastAsia" w:cs="宋体"/>
          <w:bCs/>
          <w:color w:val="000000"/>
          <w:kern w:val="0"/>
          <w:sz w:val="24"/>
        </w:rPr>
      </w:pPr>
      <w:r w:rsidRPr="006A4A16">
        <w:rPr>
          <w:rFonts w:asciiTheme="minorEastAsia" w:eastAsiaTheme="minorEastAsia" w:hAnsiTheme="minorEastAsia" w:cs="宋体" w:hint="eastAsia"/>
          <w:bCs/>
          <w:color w:val="000000"/>
          <w:kern w:val="0"/>
          <w:sz w:val="24"/>
        </w:rPr>
        <w:t>为进一步加强全区中小学师德建设，不断提升教师队伍的整体素质，</w:t>
      </w:r>
      <w:r w:rsidRPr="006A4A16">
        <w:rPr>
          <w:rFonts w:asciiTheme="minorEastAsia" w:eastAsiaTheme="minorEastAsia" w:hAnsiTheme="minorEastAsia" w:cs="宋体" w:hint="eastAsia"/>
          <w:sz w:val="24"/>
        </w:rPr>
        <w:t>努力办好人民满意的教育</w:t>
      </w:r>
      <w:r w:rsidRPr="006A4A16">
        <w:rPr>
          <w:rFonts w:asciiTheme="minorEastAsia" w:eastAsiaTheme="minorEastAsia" w:hAnsiTheme="minorEastAsia" w:cs="宋体" w:hint="eastAsia"/>
          <w:bCs/>
          <w:color w:val="000000"/>
          <w:kern w:val="0"/>
          <w:sz w:val="24"/>
        </w:rPr>
        <w:t>，</w:t>
      </w:r>
      <w:r w:rsidRPr="006A4A16">
        <w:rPr>
          <w:rFonts w:asciiTheme="minorEastAsia" w:eastAsiaTheme="minorEastAsia" w:hAnsiTheme="minorEastAsia" w:cs="宋体" w:hint="eastAsia"/>
          <w:sz w:val="24"/>
        </w:rPr>
        <w:t>依据《教育</w:t>
      </w:r>
      <w:r w:rsidR="000D4AAB">
        <w:rPr>
          <w:rFonts w:asciiTheme="minorEastAsia" w:eastAsiaTheme="minorEastAsia" w:hAnsiTheme="minorEastAsia" w:cs="宋体" w:hint="eastAsia"/>
          <w:sz w:val="24"/>
        </w:rPr>
        <w:t>部关于建立健全中小学师德建设长效机制的意见》等文件精神，结合我校</w:t>
      </w:r>
      <w:r w:rsidRPr="006A4A16">
        <w:rPr>
          <w:rFonts w:asciiTheme="minorEastAsia" w:eastAsiaTheme="minorEastAsia" w:hAnsiTheme="minorEastAsia" w:cs="宋体" w:hint="eastAsia"/>
          <w:sz w:val="24"/>
        </w:rPr>
        <w:t>实际，</w:t>
      </w:r>
      <w:r w:rsidRPr="006A4A16">
        <w:rPr>
          <w:rFonts w:asciiTheme="minorEastAsia" w:eastAsiaTheme="minorEastAsia" w:hAnsiTheme="minorEastAsia" w:cs="宋体" w:hint="eastAsia"/>
          <w:bCs/>
          <w:color w:val="000000"/>
          <w:kern w:val="0"/>
          <w:sz w:val="24"/>
        </w:rPr>
        <w:t>制定本考核办法。</w:t>
      </w:r>
    </w:p>
    <w:p w:rsidR="006A4A16" w:rsidRPr="006A4A16" w:rsidRDefault="006A4A16" w:rsidP="006A4A16">
      <w:pPr>
        <w:adjustRightInd w:val="0"/>
        <w:spacing w:line="360" w:lineRule="exact"/>
        <w:ind w:firstLineChars="200" w:firstLine="480"/>
        <w:rPr>
          <w:rFonts w:asciiTheme="minorEastAsia" w:eastAsiaTheme="minorEastAsia" w:hAnsiTheme="minorEastAsia" w:cs="宋体"/>
          <w:sz w:val="24"/>
        </w:rPr>
      </w:pPr>
      <w:proofErr w:type="gramStart"/>
      <w:r w:rsidRPr="006A4A16">
        <w:rPr>
          <w:rFonts w:asciiTheme="minorEastAsia" w:eastAsiaTheme="minorEastAsia" w:hAnsiTheme="minorEastAsia" w:cs="宋体" w:hint="eastAsia"/>
          <w:sz w:val="24"/>
        </w:rPr>
        <w:t>一</w:t>
      </w:r>
      <w:proofErr w:type="gramEnd"/>
      <w:r w:rsidRPr="006A4A16">
        <w:rPr>
          <w:rFonts w:asciiTheme="minorEastAsia" w:eastAsiaTheme="minorEastAsia" w:hAnsiTheme="minorEastAsia" w:cs="宋体" w:hint="eastAsia"/>
          <w:sz w:val="24"/>
        </w:rPr>
        <w:t>．组织领导</w:t>
      </w:r>
    </w:p>
    <w:p w:rsidR="006A4A16" w:rsidRPr="006A4A16" w:rsidRDefault="006A4A16" w:rsidP="006A4A16">
      <w:pPr>
        <w:adjustRightInd w:val="0"/>
        <w:spacing w:line="360" w:lineRule="exact"/>
        <w:ind w:firstLineChars="200" w:firstLine="480"/>
        <w:rPr>
          <w:rFonts w:asciiTheme="minorEastAsia" w:eastAsiaTheme="minorEastAsia" w:hAnsiTheme="minorEastAsia" w:cs="宋体"/>
          <w:sz w:val="24"/>
        </w:rPr>
      </w:pPr>
      <w:r w:rsidRPr="006A4A16">
        <w:rPr>
          <w:rFonts w:asciiTheme="minorEastAsia" w:eastAsiaTheme="minorEastAsia" w:hAnsiTheme="minorEastAsia" w:cs="宋体" w:hint="eastAsia"/>
          <w:sz w:val="24"/>
        </w:rPr>
        <w:t>（一）师德考核领导小组</w:t>
      </w:r>
    </w:p>
    <w:p w:rsidR="006A4A16" w:rsidRPr="006A4A16" w:rsidRDefault="006A4A16" w:rsidP="006A4A16">
      <w:pPr>
        <w:adjustRightInd w:val="0"/>
        <w:spacing w:line="360" w:lineRule="exact"/>
        <w:ind w:firstLineChars="200" w:firstLine="480"/>
        <w:rPr>
          <w:rFonts w:asciiTheme="minorEastAsia" w:eastAsiaTheme="minorEastAsia" w:hAnsiTheme="minorEastAsia" w:cs="宋体"/>
          <w:sz w:val="24"/>
        </w:rPr>
      </w:pPr>
      <w:r w:rsidRPr="006A4A16">
        <w:rPr>
          <w:rFonts w:asciiTheme="minorEastAsia" w:eastAsiaTheme="minorEastAsia" w:hAnsiTheme="minorEastAsia" w:cs="宋体" w:hint="eastAsia"/>
          <w:sz w:val="24"/>
        </w:rPr>
        <w:t>组长：周翰凯    副组长：王霞、李鹰、王旭东</w:t>
      </w:r>
    </w:p>
    <w:p w:rsidR="006A4A16" w:rsidRPr="006A4A16" w:rsidRDefault="006A4A16" w:rsidP="006A4A16">
      <w:pPr>
        <w:adjustRightInd w:val="0"/>
        <w:spacing w:line="360" w:lineRule="exact"/>
        <w:ind w:firstLineChars="200" w:firstLine="480"/>
        <w:rPr>
          <w:rFonts w:asciiTheme="minorEastAsia" w:eastAsiaTheme="minorEastAsia" w:hAnsiTheme="minorEastAsia" w:cs="宋体"/>
          <w:sz w:val="24"/>
        </w:rPr>
      </w:pPr>
      <w:r w:rsidRPr="006A4A16">
        <w:rPr>
          <w:rFonts w:asciiTheme="minorEastAsia" w:eastAsiaTheme="minorEastAsia" w:hAnsiTheme="minorEastAsia" w:cs="宋体" w:hint="eastAsia"/>
          <w:sz w:val="24"/>
        </w:rPr>
        <w:t>组员：各部门负责人、年级组长</w:t>
      </w:r>
    </w:p>
    <w:p w:rsidR="006A4A16" w:rsidRPr="006A4A16" w:rsidRDefault="006A4A16" w:rsidP="006A4A16">
      <w:pPr>
        <w:adjustRightInd w:val="0"/>
        <w:spacing w:line="360" w:lineRule="exact"/>
        <w:ind w:firstLineChars="200" w:firstLine="480"/>
        <w:rPr>
          <w:rFonts w:asciiTheme="minorEastAsia" w:eastAsiaTheme="minorEastAsia" w:hAnsiTheme="minorEastAsia" w:cs="宋体"/>
          <w:sz w:val="24"/>
        </w:rPr>
      </w:pPr>
      <w:r w:rsidRPr="006A4A16">
        <w:rPr>
          <w:rFonts w:asciiTheme="minorEastAsia" w:eastAsiaTheme="minorEastAsia" w:hAnsiTheme="minorEastAsia" w:cs="宋体" w:hint="eastAsia"/>
          <w:sz w:val="24"/>
        </w:rPr>
        <w:t>（二）师德考核工作小组</w:t>
      </w:r>
    </w:p>
    <w:p w:rsidR="006A4A16" w:rsidRPr="001B2811" w:rsidRDefault="006A4A16" w:rsidP="001B2811">
      <w:pPr>
        <w:adjustRightInd w:val="0"/>
        <w:spacing w:line="360" w:lineRule="exact"/>
        <w:ind w:firstLineChars="200" w:firstLine="480"/>
        <w:rPr>
          <w:rFonts w:asciiTheme="minorEastAsia" w:eastAsiaTheme="minorEastAsia" w:hAnsiTheme="minorEastAsia" w:cs="宋体"/>
          <w:sz w:val="24"/>
        </w:rPr>
      </w:pPr>
      <w:r w:rsidRPr="006A4A16">
        <w:rPr>
          <w:rFonts w:asciiTheme="minorEastAsia" w:eastAsiaTheme="minorEastAsia" w:hAnsiTheme="minorEastAsia" w:cs="宋体" w:hint="eastAsia"/>
          <w:sz w:val="24"/>
        </w:rPr>
        <w:t>组长：</w:t>
      </w:r>
      <w:r w:rsidR="001B2811" w:rsidRPr="006A4A16">
        <w:rPr>
          <w:rFonts w:asciiTheme="minorEastAsia" w:eastAsiaTheme="minorEastAsia" w:hAnsiTheme="minorEastAsia" w:cs="宋体" w:hint="eastAsia"/>
          <w:sz w:val="24"/>
        </w:rPr>
        <w:t xml:space="preserve">周翰凯  </w:t>
      </w:r>
      <w:r w:rsidR="00724427">
        <w:rPr>
          <w:rFonts w:asciiTheme="minorEastAsia" w:eastAsiaTheme="minorEastAsia" w:hAnsiTheme="minorEastAsia" w:cs="宋体" w:hint="eastAsia"/>
          <w:sz w:val="24"/>
        </w:rPr>
        <w:t xml:space="preserve"> </w:t>
      </w:r>
      <w:r w:rsidRPr="006A4A16">
        <w:rPr>
          <w:rFonts w:asciiTheme="minorEastAsia" w:eastAsiaTheme="minorEastAsia" w:hAnsiTheme="minorEastAsia" w:cs="宋体" w:hint="eastAsia"/>
          <w:sz w:val="24"/>
        </w:rPr>
        <w:t xml:space="preserve">  </w:t>
      </w:r>
      <w:r w:rsidR="001B2811">
        <w:rPr>
          <w:rFonts w:asciiTheme="minorEastAsia" w:eastAsiaTheme="minorEastAsia" w:hAnsiTheme="minorEastAsia" w:cs="宋体" w:hint="eastAsia"/>
          <w:sz w:val="24"/>
        </w:rPr>
        <w:t xml:space="preserve">  </w:t>
      </w:r>
      <w:r w:rsidRPr="006A4A16">
        <w:rPr>
          <w:rFonts w:asciiTheme="minorEastAsia" w:eastAsiaTheme="minorEastAsia" w:hAnsiTheme="minorEastAsia" w:cs="宋体" w:hint="eastAsia"/>
          <w:sz w:val="24"/>
        </w:rPr>
        <w:t xml:space="preserve"> 副组长：</w:t>
      </w:r>
      <w:r w:rsidR="001B2811" w:rsidRPr="006A4A16">
        <w:rPr>
          <w:rFonts w:asciiTheme="minorEastAsia" w:eastAsiaTheme="minorEastAsia" w:hAnsiTheme="minorEastAsia" w:cs="宋体" w:hint="eastAsia"/>
          <w:sz w:val="24"/>
        </w:rPr>
        <w:t>王霞、李鹰、王旭东</w:t>
      </w:r>
    </w:p>
    <w:p w:rsidR="006A4A16" w:rsidRPr="006A4A16" w:rsidRDefault="006A4A16" w:rsidP="006A4A16">
      <w:pPr>
        <w:adjustRightInd w:val="0"/>
        <w:spacing w:line="360" w:lineRule="exact"/>
        <w:ind w:firstLineChars="200" w:firstLine="480"/>
        <w:rPr>
          <w:rFonts w:asciiTheme="minorEastAsia" w:eastAsiaTheme="minorEastAsia" w:hAnsiTheme="minorEastAsia" w:cs="宋体"/>
          <w:sz w:val="24"/>
        </w:rPr>
      </w:pPr>
      <w:r w:rsidRPr="006A4A16">
        <w:rPr>
          <w:rFonts w:asciiTheme="minorEastAsia" w:eastAsiaTheme="minorEastAsia" w:hAnsiTheme="minorEastAsia" w:cs="宋体" w:hint="eastAsia"/>
          <w:sz w:val="24"/>
        </w:rPr>
        <w:t>组员：各部门负责人、年级组长和教师代表</w:t>
      </w:r>
    </w:p>
    <w:p w:rsidR="004A2307" w:rsidRPr="004A2307" w:rsidRDefault="006A4A16" w:rsidP="006A4A16">
      <w:pPr>
        <w:spacing w:line="360" w:lineRule="exact"/>
        <w:ind w:firstLineChars="200" w:firstLine="482"/>
        <w:rPr>
          <w:rFonts w:asciiTheme="minorEastAsia" w:eastAsiaTheme="minorEastAsia" w:hAnsiTheme="minorEastAsia" w:cs="宋体"/>
          <w:b/>
          <w:bCs/>
          <w:sz w:val="24"/>
        </w:rPr>
      </w:pPr>
      <w:r w:rsidRPr="006A4A16">
        <w:rPr>
          <w:rFonts w:asciiTheme="minorEastAsia" w:eastAsiaTheme="minorEastAsia" w:hAnsiTheme="minorEastAsia" w:cs="宋体" w:hint="eastAsia"/>
          <w:b/>
          <w:bCs/>
          <w:sz w:val="24"/>
        </w:rPr>
        <w:t>二</w:t>
      </w:r>
      <w:r w:rsidR="004A2307" w:rsidRPr="004A2307">
        <w:rPr>
          <w:rFonts w:asciiTheme="minorEastAsia" w:eastAsiaTheme="minorEastAsia" w:hAnsiTheme="minorEastAsia" w:cs="宋体" w:hint="eastAsia"/>
          <w:b/>
          <w:bCs/>
          <w:sz w:val="24"/>
        </w:rPr>
        <w:t>、考核原则</w:t>
      </w:r>
    </w:p>
    <w:p w:rsidR="004A2307" w:rsidRPr="004A2307" w:rsidRDefault="004A2307" w:rsidP="006A4A16">
      <w:pPr>
        <w:spacing w:line="360" w:lineRule="exact"/>
        <w:ind w:firstLineChars="200" w:firstLine="480"/>
        <w:rPr>
          <w:rFonts w:asciiTheme="minorEastAsia" w:eastAsiaTheme="minorEastAsia" w:hAnsiTheme="minorEastAsia" w:cs="宋体"/>
          <w:kern w:val="0"/>
          <w:sz w:val="24"/>
        </w:rPr>
      </w:pPr>
      <w:r w:rsidRPr="004A2307">
        <w:rPr>
          <w:rFonts w:asciiTheme="minorEastAsia" w:eastAsiaTheme="minorEastAsia" w:hAnsiTheme="minorEastAsia" w:cs="宋体" w:hint="eastAsia"/>
          <w:sz w:val="24"/>
        </w:rPr>
        <w:t>（一）坚持以人为本与教育为主相结合的原则。充分</w:t>
      </w:r>
      <w:r w:rsidRPr="004A2307">
        <w:rPr>
          <w:rFonts w:asciiTheme="minorEastAsia" w:eastAsiaTheme="minorEastAsia" w:hAnsiTheme="minorEastAsia" w:cs="宋体" w:hint="eastAsia"/>
          <w:kern w:val="0"/>
          <w:sz w:val="24"/>
        </w:rPr>
        <w:t>发挥考核的导向作用，引导教师认真</w:t>
      </w:r>
      <w:proofErr w:type="gramStart"/>
      <w:r w:rsidRPr="004A2307">
        <w:rPr>
          <w:rFonts w:asciiTheme="minorEastAsia" w:eastAsiaTheme="minorEastAsia" w:hAnsiTheme="minorEastAsia" w:cs="宋体" w:hint="eastAsia"/>
          <w:kern w:val="0"/>
          <w:sz w:val="24"/>
        </w:rPr>
        <w:t>践行</w:t>
      </w:r>
      <w:proofErr w:type="gramEnd"/>
      <w:r w:rsidRPr="004A2307">
        <w:rPr>
          <w:rFonts w:asciiTheme="minorEastAsia" w:eastAsiaTheme="minorEastAsia" w:hAnsiTheme="minorEastAsia" w:cs="宋体" w:hint="eastAsia"/>
          <w:kern w:val="0"/>
          <w:sz w:val="24"/>
        </w:rPr>
        <w:t>师德规范，不断提高师德修养和教育教学能力。</w:t>
      </w:r>
    </w:p>
    <w:p w:rsidR="004A2307" w:rsidRPr="004A2307" w:rsidRDefault="004A2307" w:rsidP="006A4A16">
      <w:pPr>
        <w:spacing w:line="360" w:lineRule="exact"/>
        <w:ind w:firstLineChars="200" w:firstLine="480"/>
        <w:rPr>
          <w:rFonts w:asciiTheme="minorEastAsia" w:eastAsiaTheme="minorEastAsia" w:hAnsiTheme="minorEastAsia" w:cs="宋体"/>
          <w:sz w:val="24"/>
        </w:rPr>
      </w:pPr>
      <w:r w:rsidRPr="004A2307">
        <w:rPr>
          <w:rFonts w:asciiTheme="minorEastAsia" w:eastAsiaTheme="minorEastAsia" w:hAnsiTheme="minorEastAsia" w:cs="宋体" w:hint="eastAsia"/>
          <w:sz w:val="24"/>
        </w:rPr>
        <w:t>（二）坚持客观公正与实事求是相结合的原则。充分尊重教师主体地位，严格按考核程序和考核标准进行考核，力求全面客观评价教师职业道德素养。</w:t>
      </w:r>
    </w:p>
    <w:p w:rsidR="004A2307" w:rsidRPr="004A2307" w:rsidRDefault="004A2307" w:rsidP="006A4A16">
      <w:pPr>
        <w:spacing w:line="360" w:lineRule="exact"/>
        <w:ind w:firstLineChars="200" w:firstLine="480"/>
        <w:rPr>
          <w:rFonts w:asciiTheme="minorEastAsia" w:eastAsiaTheme="minorEastAsia" w:hAnsiTheme="minorEastAsia" w:cs="宋体"/>
          <w:kern w:val="0"/>
          <w:sz w:val="24"/>
        </w:rPr>
      </w:pPr>
      <w:r w:rsidRPr="004A2307">
        <w:rPr>
          <w:rFonts w:asciiTheme="minorEastAsia" w:eastAsiaTheme="minorEastAsia" w:hAnsiTheme="minorEastAsia" w:cs="宋体" w:hint="eastAsia"/>
          <w:sz w:val="24"/>
        </w:rPr>
        <w:t>（三）坚持过程性评价与年度考核相结合的原则。将教师的日常行为纳入师德监督范围，在年度考核时进行综合考查评价，确定考核等次。</w:t>
      </w:r>
    </w:p>
    <w:p w:rsidR="004A2307" w:rsidRPr="004A2307" w:rsidRDefault="006A4A16" w:rsidP="006A4A16">
      <w:pPr>
        <w:spacing w:line="360" w:lineRule="exact"/>
        <w:ind w:firstLineChars="200" w:firstLine="482"/>
        <w:rPr>
          <w:rFonts w:asciiTheme="minorEastAsia" w:eastAsiaTheme="minorEastAsia" w:hAnsiTheme="minorEastAsia" w:cs="宋体"/>
          <w:b/>
          <w:bCs/>
          <w:sz w:val="24"/>
        </w:rPr>
      </w:pPr>
      <w:r w:rsidRPr="006A4A16">
        <w:rPr>
          <w:rFonts w:asciiTheme="minorEastAsia" w:eastAsiaTheme="minorEastAsia" w:hAnsiTheme="minorEastAsia" w:cs="宋体" w:hint="eastAsia"/>
          <w:b/>
          <w:bCs/>
          <w:sz w:val="24"/>
        </w:rPr>
        <w:t>三</w:t>
      </w:r>
      <w:r w:rsidR="004A2307" w:rsidRPr="004A2307">
        <w:rPr>
          <w:rFonts w:asciiTheme="minorEastAsia" w:eastAsiaTheme="minorEastAsia" w:hAnsiTheme="minorEastAsia" w:cs="宋体" w:hint="eastAsia"/>
          <w:b/>
          <w:bCs/>
          <w:sz w:val="24"/>
        </w:rPr>
        <w:t>、考核对象</w:t>
      </w:r>
    </w:p>
    <w:p w:rsidR="004A2307" w:rsidRPr="006A4A16" w:rsidRDefault="004A2307" w:rsidP="006A4A16">
      <w:pPr>
        <w:spacing w:line="360" w:lineRule="exact"/>
        <w:ind w:firstLineChars="200" w:firstLine="480"/>
        <w:rPr>
          <w:rFonts w:asciiTheme="minorEastAsia" w:eastAsiaTheme="minorEastAsia" w:hAnsiTheme="minorEastAsia" w:cs="宋体"/>
          <w:kern w:val="0"/>
          <w:sz w:val="24"/>
        </w:rPr>
      </w:pPr>
      <w:r w:rsidRPr="004A2307">
        <w:rPr>
          <w:rFonts w:asciiTheme="minorEastAsia" w:eastAsiaTheme="minorEastAsia" w:hAnsiTheme="minorEastAsia" w:cs="宋体" w:hint="eastAsia"/>
          <w:kern w:val="0"/>
          <w:sz w:val="24"/>
        </w:rPr>
        <w:t>考核对象为</w:t>
      </w:r>
      <w:r w:rsidR="00423B27">
        <w:rPr>
          <w:rFonts w:asciiTheme="minorEastAsia" w:eastAsiaTheme="minorEastAsia" w:hAnsiTheme="minorEastAsia" w:cs="宋体" w:hint="eastAsia"/>
          <w:kern w:val="0"/>
          <w:sz w:val="24"/>
        </w:rPr>
        <w:t>全体教职工</w:t>
      </w:r>
      <w:r w:rsidRPr="006A4A16">
        <w:rPr>
          <w:rFonts w:asciiTheme="minorEastAsia" w:eastAsiaTheme="minorEastAsia" w:hAnsiTheme="minorEastAsia" w:cs="宋体" w:hint="eastAsia"/>
          <w:kern w:val="0"/>
          <w:sz w:val="24"/>
        </w:rPr>
        <w:t>（包括代课教师）。</w:t>
      </w:r>
    </w:p>
    <w:p w:rsidR="004A2307" w:rsidRPr="004A2307" w:rsidRDefault="006A4A16" w:rsidP="006A4A16">
      <w:pPr>
        <w:spacing w:line="360" w:lineRule="exact"/>
        <w:ind w:firstLineChars="200" w:firstLine="482"/>
        <w:rPr>
          <w:rFonts w:asciiTheme="minorEastAsia" w:eastAsiaTheme="minorEastAsia" w:hAnsiTheme="minorEastAsia" w:cs="宋体"/>
          <w:b/>
          <w:bCs/>
          <w:sz w:val="24"/>
        </w:rPr>
      </w:pPr>
      <w:r w:rsidRPr="006A4A16">
        <w:rPr>
          <w:rFonts w:asciiTheme="minorEastAsia" w:eastAsiaTheme="minorEastAsia" w:hAnsiTheme="minorEastAsia" w:cs="宋体" w:hint="eastAsia"/>
          <w:b/>
          <w:bCs/>
          <w:sz w:val="24"/>
        </w:rPr>
        <w:t>四</w:t>
      </w:r>
      <w:r w:rsidR="004A2307" w:rsidRPr="004A2307">
        <w:rPr>
          <w:rFonts w:asciiTheme="minorEastAsia" w:eastAsiaTheme="minorEastAsia" w:hAnsiTheme="minorEastAsia" w:cs="宋体" w:hint="eastAsia"/>
          <w:b/>
          <w:bCs/>
          <w:sz w:val="24"/>
        </w:rPr>
        <w:t>、考核内容与评价标准</w:t>
      </w:r>
    </w:p>
    <w:p w:rsidR="004A2307" w:rsidRPr="004A2307" w:rsidRDefault="004A2307" w:rsidP="00FE6922">
      <w:pPr>
        <w:spacing w:line="360" w:lineRule="exact"/>
        <w:ind w:firstLineChars="200" w:firstLine="480"/>
        <w:rPr>
          <w:rFonts w:asciiTheme="minorEastAsia" w:eastAsiaTheme="minorEastAsia" w:hAnsiTheme="minorEastAsia" w:cs="宋体"/>
          <w:sz w:val="24"/>
        </w:rPr>
      </w:pPr>
      <w:r w:rsidRPr="004A2307">
        <w:rPr>
          <w:rFonts w:asciiTheme="minorEastAsia" w:eastAsiaTheme="minorEastAsia" w:hAnsiTheme="minorEastAsia" w:cs="宋体" w:hint="eastAsia"/>
          <w:kern w:val="0"/>
          <w:sz w:val="24"/>
        </w:rPr>
        <w:t>（一）</w:t>
      </w:r>
      <w:r w:rsidRPr="004A2307">
        <w:rPr>
          <w:rFonts w:asciiTheme="minorEastAsia" w:eastAsiaTheme="minorEastAsia" w:hAnsiTheme="minorEastAsia" w:cs="宋体" w:hint="eastAsia"/>
          <w:sz w:val="24"/>
        </w:rPr>
        <w:t>考核内容：主要包括《中小学教师职业道德规范》规定的爱国守法、爱</w:t>
      </w:r>
      <w:r w:rsidR="00FE6922">
        <w:rPr>
          <w:rFonts w:asciiTheme="minorEastAsia" w:eastAsiaTheme="minorEastAsia" w:hAnsiTheme="minorEastAsia" w:cs="宋体" w:hint="eastAsia"/>
          <w:sz w:val="24"/>
        </w:rPr>
        <w:t xml:space="preserve">岗敬业、关爱学生、教书育人、为人师表、终身学习等六个方面的内容。 </w:t>
      </w:r>
    </w:p>
    <w:p w:rsidR="004A2307" w:rsidRPr="004A2307" w:rsidRDefault="004A2307" w:rsidP="006A4A16">
      <w:pPr>
        <w:numPr>
          <w:ilvl w:val="0"/>
          <w:numId w:val="1"/>
        </w:numPr>
        <w:spacing w:line="360" w:lineRule="exact"/>
        <w:ind w:firstLineChars="200" w:firstLine="480"/>
        <w:rPr>
          <w:rFonts w:asciiTheme="minorEastAsia" w:eastAsiaTheme="minorEastAsia" w:hAnsiTheme="minorEastAsia" w:cs="宋体"/>
          <w:sz w:val="24"/>
        </w:rPr>
      </w:pPr>
      <w:r w:rsidRPr="004A2307">
        <w:rPr>
          <w:rFonts w:asciiTheme="minorEastAsia" w:eastAsiaTheme="minorEastAsia" w:hAnsiTheme="minorEastAsia" w:cs="宋体" w:hint="eastAsia"/>
          <w:sz w:val="24"/>
        </w:rPr>
        <w:t>考核结果：分为优秀（90分及以上）、合格（80-89分）、基本合格（70—79分）、不合格（69分及以下）四个等次。</w:t>
      </w:r>
    </w:p>
    <w:p w:rsidR="004A2307" w:rsidRPr="004A2307" w:rsidRDefault="004A2307" w:rsidP="006A4A16">
      <w:pPr>
        <w:numPr>
          <w:ilvl w:val="0"/>
          <w:numId w:val="1"/>
        </w:numPr>
        <w:spacing w:line="360" w:lineRule="exact"/>
        <w:ind w:firstLineChars="200" w:firstLine="480"/>
        <w:rPr>
          <w:rFonts w:asciiTheme="minorEastAsia" w:eastAsiaTheme="minorEastAsia" w:hAnsiTheme="minorEastAsia" w:cs="宋体"/>
          <w:sz w:val="24"/>
        </w:rPr>
      </w:pPr>
      <w:r w:rsidRPr="004A2307">
        <w:rPr>
          <w:rFonts w:asciiTheme="minorEastAsia" w:eastAsiaTheme="minorEastAsia" w:hAnsiTheme="minorEastAsia" w:cs="宋体" w:hint="eastAsia"/>
          <w:sz w:val="24"/>
        </w:rPr>
        <w:t>教师有以下情形之一的，经查实，师德考核“一票否决”，直接定为“不合格”。</w:t>
      </w:r>
    </w:p>
    <w:p w:rsidR="004A2307" w:rsidRPr="004A2307" w:rsidRDefault="004A2307" w:rsidP="006A4A16">
      <w:pPr>
        <w:shd w:val="solid" w:color="FFFFFF" w:fill="auto"/>
        <w:autoSpaceDN w:val="0"/>
        <w:spacing w:line="360" w:lineRule="exact"/>
        <w:ind w:firstLineChars="200" w:firstLine="480"/>
        <w:jc w:val="left"/>
        <w:rPr>
          <w:rFonts w:asciiTheme="minorEastAsia" w:eastAsiaTheme="minorEastAsia" w:hAnsiTheme="minorEastAsia" w:cs="宋体"/>
          <w:sz w:val="24"/>
        </w:rPr>
      </w:pPr>
      <w:r w:rsidRPr="004A2307">
        <w:rPr>
          <w:rFonts w:asciiTheme="minorEastAsia" w:eastAsiaTheme="minorEastAsia" w:hAnsiTheme="minorEastAsia" w:cs="宋体" w:hint="eastAsia"/>
          <w:sz w:val="24"/>
        </w:rPr>
        <w:t>1、以非法方式表达诉求，或利用网络发布与事实不符的言论，恶意炒作的；</w:t>
      </w:r>
    </w:p>
    <w:p w:rsidR="004A2307" w:rsidRPr="004A2307" w:rsidRDefault="004A2307" w:rsidP="006A4A16">
      <w:pPr>
        <w:shd w:val="solid" w:color="FFFFFF" w:fill="auto"/>
        <w:autoSpaceDN w:val="0"/>
        <w:spacing w:line="360" w:lineRule="exact"/>
        <w:ind w:firstLineChars="200" w:firstLine="480"/>
        <w:jc w:val="left"/>
        <w:rPr>
          <w:rFonts w:asciiTheme="minorEastAsia" w:eastAsiaTheme="minorEastAsia" w:hAnsiTheme="minorEastAsia" w:cs="宋体"/>
          <w:sz w:val="24"/>
        </w:rPr>
      </w:pPr>
      <w:r w:rsidRPr="004A2307">
        <w:rPr>
          <w:rFonts w:asciiTheme="minorEastAsia" w:eastAsiaTheme="minorEastAsia" w:hAnsiTheme="minorEastAsia" w:cs="宋体" w:hint="eastAsia"/>
          <w:sz w:val="24"/>
        </w:rPr>
        <w:t>2、故意不完成教育教学任务、干扰正常教育教学秩序，损害学生利益的；</w:t>
      </w:r>
    </w:p>
    <w:p w:rsidR="004A2307" w:rsidRPr="004A2307" w:rsidRDefault="004A2307" w:rsidP="006A4A16">
      <w:pPr>
        <w:shd w:val="solid" w:color="FFFFFF" w:fill="auto"/>
        <w:autoSpaceDN w:val="0"/>
        <w:spacing w:line="360" w:lineRule="exact"/>
        <w:ind w:firstLineChars="200" w:firstLine="480"/>
        <w:jc w:val="left"/>
        <w:rPr>
          <w:rFonts w:asciiTheme="minorEastAsia" w:eastAsiaTheme="minorEastAsia" w:hAnsiTheme="minorEastAsia" w:cs="宋体"/>
          <w:sz w:val="24"/>
        </w:rPr>
      </w:pPr>
      <w:r w:rsidRPr="004A2307">
        <w:rPr>
          <w:rFonts w:asciiTheme="minorEastAsia" w:eastAsiaTheme="minorEastAsia" w:hAnsiTheme="minorEastAsia" w:cs="宋体" w:hint="eastAsia"/>
          <w:sz w:val="24"/>
        </w:rPr>
        <w:t>3、</w:t>
      </w:r>
      <w:r w:rsidRPr="004A2307">
        <w:rPr>
          <w:rFonts w:asciiTheme="minorEastAsia" w:eastAsiaTheme="minorEastAsia" w:hAnsiTheme="minorEastAsia" w:cs="宋体" w:hint="eastAsia"/>
          <w:color w:val="000000"/>
          <w:sz w:val="24"/>
          <w:shd w:val="clear" w:color="auto" w:fill="FFFFFF"/>
        </w:rPr>
        <w:t>工作失职、渎职造成学生人身安全责任事故的；</w:t>
      </w:r>
    </w:p>
    <w:p w:rsidR="004A2307" w:rsidRPr="004A2307" w:rsidRDefault="004A2307" w:rsidP="006A4A16">
      <w:pPr>
        <w:shd w:val="solid" w:color="FFFFFF" w:fill="auto"/>
        <w:autoSpaceDN w:val="0"/>
        <w:spacing w:line="360" w:lineRule="exact"/>
        <w:ind w:firstLineChars="200" w:firstLine="480"/>
        <w:jc w:val="left"/>
        <w:rPr>
          <w:rFonts w:asciiTheme="minorEastAsia" w:eastAsiaTheme="minorEastAsia" w:hAnsiTheme="minorEastAsia" w:cs="宋体"/>
          <w:sz w:val="24"/>
        </w:rPr>
      </w:pPr>
      <w:r w:rsidRPr="004A2307">
        <w:rPr>
          <w:rFonts w:asciiTheme="minorEastAsia" w:eastAsiaTheme="minorEastAsia" w:hAnsiTheme="minorEastAsia" w:cs="宋体" w:hint="eastAsia"/>
          <w:sz w:val="24"/>
        </w:rPr>
        <w:t>4、体罚学生的和以侮辱、歧视等方式变相体罚学生，造成学生身心伤害的；</w:t>
      </w:r>
    </w:p>
    <w:p w:rsidR="004A2307" w:rsidRPr="004A2307" w:rsidRDefault="004A2307" w:rsidP="006A4A16">
      <w:pPr>
        <w:shd w:val="solid" w:color="FFFFFF" w:fill="auto"/>
        <w:autoSpaceDN w:val="0"/>
        <w:spacing w:line="360" w:lineRule="exact"/>
        <w:ind w:firstLineChars="200" w:firstLine="480"/>
        <w:jc w:val="left"/>
        <w:rPr>
          <w:rFonts w:asciiTheme="minorEastAsia" w:eastAsiaTheme="minorEastAsia" w:hAnsiTheme="minorEastAsia" w:cs="宋体"/>
          <w:sz w:val="24"/>
        </w:rPr>
      </w:pPr>
      <w:r w:rsidRPr="004A2307">
        <w:rPr>
          <w:rFonts w:asciiTheme="minorEastAsia" w:eastAsiaTheme="minorEastAsia" w:hAnsiTheme="minorEastAsia" w:cs="宋体" w:hint="eastAsia"/>
          <w:sz w:val="24"/>
        </w:rPr>
        <w:t>5、从事有偿家教，向学生或家长索要钱物的，或私自在校外社会培训机构兼职、兼课的；</w:t>
      </w:r>
    </w:p>
    <w:p w:rsidR="004A2307" w:rsidRPr="004A2307" w:rsidRDefault="004A2307" w:rsidP="006A4A16">
      <w:pPr>
        <w:shd w:val="solid" w:color="FFFFFF" w:fill="auto"/>
        <w:autoSpaceDN w:val="0"/>
        <w:spacing w:line="360" w:lineRule="exact"/>
        <w:ind w:firstLineChars="200" w:firstLine="480"/>
        <w:jc w:val="left"/>
        <w:rPr>
          <w:rFonts w:asciiTheme="minorEastAsia" w:eastAsiaTheme="minorEastAsia" w:hAnsiTheme="minorEastAsia" w:cs="宋体"/>
          <w:sz w:val="24"/>
        </w:rPr>
      </w:pPr>
      <w:r w:rsidRPr="004A2307">
        <w:rPr>
          <w:rFonts w:asciiTheme="minorEastAsia" w:eastAsiaTheme="minorEastAsia" w:hAnsiTheme="minorEastAsia" w:cs="宋体" w:hint="eastAsia"/>
          <w:sz w:val="24"/>
        </w:rPr>
        <w:t>6、在招生、考试、考核评价、职务评审、教研科研中弄虚作假、营私舞弊的；</w:t>
      </w:r>
    </w:p>
    <w:p w:rsidR="004A2307" w:rsidRPr="004A2307" w:rsidRDefault="004A2307" w:rsidP="006A4A16">
      <w:pPr>
        <w:shd w:val="solid" w:color="FFFFFF" w:fill="auto"/>
        <w:autoSpaceDN w:val="0"/>
        <w:spacing w:line="360" w:lineRule="exact"/>
        <w:ind w:firstLineChars="200" w:firstLine="480"/>
        <w:jc w:val="left"/>
        <w:rPr>
          <w:rFonts w:asciiTheme="minorEastAsia" w:eastAsiaTheme="minorEastAsia" w:hAnsiTheme="minorEastAsia" w:cs="宋体"/>
          <w:sz w:val="24"/>
        </w:rPr>
      </w:pPr>
      <w:r w:rsidRPr="004A2307">
        <w:rPr>
          <w:rFonts w:asciiTheme="minorEastAsia" w:eastAsiaTheme="minorEastAsia" w:hAnsiTheme="minorEastAsia" w:cs="宋体" w:hint="eastAsia"/>
          <w:sz w:val="24"/>
        </w:rPr>
        <w:t>7、以盈利为目的，向学生推销或代购教辅资料和其他商品的；</w:t>
      </w:r>
    </w:p>
    <w:p w:rsidR="004A2307" w:rsidRPr="004A2307" w:rsidRDefault="004A2307" w:rsidP="006A4A16">
      <w:pPr>
        <w:shd w:val="solid" w:color="FFFFFF" w:fill="auto"/>
        <w:autoSpaceDN w:val="0"/>
        <w:spacing w:line="360" w:lineRule="exact"/>
        <w:ind w:firstLine="660"/>
        <w:jc w:val="left"/>
        <w:rPr>
          <w:rFonts w:asciiTheme="minorEastAsia" w:eastAsiaTheme="minorEastAsia" w:hAnsiTheme="minorEastAsia" w:cs="宋体"/>
          <w:kern w:val="0"/>
          <w:sz w:val="24"/>
        </w:rPr>
      </w:pPr>
      <w:r w:rsidRPr="004A2307">
        <w:rPr>
          <w:rFonts w:asciiTheme="minorEastAsia" w:eastAsiaTheme="minorEastAsia" w:hAnsiTheme="minorEastAsia" w:cs="宋体" w:hint="eastAsia"/>
          <w:sz w:val="24"/>
        </w:rPr>
        <w:t>8、</w:t>
      </w:r>
      <w:r w:rsidRPr="004A2307">
        <w:rPr>
          <w:rFonts w:asciiTheme="minorEastAsia" w:eastAsiaTheme="minorEastAsia" w:hAnsiTheme="minorEastAsia" w:cs="宋体" w:hint="eastAsia"/>
          <w:kern w:val="0"/>
          <w:sz w:val="24"/>
        </w:rPr>
        <w:t>参加或诱导学生参加非法组织、“黄、赌、毒”和迷信活动</w:t>
      </w:r>
      <w:r w:rsidRPr="004A2307">
        <w:rPr>
          <w:rFonts w:asciiTheme="minorEastAsia" w:eastAsiaTheme="minorEastAsia" w:hAnsiTheme="minorEastAsia" w:cs="宋体" w:hint="eastAsia"/>
          <w:color w:val="000000"/>
          <w:sz w:val="24"/>
          <w:shd w:val="clear" w:color="auto" w:fill="FFFFFF"/>
        </w:rPr>
        <w:t>，或向学生传播违背党的路线、方针、政策的反动言论等有害身心健康的思想和信息的；</w:t>
      </w:r>
    </w:p>
    <w:p w:rsidR="004A2307" w:rsidRPr="004A2307" w:rsidRDefault="004A2307" w:rsidP="006A4A16">
      <w:pPr>
        <w:shd w:val="solid" w:color="FFFFFF" w:fill="auto"/>
        <w:autoSpaceDN w:val="0"/>
        <w:spacing w:line="360" w:lineRule="exact"/>
        <w:ind w:firstLineChars="200" w:firstLine="480"/>
        <w:jc w:val="left"/>
        <w:rPr>
          <w:rFonts w:asciiTheme="minorEastAsia" w:eastAsiaTheme="minorEastAsia" w:hAnsiTheme="minorEastAsia" w:cs="宋体"/>
          <w:color w:val="000000"/>
          <w:sz w:val="24"/>
          <w:shd w:val="clear" w:color="auto" w:fill="FFFFFF"/>
        </w:rPr>
      </w:pPr>
      <w:r w:rsidRPr="004A2307">
        <w:rPr>
          <w:rFonts w:asciiTheme="minorEastAsia" w:eastAsiaTheme="minorEastAsia" w:hAnsiTheme="minorEastAsia" w:cs="宋体" w:hint="eastAsia"/>
          <w:sz w:val="24"/>
        </w:rPr>
        <w:t>9、</w:t>
      </w:r>
      <w:r w:rsidRPr="004A2307">
        <w:rPr>
          <w:rFonts w:asciiTheme="minorEastAsia" w:eastAsiaTheme="minorEastAsia" w:hAnsiTheme="minorEastAsia" w:cs="宋体" w:hint="eastAsia"/>
          <w:color w:val="000000"/>
          <w:sz w:val="24"/>
          <w:shd w:val="clear" w:color="auto" w:fill="FFFFFF"/>
        </w:rPr>
        <w:t>因违法违纪行为受到纪律处分的；</w:t>
      </w:r>
    </w:p>
    <w:p w:rsidR="004A2307" w:rsidRPr="004A2307" w:rsidRDefault="004A2307" w:rsidP="006A4A16">
      <w:pPr>
        <w:shd w:val="solid" w:color="FFFFFF" w:fill="auto"/>
        <w:autoSpaceDN w:val="0"/>
        <w:spacing w:line="360" w:lineRule="exact"/>
        <w:ind w:firstLineChars="200" w:firstLine="480"/>
        <w:jc w:val="left"/>
        <w:rPr>
          <w:rFonts w:asciiTheme="minorEastAsia" w:eastAsiaTheme="minorEastAsia" w:hAnsiTheme="minorEastAsia" w:cs="宋体"/>
          <w:sz w:val="24"/>
        </w:rPr>
      </w:pPr>
      <w:r w:rsidRPr="004A2307">
        <w:rPr>
          <w:rFonts w:asciiTheme="minorEastAsia" w:eastAsiaTheme="minorEastAsia" w:hAnsiTheme="minorEastAsia" w:cs="宋体" w:hint="eastAsia"/>
          <w:color w:val="000000"/>
          <w:sz w:val="24"/>
          <w:shd w:val="clear" w:color="auto" w:fill="FFFFFF"/>
        </w:rPr>
        <w:t>10、</w:t>
      </w:r>
      <w:r w:rsidRPr="004A2307">
        <w:rPr>
          <w:rFonts w:asciiTheme="minorEastAsia" w:eastAsiaTheme="minorEastAsia" w:hAnsiTheme="minorEastAsia" w:cs="宋体" w:hint="eastAsia"/>
          <w:sz w:val="24"/>
        </w:rPr>
        <w:t>其他严重损坏教师形象和声誉的行为。</w:t>
      </w:r>
    </w:p>
    <w:p w:rsidR="004A2307" w:rsidRPr="004A2307" w:rsidRDefault="006A4A16" w:rsidP="006A4A16">
      <w:pPr>
        <w:spacing w:line="360" w:lineRule="exact"/>
        <w:ind w:firstLineChars="200" w:firstLine="482"/>
        <w:rPr>
          <w:rFonts w:asciiTheme="minorEastAsia" w:eastAsiaTheme="minorEastAsia" w:hAnsiTheme="minorEastAsia" w:cs="宋体"/>
          <w:b/>
          <w:bCs/>
          <w:sz w:val="24"/>
        </w:rPr>
      </w:pPr>
      <w:r w:rsidRPr="006A4A16">
        <w:rPr>
          <w:rFonts w:asciiTheme="minorEastAsia" w:eastAsiaTheme="minorEastAsia" w:hAnsiTheme="minorEastAsia" w:cs="宋体" w:hint="eastAsia"/>
          <w:b/>
          <w:bCs/>
          <w:sz w:val="24"/>
        </w:rPr>
        <w:t>五</w:t>
      </w:r>
      <w:r w:rsidR="004A2307" w:rsidRPr="004A2307">
        <w:rPr>
          <w:rFonts w:asciiTheme="minorEastAsia" w:eastAsiaTheme="minorEastAsia" w:hAnsiTheme="minorEastAsia" w:cs="宋体" w:hint="eastAsia"/>
          <w:b/>
          <w:bCs/>
          <w:sz w:val="24"/>
        </w:rPr>
        <w:t>、考核方式和程序</w:t>
      </w:r>
    </w:p>
    <w:p w:rsidR="007F7515" w:rsidRPr="006A4A16" w:rsidRDefault="004A2307" w:rsidP="006A4A16">
      <w:pPr>
        <w:widowControl/>
        <w:spacing w:line="360" w:lineRule="exact"/>
        <w:ind w:firstLineChars="200" w:firstLine="480"/>
        <w:jc w:val="left"/>
        <w:rPr>
          <w:rFonts w:asciiTheme="minorEastAsia" w:eastAsiaTheme="minorEastAsia" w:hAnsiTheme="minorEastAsia" w:cs="宋体"/>
          <w:kern w:val="0"/>
          <w:sz w:val="24"/>
        </w:rPr>
      </w:pPr>
      <w:r w:rsidRPr="004A2307">
        <w:rPr>
          <w:rFonts w:asciiTheme="minorEastAsia" w:eastAsiaTheme="minorEastAsia" w:hAnsiTheme="minorEastAsia" w:cs="宋体" w:hint="eastAsia"/>
          <w:kern w:val="0"/>
          <w:sz w:val="24"/>
        </w:rPr>
        <w:t>(</w:t>
      </w:r>
      <w:proofErr w:type="gramStart"/>
      <w:r w:rsidRPr="004A2307">
        <w:rPr>
          <w:rFonts w:asciiTheme="minorEastAsia" w:eastAsiaTheme="minorEastAsia" w:hAnsiTheme="minorEastAsia" w:cs="宋体" w:hint="eastAsia"/>
          <w:kern w:val="0"/>
          <w:sz w:val="24"/>
        </w:rPr>
        <w:t>一</w:t>
      </w:r>
      <w:proofErr w:type="gramEnd"/>
      <w:r w:rsidRPr="004A2307">
        <w:rPr>
          <w:rFonts w:asciiTheme="minorEastAsia" w:eastAsiaTheme="minorEastAsia" w:hAnsiTheme="minorEastAsia" w:cs="宋体" w:hint="eastAsia"/>
          <w:kern w:val="0"/>
          <w:sz w:val="24"/>
        </w:rPr>
        <w:t>)</w:t>
      </w:r>
      <w:r w:rsidR="007F7515" w:rsidRPr="006A4A16">
        <w:rPr>
          <w:rFonts w:asciiTheme="minorEastAsia" w:eastAsiaTheme="minorEastAsia" w:hAnsiTheme="minorEastAsia" w:cs="宋体" w:hint="eastAsia"/>
          <w:kern w:val="0"/>
          <w:sz w:val="24"/>
        </w:rPr>
        <w:t>考核程序。</w:t>
      </w:r>
    </w:p>
    <w:p w:rsidR="007F7515" w:rsidRPr="004A2307" w:rsidRDefault="007F7515" w:rsidP="006A4A16">
      <w:pPr>
        <w:widowControl/>
        <w:spacing w:line="360" w:lineRule="exact"/>
        <w:ind w:firstLineChars="200" w:firstLine="480"/>
        <w:jc w:val="left"/>
        <w:rPr>
          <w:rFonts w:asciiTheme="minorEastAsia" w:eastAsiaTheme="minorEastAsia" w:hAnsiTheme="minorEastAsia" w:cs="宋体"/>
          <w:kern w:val="0"/>
          <w:sz w:val="24"/>
        </w:rPr>
      </w:pPr>
      <w:r w:rsidRPr="004A2307">
        <w:rPr>
          <w:rFonts w:asciiTheme="minorEastAsia" w:eastAsiaTheme="minorEastAsia" w:hAnsiTheme="minorEastAsia" w:cs="宋体" w:hint="eastAsia"/>
          <w:kern w:val="0"/>
          <w:sz w:val="24"/>
        </w:rPr>
        <w:lastRenderedPageBreak/>
        <w:t>1</w:t>
      </w:r>
      <w:r w:rsidR="00FE6922">
        <w:rPr>
          <w:rFonts w:asciiTheme="minorEastAsia" w:eastAsiaTheme="minorEastAsia" w:hAnsiTheme="minorEastAsia" w:cs="宋体" w:hint="eastAsia"/>
          <w:kern w:val="0"/>
          <w:sz w:val="24"/>
        </w:rPr>
        <w:t>．</w:t>
      </w:r>
      <w:r w:rsidRPr="004A2307">
        <w:rPr>
          <w:rFonts w:asciiTheme="minorEastAsia" w:eastAsiaTheme="minorEastAsia" w:hAnsiTheme="minorEastAsia" w:cs="宋体" w:hint="eastAsia"/>
          <w:kern w:val="0"/>
          <w:sz w:val="24"/>
        </w:rPr>
        <w:t>个人自评。被考核人对照考核细则进行自我评价，填写《武进区中小学师德考核表》。</w:t>
      </w:r>
    </w:p>
    <w:p w:rsidR="007F7515" w:rsidRPr="00FE6922" w:rsidRDefault="007F7515" w:rsidP="00FE6922">
      <w:pPr>
        <w:pStyle w:val="a4"/>
        <w:numPr>
          <w:ilvl w:val="0"/>
          <w:numId w:val="4"/>
        </w:numPr>
        <w:spacing w:line="360" w:lineRule="exact"/>
        <w:ind w:firstLineChars="0"/>
        <w:jc w:val="left"/>
        <w:rPr>
          <w:rFonts w:asciiTheme="minorEastAsia" w:eastAsiaTheme="minorEastAsia" w:hAnsiTheme="minorEastAsia" w:cs="宋体"/>
          <w:kern w:val="0"/>
          <w:sz w:val="24"/>
        </w:rPr>
      </w:pPr>
      <w:r w:rsidRPr="00FE6922">
        <w:rPr>
          <w:rFonts w:asciiTheme="minorEastAsia" w:eastAsiaTheme="minorEastAsia" w:hAnsiTheme="minorEastAsia" w:cs="宋体" w:hint="eastAsia"/>
          <w:kern w:val="0"/>
          <w:sz w:val="24"/>
        </w:rPr>
        <w:t>他人测评。师德考核工作小组以适当形式组织教师、学生、家长对被考核人进行测评。</w:t>
      </w:r>
    </w:p>
    <w:p w:rsidR="007F7515" w:rsidRPr="004A2307" w:rsidRDefault="00FE6922" w:rsidP="00FE6922">
      <w:pPr>
        <w:spacing w:line="360" w:lineRule="exact"/>
        <w:ind w:left="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sidR="007F7515" w:rsidRPr="004A2307">
        <w:rPr>
          <w:rFonts w:asciiTheme="minorEastAsia" w:eastAsiaTheme="minorEastAsia" w:hAnsiTheme="minorEastAsia" w:cs="宋体" w:hint="eastAsia"/>
          <w:kern w:val="0"/>
          <w:sz w:val="24"/>
        </w:rPr>
        <w:t>综合评定。师德考核工作小组根据自评和民主评议的情况，在量化的基础上，结合教师平时的师德表现，综合评分，逐一提出考核等次建议，报师德考核领导小组研究确定。</w:t>
      </w:r>
    </w:p>
    <w:p w:rsidR="007F7515" w:rsidRPr="004A2307" w:rsidRDefault="007F7515" w:rsidP="006A4A16">
      <w:pPr>
        <w:widowControl/>
        <w:spacing w:line="360" w:lineRule="exact"/>
        <w:ind w:firstLineChars="200" w:firstLine="480"/>
        <w:jc w:val="left"/>
        <w:rPr>
          <w:rFonts w:asciiTheme="minorEastAsia" w:eastAsiaTheme="minorEastAsia" w:hAnsiTheme="minorEastAsia" w:cs="宋体"/>
          <w:kern w:val="0"/>
          <w:sz w:val="24"/>
        </w:rPr>
      </w:pPr>
      <w:r w:rsidRPr="004A2307">
        <w:rPr>
          <w:rFonts w:asciiTheme="minorEastAsia" w:eastAsiaTheme="minorEastAsia" w:hAnsiTheme="minorEastAsia" w:cs="宋体" w:hint="eastAsia"/>
          <w:kern w:val="0"/>
          <w:sz w:val="24"/>
        </w:rPr>
        <w:t>4</w:t>
      </w:r>
      <w:r w:rsidR="00FE6922">
        <w:rPr>
          <w:rFonts w:asciiTheme="minorEastAsia" w:eastAsiaTheme="minorEastAsia" w:hAnsiTheme="minorEastAsia" w:cs="宋体" w:hint="eastAsia"/>
          <w:kern w:val="0"/>
          <w:sz w:val="24"/>
        </w:rPr>
        <w:t>．</w:t>
      </w:r>
      <w:r w:rsidRPr="004A2307">
        <w:rPr>
          <w:rFonts w:asciiTheme="minorEastAsia" w:eastAsiaTheme="minorEastAsia" w:hAnsiTheme="minorEastAsia" w:cs="宋体" w:hint="eastAsia"/>
          <w:kern w:val="0"/>
          <w:sz w:val="24"/>
        </w:rPr>
        <w:t>公示结果。师德考核工作小组以适当形式公示考核结果。其中，师德考核不合格的教师应在全校教职工范围内通报，获得优秀等次的教师要在全校范围内进行公示，公示期不少于5个工作日。</w:t>
      </w:r>
    </w:p>
    <w:p w:rsidR="007F7515" w:rsidRPr="004A2307" w:rsidRDefault="007F7515" w:rsidP="006A4A16">
      <w:pPr>
        <w:spacing w:line="360" w:lineRule="exact"/>
        <w:jc w:val="left"/>
        <w:rPr>
          <w:rFonts w:asciiTheme="minorEastAsia" w:eastAsiaTheme="minorEastAsia" w:hAnsiTheme="minorEastAsia" w:cs="宋体"/>
          <w:kern w:val="0"/>
          <w:sz w:val="24"/>
        </w:rPr>
      </w:pPr>
      <w:r w:rsidRPr="004A2307">
        <w:rPr>
          <w:rFonts w:asciiTheme="minorEastAsia" w:eastAsiaTheme="minorEastAsia" w:hAnsiTheme="minorEastAsia" w:cs="宋体" w:hint="eastAsia"/>
          <w:kern w:val="0"/>
          <w:sz w:val="24"/>
        </w:rPr>
        <w:t xml:space="preserve">    5</w:t>
      </w:r>
      <w:r w:rsidR="00FE6922">
        <w:rPr>
          <w:rFonts w:asciiTheme="minorEastAsia" w:eastAsiaTheme="minorEastAsia" w:hAnsiTheme="minorEastAsia" w:cs="宋体" w:hint="eastAsia"/>
          <w:kern w:val="0"/>
          <w:sz w:val="24"/>
        </w:rPr>
        <w:t>．</w:t>
      </w:r>
      <w:r w:rsidRPr="004A2307">
        <w:rPr>
          <w:rFonts w:asciiTheme="minorEastAsia" w:eastAsiaTheme="minorEastAsia" w:hAnsiTheme="minorEastAsia" w:cs="宋体" w:hint="eastAsia"/>
          <w:kern w:val="0"/>
          <w:sz w:val="24"/>
        </w:rPr>
        <w:t>存档备案。考核结果公示后，填写《武进区中小学师德考核情况统计表》，存入师德考核档案。</w:t>
      </w:r>
    </w:p>
    <w:p w:rsidR="007F7515" w:rsidRPr="004A2307" w:rsidRDefault="007F7515" w:rsidP="006A4A16">
      <w:pPr>
        <w:spacing w:line="360" w:lineRule="exact"/>
        <w:jc w:val="left"/>
        <w:rPr>
          <w:rFonts w:asciiTheme="minorEastAsia" w:eastAsiaTheme="minorEastAsia" w:hAnsiTheme="minorEastAsia" w:cs="宋体"/>
          <w:kern w:val="0"/>
          <w:sz w:val="24"/>
        </w:rPr>
      </w:pPr>
      <w:r w:rsidRPr="004A2307">
        <w:rPr>
          <w:rFonts w:asciiTheme="minorEastAsia" w:eastAsiaTheme="minorEastAsia" w:hAnsiTheme="minorEastAsia" w:cs="宋体" w:hint="eastAsia"/>
          <w:kern w:val="0"/>
          <w:sz w:val="24"/>
        </w:rPr>
        <w:t xml:space="preserve">    6</w:t>
      </w:r>
      <w:r w:rsidR="00FE6922">
        <w:rPr>
          <w:rFonts w:asciiTheme="minorEastAsia" w:eastAsiaTheme="minorEastAsia" w:hAnsiTheme="minorEastAsia" w:cs="宋体" w:hint="eastAsia"/>
          <w:kern w:val="0"/>
          <w:sz w:val="24"/>
        </w:rPr>
        <w:t>．</w:t>
      </w:r>
      <w:r w:rsidRPr="004A2307">
        <w:rPr>
          <w:rFonts w:asciiTheme="minorEastAsia" w:eastAsiaTheme="minorEastAsia" w:hAnsiTheme="minorEastAsia" w:cs="宋体" w:hint="eastAsia"/>
          <w:kern w:val="0"/>
          <w:sz w:val="24"/>
        </w:rPr>
        <w:t>权益维护。被考核人对师德考核结果如有异议，可向学校考核领导小组申请复核。其中，被确定为不合格等次的人员，如对复核意见不服，可在接到复核意见之日起10日内向上一级主管部门提出申诉。</w:t>
      </w:r>
    </w:p>
    <w:p w:rsidR="0024057E" w:rsidRPr="006A4A16" w:rsidRDefault="0024057E" w:rsidP="006A4A16">
      <w:pPr>
        <w:widowControl/>
        <w:spacing w:line="360" w:lineRule="exact"/>
        <w:ind w:firstLineChars="200" w:firstLine="480"/>
        <w:jc w:val="left"/>
        <w:rPr>
          <w:rFonts w:asciiTheme="minorEastAsia" w:eastAsiaTheme="minorEastAsia" w:hAnsiTheme="minorEastAsia" w:cs="宋体"/>
          <w:kern w:val="0"/>
          <w:sz w:val="24"/>
        </w:rPr>
      </w:pPr>
      <w:r w:rsidRPr="006A4A16">
        <w:rPr>
          <w:rFonts w:asciiTheme="minorEastAsia" w:eastAsiaTheme="minorEastAsia" w:hAnsiTheme="minorEastAsia" w:cs="宋体" w:hint="eastAsia"/>
          <w:kern w:val="0"/>
          <w:sz w:val="24"/>
        </w:rPr>
        <w:t>（二）考核办法。</w:t>
      </w:r>
      <w:r w:rsidR="007D091B" w:rsidRPr="006A4A16">
        <w:rPr>
          <w:rFonts w:asciiTheme="minorEastAsia" w:eastAsiaTheme="minorEastAsia" w:hAnsiTheme="minorEastAsia" w:cs="宋体" w:hint="eastAsia"/>
          <w:kern w:val="0"/>
          <w:sz w:val="24"/>
        </w:rPr>
        <w:t>考核实行百分制。</w:t>
      </w:r>
      <w:r w:rsidR="00FE6922">
        <w:rPr>
          <w:rFonts w:asciiTheme="minorEastAsia" w:eastAsiaTheme="minorEastAsia" w:hAnsiTheme="minorEastAsia" w:cs="宋体" w:hint="eastAsia"/>
          <w:kern w:val="0"/>
          <w:sz w:val="24"/>
        </w:rPr>
        <w:t>自评</w:t>
      </w:r>
      <w:r w:rsidR="00FE6DC4">
        <w:rPr>
          <w:rFonts w:asciiTheme="minorEastAsia" w:eastAsiaTheme="minorEastAsia" w:hAnsiTheme="minorEastAsia" w:cs="宋体" w:hint="eastAsia"/>
          <w:kern w:val="0"/>
          <w:sz w:val="24"/>
        </w:rPr>
        <w:t>30</w:t>
      </w:r>
      <w:r w:rsidR="00FE6922">
        <w:rPr>
          <w:rFonts w:asciiTheme="minorEastAsia" w:eastAsiaTheme="minorEastAsia" w:hAnsiTheme="minorEastAsia" w:cs="宋体" w:hint="eastAsia"/>
          <w:kern w:val="0"/>
          <w:sz w:val="24"/>
        </w:rPr>
        <w:t>%，</w:t>
      </w:r>
      <w:r w:rsidR="007D091B" w:rsidRPr="006A4A16">
        <w:rPr>
          <w:rFonts w:asciiTheme="minorEastAsia" w:eastAsiaTheme="minorEastAsia" w:hAnsiTheme="minorEastAsia" w:cs="宋体" w:hint="eastAsia"/>
          <w:kern w:val="0"/>
          <w:sz w:val="24"/>
        </w:rPr>
        <w:t>学生评议（</w:t>
      </w:r>
      <w:proofErr w:type="gramStart"/>
      <w:r w:rsidR="007D091B" w:rsidRPr="006A4A16">
        <w:rPr>
          <w:rFonts w:asciiTheme="minorEastAsia" w:eastAsiaTheme="minorEastAsia" w:hAnsiTheme="minorEastAsia" w:cs="宋体" w:hint="eastAsia"/>
          <w:kern w:val="0"/>
          <w:sz w:val="24"/>
        </w:rPr>
        <w:t>含学生</w:t>
      </w:r>
      <w:proofErr w:type="gramEnd"/>
      <w:r w:rsidR="007D091B" w:rsidRPr="006A4A16">
        <w:rPr>
          <w:rFonts w:asciiTheme="minorEastAsia" w:eastAsiaTheme="minorEastAsia" w:hAnsiTheme="minorEastAsia" w:cs="宋体" w:hint="eastAsia"/>
          <w:kern w:val="0"/>
          <w:sz w:val="24"/>
        </w:rPr>
        <w:t>家长）占</w:t>
      </w:r>
      <w:r w:rsidR="00FE6DC4">
        <w:rPr>
          <w:rFonts w:asciiTheme="minorEastAsia" w:eastAsiaTheme="minorEastAsia" w:hAnsiTheme="minorEastAsia" w:cs="宋体" w:hint="eastAsia"/>
          <w:kern w:val="0"/>
          <w:sz w:val="24"/>
        </w:rPr>
        <w:t>20</w:t>
      </w:r>
      <w:r w:rsidR="007D091B" w:rsidRPr="006A4A16">
        <w:rPr>
          <w:rFonts w:asciiTheme="minorEastAsia" w:eastAsiaTheme="minorEastAsia" w:hAnsiTheme="minorEastAsia" w:cs="宋体" w:hint="eastAsia"/>
          <w:kern w:val="0"/>
          <w:sz w:val="24"/>
        </w:rPr>
        <w:t>%，考核小组评议50%。师德考核每学年一次，学校制定详细的测评表，于学年</w:t>
      </w:r>
      <w:proofErr w:type="gramStart"/>
      <w:r w:rsidR="007D091B" w:rsidRPr="006A4A16">
        <w:rPr>
          <w:rFonts w:asciiTheme="minorEastAsia" w:eastAsiaTheme="minorEastAsia" w:hAnsiTheme="minorEastAsia" w:cs="宋体" w:hint="eastAsia"/>
          <w:kern w:val="0"/>
          <w:sz w:val="24"/>
        </w:rPr>
        <w:t>末进行</w:t>
      </w:r>
      <w:proofErr w:type="gramEnd"/>
      <w:r w:rsidR="007D091B" w:rsidRPr="006A4A16">
        <w:rPr>
          <w:rFonts w:asciiTheme="minorEastAsia" w:eastAsiaTheme="minorEastAsia" w:hAnsiTheme="minorEastAsia" w:cs="宋体" w:hint="eastAsia"/>
          <w:kern w:val="0"/>
          <w:sz w:val="24"/>
        </w:rPr>
        <w:t>考核。</w:t>
      </w:r>
    </w:p>
    <w:p w:rsidR="004A2307" w:rsidRPr="004A2307" w:rsidRDefault="004A2307" w:rsidP="006A4A16">
      <w:pPr>
        <w:widowControl/>
        <w:spacing w:line="360" w:lineRule="exact"/>
        <w:ind w:firstLineChars="200" w:firstLine="480"/>
        <w:jc w:val="left"/>
        <w:rPr>
          <w:rFonts w:asciiTheme="minorEastAsia" w:eastAsiaTheme="minorEastAsia" w:hAnsiTheme="minorEastAsia" w:cs="宋体"/>
          <w:kern w:val="0"/>
          <w:sz w:val="24"/>
        </w:rPr>
      </w:pPr>
      <w:r w:rsidRPr="004A2307">
        <w:rPr>
          <w:rFonts w:asciiTheme="minorEastAsia" w:eastAsiaTheme="minorEastAsia" w:hAnsiTheme="minorEastAsia" w:cs="宋体" w:hint="eastAsia"/>
          <w:kern w:val="0"/>
          <w:sz w:val="24"/>
        </w:rPr>
        <w:t>师德考核在区教育行政部门领导下，以学校为单位组织实施，与教师年度考核相结合，与奖励性绩效工资分配相挂钩。</w:t>
      </w:r>
    </w:p>
    <w:p w:rsidR="004A2307" w:rsidRPr="004A2307" w:rsidRDefault="004A2307" w:rsidP="006A4A16">
      <w:pPr>
        <w:widowControl/>
        <w:spacing w:line="360" w:lineRule="exact"/>
        <w:ind w:firstLineChars="200" w:firstLine="480"/>
        <w:jc w:val="left"/>
        <w:rPr>
          <w:rFonts w:asciiTheme="minorEastAsia" w:eastAsiaTheme="minorEastAsia" w:hAnsiTheme="minorEastAsia" w:cs="宋体"/>
          <w:kern w:val="0"/>
          <w:sz w:val="24"/>
        </w:rPr>
      </w:pPr>
      <w:r w:rsidRPr="004A2307">
        <w:rPr>
          <w:rFonts w:asciiTheme="minorEastAsia" w:eastAsiaTheme="minorEastAsia" w:hAnsiTheme="minorEastAsia" w:cs="宋体" w:hint="eastAsia"/>
          <w:kern w:val="0"/>
          <w:sz w:val="24"/>
        </w:rPr>
        <w:t>学校成立由校长任组长，分管领导为副组长，其他班子成员、中层干部代表及经民主推荐产生的一线教师代表为成员的师德考核领导小组，其中一线教师代表不得少于成员总数的50%。领导小组下设相应的考核工作小组，负责具体实施。</w:t>
      </w:r>
    </w:p>
    <w:p w:rsidR="004A2307" w:rsidRPr="006A4A16" w:rsidRDefault="000D4AAB" w:rsidP="006A4A16">
      <w:pPr>
        <w:widowControl/>
        <w:spacing w:line="36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学校</w:t>
      </w:r>
      <w:r w:rsidR="004A2307" w:rsidRPr="004A2307">
        <w:rPr>
          <w:rFonts w:asciiTheme="minorEastAsia" w:eastAsiaTheme="minorEastAsia" w:hAnsiTheme="minorEastAsia" w:cs="宋体" w:hint="eastAsia"/>
          <w:kern w:val="0"/>
          <w:sz w:val="24"/>
        </w:rPr>
        <w:t>结合自身实际，细化考核内容和评价标准，制定具体的考核细则，经校教职工大会讨论通过后实施。学校制定的考核细则报教育局备案。</w:t>
      </w:r>
    </w:p>
    <w:p w:rsidR="007F7515" w:rsidRPr="004A2307" w:rsidRDefault="006A4A16" w:rsidP="006A4A16">
      <w:pPr>
        <w:widowControl/>
        <w:spacing w:line="360" w:lineRule="exact"/>
        <w:ind w:firstLineChars="200" w:firstLine="482"/>
        <w:jc w:val="left"/>
        <w:rPr>
          <w:rFonts w:asciiTheme="minorEastAsia" w:eastAsiaTheme="minorEastAsia" w:hAnsiTheme="minorEastAsia" w:cs="宋体"/>
          <w:b/>
          <w:bCs/>
          <w:kern w:val="0"/>
          <w:sz w:val="24"/>
        </w:rPr>
      </w:pPr>
      <w:r w:rsidRPr="006A4A16">
        <w:rPr>
          <w:rFonts w:asciiTheme="minorEastAsia" w:eastAsiaTheme="minorEastAsia" w:hAnsiTheme="minorEastAsia" w:cs="宋体" w:hint="eastAsia"/>
          <w:b/>
          <w:bCs/>
          <w:kern w:val="0"/>
          <w:sz w:val="24"/>
        </w:rPr>
        <w:t>六</w:t>
      </w:r>
      <w:r w:rsidR="007F7515" w:rsidRPr="004A2307">
        <w:rPr>
          <w:rFonts w:asciiTheme="minorEastAsia" w:eastAsiaTheme="minorEastAsia" w:hAnsiTheme="minorEastAsia" w:cs="宋体" w:hint="eastAsia"/>
          <w:b/>
          <w:bCs/>
          <w:kern w:val="0"/>
          <w:sz w:val="24"/>
        </w:rPr>
        <w:t>、考核结果的使用</w:t>
      </w:r>
    </w:p>
    <w:p w:rsidR="007F7515" w:rsidRPr="004A2307" w:rsidRDefault="007F7515" w:rsidP="006A4A16">
      <w:pPr>
        <w:spacing w:line="360" w:lineRule="exact"/>
        <w:ind w:firstLineChars="200" w:firstLine="480"/>
        <w:rPr>
          <w:rFonts w:asciiTheme="minorEastAsia" w:eastAsiaTheme="minorEastAsia" w:hAnsiTheme="minorEastAsia" w:cs="宋体"/>
          <w:sz w:val="24"/>
        </w:rPr>
      </w:pPr>
      <w:r w:rsidRPr="004A2307">
        <w:rPr>
          <w:rFonts w:asciiTheme="minorEastAsia" w:eastAsiaTheme="minorEastAsia" w:hAnsiTheme="minorEastAsia" w:cs="宋体" w:hint="eastAsia"/>
          <w:sz w:val="24"/>
        </w:rPr>
        <w:t>（一）对师德考核为“优秀”的教师，同等条件下，优先评选特级教师和晋升教师职务（职称）、选培学科带头人和骨干教师。</w:t>
      </w:r>
    </w:p>
    <w:p w:rsidR="007F7515" w:rsidRPr="004A2307" w:rsidRDefault="007F7515" w:rsidP="006A4A16">
      <w:pPr>
        <w:spacing w:line="360" w:lineRule="exact"/>
        <w:ind w:firstLineChars="200" w:firstLine="480"/>
        <w:rPr>
          <w:rFonts w:asciiTheme="minorEastAsia" w:eastAsiaTheme="minorEastAsia" w:hAnsiTheme="minorEastAsia" w:cs="宋体"/>
          <w:sz w:val="24"/>
        </w:rPr>
      </w:pPr>
      <w:r w:rsidRPr="004A2307">
        <w:rPr>
          <w:rFonts w:asciiTheme="minorEastAsia" w:eastAsiaTheme="minorEastAsia" w:hAnsiTheme="minorEastAsia" w:cs="宋体" w:hint="eastAsia"/>
          <w:sz w:val="24"/>
        </w:rPr>
        <w:t>（二）评选模范教师、优秀教师、优秀教育工作者、优秀班主任、德育先进工作者、师德标兵和年度考核定为优秀等次的，当年师德考核必须是优秀。推荐区级及以上师德标兵的人选，</w:t>
      </w:r>
      <w:proofErr w:type="gramStart"/>
      <w:r w:rsidRPr="004A2307">
        <w:rPr>
          <w:rFonts w:asciiTheme="minorEastAsia" w:eastAsiaTheme="minorEastAsia" w:hAnsiTheme="minorEastAsia" w:cs="宋体" w:hint="eastAsia"/>
          <w:sz w:val="24"/>
        </w:rPr>
        <w:t>必须近</w:t>
      </w:r>
      <w:proofErr w:type="gramEnd"/>
      <w:r w:rsidRPr="004A2307">
        <w:rPr>
          <w:rFonts w:asciiTheme="minorEastAsia" w:eastAsiaTheme="minorEastAsia" w:hAnsiTheme="minorEastAsia" w:cs="宋体" w:hint="eastAsia"/>
          <w:sz w:val="24"/>
        </w:rPr>
        <w:t>三年连续师德考核为“优秀”。</w:t>
      </w:r>
    </w:p>
    <w:p w:rsidR="007F7515" w:rsidRPr="004A2307" w:rsidRDefault="007F7515" w:rsidP="006A4A16">
      <w:pPr>
        <w:spacing w:line="360" w:lineRule="exact"/>
        <w:ind w:firstLineChars="200" w:firstLine="480"/>
        <w:rPr>
          <w:rFonts w:asciiTheme="minorEastAsia" w:eastAsiaTheme="minorEastAsia" w:hAnsiTheme="minorEastAsia" w:cs="宋体"/>
          <w:sz w:val="24"/>
        </w:rPr>
      </w:pPr>
      <w:r w:rsidRPr="004A2307">
        <w:rPr>
          <w:rFonts w:asciiTheme="minorEastAsia" w:eastAsiaTheme="minorEastAsia" w:hAnsiTheme="minorEastAsia" w:cs="宋体" w:hint="eastAsia"/>
          <w:sz w:val="24"/>
        </w:rPr>
        <w:t>（三）师德考核不合格者，年度考核相应定为不合格，并在教师资格定期注册、职务（职称）评定、岗位聘用、评优奖励、特级教师、学科带头人和骨干教师评选等环节实行一票否决。</w:t>
      </w:r>
    </w:p>
    <w:p w:rsidR="007F7515" w:rsidRPr="006A4A16" w:rsidRDefault="007F7515" w:rsidP="006A4A16">
      <w:pPr>
        <w:adjustRightInd w:val="0"/>
        <w:spacing w:line="360" w:lineRule="exact"/>
        <w:ind w:firstLineChars="200" w:firstLine="480"/>
        <w:rPr>
          <w:rFonts w:asciiTheme="minorEastAsia" w:eastAsiaTheme="minorEastAsia" w:hAnsiTheme="minorEastAsia" w:cs="宋体"/>
          <w:sz w:val="24"/>
        </w:rPr>
      </w:pPr>
      <w:r w:rsidRPr="004A2307">
        <w:rPr>
          <w:rFonts w:asciiTheme="minorEastAsia" w:eastAsiaTheme="minorEastAsia" w:hAnsiTheme="minorEastAsia" w:cs="宋体" w:hint="eastAsia"/>
          <w:sz w:val="24"/>
        </w:rPr>
        <w:t>（四）师德考核不合格者，学校领导对其进行诫勉谈话，经</w:t>
      </w:r>
      <w:proofErr w:type="gramStart"/>
      <w:r w:rsidRPr="004A2307">
        <w:rPr>
          <w:rFonts w:asciiTheme="minorEastAsia" w:eastAsiaTheme="minorEastAsia" w:hAnsiTheme="minorEastAsia" w:cs="宋体" w:hint="eastAsia"/>
          <w:sz w:val="24"/>
        </w:rPr>
        <w:t>劝诫仍</w:t>
      </w:r>
      <w:proofErr w:type="gramEnd"/>
      <w:r w:rsidRPr="004A2307">
        <w:rPr>
          <w:rFonts w:asciiTheme="minorEastAsia" w:eastAsiaTheme="minorEastAsia" w:hAnsiTheme="minorEastAsia" w:cs="宋体" w:hint="eastAsia"/>
          <w:sz w:val="24"/>
        </w:rPr>
        <w:t>不改正的，要调整工作岗位或高职低聘。对有严重失德行为，影响恶劣者，依据有关规定做出相应处理，直至清除出教师队伍。对触犯刑律，构成犯罪的，移交司法机关追究刑事责任。</w:t>
      </w:r>
    </w:p>
    <w:p w:rsidR="002534BC" w:rsidRDefault="007F7515" w:rsidP="006A4A16">
      <w:pPr>
        <w:adjustRightInd w:val="0"/>
        <w:spacing w:line="360" w:lineRule="exact"/>
        <w:ind w:firstLineChars="200" w:firstLine="480"/>
        <w:rPr>
          <w:rFonts w:asciiTheme="minorEastAsia" w:eastAsiaTheme="minorEastAsia" w:hAnsiTheme="minorEastAsia" w:cs="宋体"/>
          <w:sz w:val="24"/>
        </w:rPr>
      </w:pPr>
      <w:r w:rsidRPr="006A4A16">
        <w:rPr>
          <w:rFonts w:asciiTheme="minorEastAsia" w:eastAsiaTheme="minorEastAsia" w:hAnsiTheme="minorEastAsia" w:cs="宋体" w:hint="eastAsia"/>
          <w:sz w:val="24"/>
        </w:rPr>
        <w:t>（五）考核结果与绩效奖励挂钩。师德考核“优秀”、“合格”、“基本合格”分别得全年师德考核奖1000元、800元、200</w:t>
      </w:r>
      <w:r w:rsidR="00195B7B" w:rsidRPr="006A4A16">
        <w:rPr>
          <w:rFonts w:asciiTheme="minorEastAsia" w:eastAsiaTheme="minorEastAsia" w:hAnsiTheme="minorEastAsia" w:cs="宋体" w:hint="eastAsia"/>
          <w:sz w:val="24"/>
        </w:rPr>
        <w:t>元，不合格不得此项奖金。</w:t>
      </w:r>
    </w:p>
    <w:p w:rsidR="00B34488" w:rsidRDefault="00B34488" w:rsidP="006A4A16">
      <w:pPr>
        <w:adjustRightInd w:val="0"/>
        <w:spacing w:line="3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七．有关说明</w:t>
      </w:r>
      <w:r w:rsidR="000C0AFC">
        <w:rPr>
          <w:rFonts w:asciiTheme="minorEastAsia" w:eastAsiaTheme="minorEastAsia" w:hAnsiTheme="minorEastAsia" w:cs="宋体" w:hint="eastAsia"/>
          <w:sz w:val="24"/>
        </w:rPr>
        <w:t>：</w:t>
      </w:r>
    </w:p>
    <w:p w:rsidR="00B34488" w:rsidRDefault="000C0AFC" w:rsidP="000C0AFC">
      <w:pPr>
        <w:adjustRightInd w:val="0"/>
        <w:spacing w:line="3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sidR="00B34488">
        <w:rPr>
          <w:rFonts w:asciiTheme="minorEastAsia" w:eastAsiaTheme="minorEastAsia" w:hAnsiTheme="minorEastAsia" w:cs="宋体" w:hint="eastAsia"/>
          <w:sz w:val="24"/>
        </w:rPr>
        <w:t>《前黄中心小学奖励性绩效工资发放办法》中有关“师德奖”的具体内容，以《前黄中心小学师德考核办法》（</w:t>
      </w:r>
      <w:proofErr w:type="gramStart"/>
      <w:r w:rsidR="00B34488">
        <w:rPr>
          <w:rFonts w:asciiTheme="minorEastAsia" w:eastAsiaTheme="minorEastAsia" w:hAnsiTheme="minorEastAsia" w:cs="宋体" w:hint="eastAsia"/>
          <w:sz w:val="24"/>
        </w:rPr>
        <w:t>附考核</w:t>
      </w:r>
      <w:proofErr w:type="gramEnd"/>
      <w:r w:rsidR="00B34488">
        <w:rPr>
          <w:rFonts w:asciiTheme="minorEastAsia" w:eastAsiaTheme="minorEastAsia" w:hAnsiTheme="minorEastAsia" w:cs="宋体" w:hint="eastAsia"/>
          <w:sz w:val="24"/>
        </w:rPr>
        <w:t>细则）为准。</w:t>
      </w:r>
    </w:p>
    <w:p w:rsidR="000C0AFC" w:rsidRPr="00B34488" w:rsidRDefault="000C0AFC" w:rsidP="000C0AFC">
      <w:pPr>
        <w:adjustRightInd w:val="0"/>
        <w:spacing w:line="3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2.所有考核内容中的扣分细则，在具体操作时，</w:t>
      </w:r>
      <w:r w:rsidR="007A38DE">
        <w:rPr>
          <w:rFonts w:asciiTheme="minorEastAsia" w:eastAsiaTheme="minorEastAsia" w:hAnsiTheme="minorEastAsia" w:cs="宋体" w:hint="eastAsia"/>
          <w:sz w:val="24"/>
        </w:rPr>
        <w:t>采取先提醒，后扣分的原则</w:t>
      </w:r>
      <w:r>
        <w:rPr>
          <w:rFonts w:asciiTheme="minorEastAsia" w:eastAsiaTheme="minorEastAsia" w:hAnsiTheme="minorEastAsia" w:cs="宋体" w:hint="eastAsia"/>
          <w:sz w:val="24"/>
        </w:rPr>
        <w:t>。</w:t>
      </w:r>
    </w:p>
    <w:p w:rsidR="006A4A16" w:rsidRDefault="006A4A16" w:rsidP="006A4A16">
      <w:pPr>
        <w:adjustRightInd w:val="0"/>
        <w:spacing w:line="360" w:lineRule="exact"/>
        <w:ind w:firstLineChars="2550" w:firstLine="6120"/>
        <w:rPr>
          <w:rFonts w:asciiTheme="minorEastAsia" w:eastAsiaTheme="minorEastAsia" w:hAnsiTheme="minorEastAsia" w:cs="宋体"/>
          <w:sz w:val="24"/>
        </w:rPr>
      </w:pPr>
      <w:r>
        <w:rPr>
          <w:rFonts w:asciiTheme="minorEastAsia" w:eastAsiaTheme="minorEastAsia" w:hAnsiTheme="minorEastAsia" w:cs="宋体" w:hint="eastAsia"/>
          <w:sz w:val="24"/>
        </w:rPr>
        <w:t>武进区前黄中心小学</w:t>
      </w:r>
    </w:p>
    <w:p w:rsidR="006A4A16" w:rsidRPr="006A4A16" w:rsidRDefault="006A4A16" w:rsidP="006A4A16">
      <w:pPr>
        <w:adjustRightInd w:val="0"/>
        <w:spacing w:line="360" w:lineRule="exact"/>
        <w:ind w:firstLineChars="2700" w:firstLine="6480"/>
        <w:rPr>
          <w:rFonts w:asciiTheme="minorEastAsia" w:eastAsiaTheme="minorEastAsia" w:hAnsiTheme="minorEastAsia" w:cs="宋体"/>
          <w:sz w:val="24"/>
        </w:rPr>
      </w:pPr>
      <w:r>
        <w:rPr>
          <w:rFonts w:asciiTheme="minorEastAsia" w:eastAsiaTheme="minorEastAsia" w:hAnsiTheme="minorEastAsia" w:cs="宋体" w:hint="eastAsia"/>
          <w:sz w:val="24"/>
        </w:rPr>
        <w:t>2014年6月</w:t>
      </w:r>
    </w:p>
    <w:sectPr w:rsidR="006A4A16" w:rsidRPr="006A4A16" w:rsidSect="001A69A9">
      <w:pgSz w:w="11906" w:h="16838"/>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5D" w:rsidRDefault="00B85F5D" w:rsidP="000B1347">
      <w:r>
        <w:separator/>
      </w:r>
    </w:p>
  </w:endnote>
  <w:endnote w:type="continuationSeparator" w:id="0">
    <w:p w:rsidR="00B85F5D" w:rsidRDefault="00B85F5D" w:rsidP="000B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5D" w:rsidRDefault="00B85F5D" w:rsidP="000B1347">
      <w:r>
        <w:separator/>
      </w:r>
    </w:p>
  </w:footnote>
  <w:footnote w:type="continuationSeparator" w:id="0">
    <w:p w:rsidR="00B85F5D" w:rsidRDefault="00B85F5D" w:rsidP="000B1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2"/>
      <w:numFmt w:val="chineseCounting"/>
      <w:suff w:val="nothing"/>
      <w:lvlText w:val="（%1）"/>
      <w:lvlJc w:val="left"/>
    </w:lvl>
  </w:abstractNum>
  <w:abstractNum w:abstractNumId="1">
    <w:nsid w:val="00000004"/>
    <w:multiLevelType w:val="singleLevel"/>
    <w:tmpl w:val="00000004"/>
    <w:lvl w:ilvl="0">
      <w:start w:val="3"/>
      <w:numFmt w:val="decimal"/>
      <w:suff w:val="nothing"/>
      <w:lvlText w:val="%1、"/>
      <w:lvlJc w:val="left"/>
    </w:lvl>
  </w:abstractNum>
  <w:abstractNum w:abstractNumId="2">
    <w:nsid w:val="0A8254E8"/>
    <w:multiLevelType w:val="hybridMultilevel"/>
    <w:tmpl w:val="A132677C"/>
    <w:lvl w:ilvl="0" w:tplc="4FDC3ADE">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68A600F"/>
    <w:multiLevelType w:val="hybridMultilevel"/>
    <w:tmpl w:val="BB74D194"/>
    <w:lvl w:ilvl="0" w:tplc="C48CB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A9"/>
    <w:rsid w:val="000046E0"/>
    <w:rsid w:val="00013071"/>
    <w:rsid w:val="00031B63"/>
    <w:rsid w:val="00051C27"/>
    <w:rsid w:val="00077809"/>
    <w:rsid w:val="00091A71"/>
    <w:rsid w:val="000A6227"/>
    <w:rsid w:val="000B1347"/>
    <w:rsid w:val="000C0AFC"/>
    <w:rsid w:val="000D4AAB"/>
    <w:rsid w:val="000E2AB5"/>
    <w:rsid w:val="000F2195"/>
    <w:rsid w:val="0010785F"/>
    <w:rsid w:val="00161FB4"/>
    <w:rsid w:val="00182958"/>
    <w:rsid w:val="00195B7B"/>
    <w:rsid w:val="001A69A9"/>
    <w:rsid w:val="001B2811"/>
    <w:rsid w:val="0024057E"/>
    <w:rsid w:val="002405B9"/>
    <w:rsid w:val="002534BC"/>
    <w:rsid w:val="00294E07"/>
    <w:rsid w:val="002A78C5"/>
    <w:rsid w:val="002B186A"/>
    <w:rsid w:val="002B2156"/>
    <w:rsid w:val="002F641B"/>
    <w:rsid w:val="003607C0"/>
    <w:rsid w:val="0037541B"/>
    <w:rsid w:val="003A1D03"/>
    <w:rsid w:val="003D126A"/>
    <w:rsid w:val="003D3BDF"/>
    <w:rsid w:val="00400CEF"/>
    <w:rsid w:val="00423B27"/>
    <w:rsid w:val="00485C6C"/>
    <w:rsid w:val="004A2307"/>
    <w:rsid w:val="004E53D7"/>
    <w:rsid w:val="004E7BA7"/>
    <w:rsid w:val="004F5D5A"/>
    <w:rsid w:val="00502CF5"/>
    <w:rsid w:val="005264B6"/>
    <w:rsid w:val="00583E70"/>
    <w:rsid w:val="005B638E"/>
    <w:rsid w:val="005C1E34"/>
    <w:rsid w:val="005C4003"/>
    <w:rsid w:val="00671FB4"/>
    <w:rsid w:val="006A4A16"/>
    <w:rsid w:val="006C2445"/>
    <w:rsid w:val="006E2739"/>
    <w:rsid w:val="00703F5E"/>
    <w:rsid w:val="00724427"/>
    <w:rsid w:val="007A38DE"/>
    <w:rsid w:val="007D091B"/>
    <w:rsid w:val="007E0D2A"/>
    <w:rsid w:val="007F7515"/>
    <w:rsid w:val="008128A5"/>
    <w:rsid w:val="00816137"/>
    <w:rsid w:val="008474F3"/>
    <w:rsid w:val="008A7378"/>
    <w:rsid w:val="00961110"/>
    <w:rsid w:val="009A751D"/>
    <w:rsid w:val="009B1A40"/>
    <w:rsid w:val="009C1869"/>
    <w:rsid w:val="009F396D"/>
    <w:rsid w:val="00A11ED5"/>
    <w:rsid w:val="00A51ECA"/>
    <w:rsid w:val="00AA75A2"/>
    <w:rsid w:val="00AF0E4C"/>
    <w:rsid w:val="00B3302D"/>
    <w:rsid w:val="00B34488"/>
    <w:rsid w:val="00B364D4"/>
    <w:rsid w:val="00B85F5D"/>
    <w:rsid w:val="00BA27EC"/>
    <w:rsid w:val="00C137CB"/>
    <w:rsid w:val="00C342B9"/>
    <w:rsid w:val="00C907B5"/>
    <w:rsid w:val="00C939BE"/>
    <w:rsid w:val="00C95A67"/>
    <w:rsid w:val="00CB1647"/>
    <w:rsid w:val="00CC3295"/>
    <w:rsid w:val="00D31F40"/>
    <w:rsid w:val="00D446CC"/>
    <w:rsid w:val="00D45BFA"/>
    <w:rsid w:val="00D61B93"/>
    <w:rsid w:val="00D704FA"/>
    <w:rsid w:val="00D8610C"/>
    <w:rsid w:val="00DA13E1"/>
    <w:rsid w:val="00DA394D"/>
    <w:rsid w:val="00DE1CE8"/>
    <w:rsid w:val="00E270B8"/>
    <w:rsid w:val="00E728D5"/>
    <w:rsid w:val="00EC3DCA"/>
    <w:rsid w:val="00EE371D"/>
    <w:rsid w:val="00F13E02"/>
    <w:rsid w:val="00F15780"/>
    <w:rsid w:val="00F34EF6"/>
    <w:rsid w:val="00F70455"/>
    <w:rsid w:val="00F97700"/>
    <w:rsid w:val="00FE6922"/>
    <w:rsid w:val="00FE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9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E2739"/>
    <w:pPr>
      <w:ind w:firstLineChars="200" w:firstLine="420"/>
    </w:pPr>
  </w:style>
  <w:style w:type="paragraph" w:customStyle="1" w:styleId="CharCharCharChar">
    <w:name w:val="Char Char Char Char"/>
    <w:basedOn w:val="a"/>
    <w:autoRedefine/>
    <w:rsid w:val="00013071"/>
    <w:pPr>
      <w:spacing w:line="360" w:lineRule="auto"/>
      <w:ind w:firstLine="420"/>
    </w:pPr>
    <w:rPr>
      <w:rFonts w:ascii="Bookman Old Style" w:eastAsia="仿宋_GB2312" w:hAnsi="Bookman Old Style"/>
      <w:sz w:val="28"/>
      <w:szCs w:val="28"/>
    </w:rPr>
  </w:style>
  <w:style w:type="paragraph" w:styleId="a5">
    <w:name w:val="header"/>
    <w:basedOn w:val="a"/>
    <w:link w:val="Char"/>
    <w:uiPriority w:val="99"/>
    <w:unhideWhenUsed/>
    <w:rsid w:val="000B1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B1347"/>
    <w:rPr>
      <w:rFonts w:ascii="Times New Roman" w:eastAsia="宋体" w:hAnsi="Times New Roman" w:cs="Times New Roman"/>
      <w:sz w:val="18"/>
      <w:szCs w:val="18"/>
    </w:rPr>
  </w:style>
  <w:style w:type="paragraph" w:styleId="a6">
    <w:name w:val="footer"/>
    <w:basedOn w:val="a"/>
    <w:link w:val="Char0"/>
    <w:uiPriority w:val="99"/>
    <w:unhideWhenUsed/>
    <w:rsid w:val="000B1347"/>
    <w:pPr>
      <w:tabs>
        <w:tab w:val="center" w:pos="4153"/>
        <w:tab w:val="right" w:pos="8306"/>
      </w:tabs>
      <w:snapToGrid w:val="0"/>
      <w:jc w:val="left"/>
    </w:pPr>
    <w:rPr>
      <w:sz w:val="18"/>
      <w:szCs w:val="18"/>
    </w:rPr>
  </w:style>
  <w:style w:type="character" w:customStyle="1" w:styleId="Char0">
    <w:name w:val="页脚 Char"/>
    <w:basedOn w:val="a0"/>
    <w:link w:val="a6"/>
    <w:uiPriority w:val="99"/>
    <w:rsid w:val="000B1347"/>
    <w:rPr>
      <w:rFonts w:ascii="Times New Roman" w:eastAsia="宋体" w:hAnsi="Times New Roman" w:cs="Times New Roman"/>
      <w:sz w:val="18"/>
      <w:szCs w:val="18"/>
    </w:rPr>
  </w:style>
  <w:style w:type="paragraph" w:styleId="a7">
    <w:name w:val="Balloon Text"/>
    <w:basedOn w:val="a"/>
    <w:link w:val="Char1"/>
    <w:uiPriority w:val="99"/>
    <w:semiHidden/>
    <w:unhideWhenUsed/>
    <w:rsid w:val="00AF0E4C"/>
    <w:rPr>
      <w:sz w:val="18"/>
      <w:szCs w:val="18"/>
    </w:rPr>
  </w:style>
  <w:style w:type="character" w:customStyle="1" w:styleId="Char1">
    <w:name w:val="批注框文本 Char"/>
    <w:basedOn w:val="a0"/>
    <w:link w:val="a7"/>
    <w:uiPriority w:val="99"/>
    <w:semiHidden/>
    <w:rsid w:val="00AF0E4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9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E2739"/>
    <w:pPr>
      <w:ind w:firstLineChars="200" w:firstLine="420"/>
    </w:pPr>
  </w:style>
  <w:style w:type="paragraph" w:customStyle="1" w:styleId="CharCharCharChar">
    <w:name w:val="Char Char Char Char"/>
    <w:basedOn w:val="a"/>
    <w:autoRedefine/>
    <w:rsid w:val="00013071"/>
    <w:pPr>
      <w:spacing w:line="360" w:lineRule="auto"/>
      <w:ind w:firstLine="420"/>
    </w:pPr>
    <w:rPr>
      <w:rFonts w:ascii="Bookman Old Style" w:eastAsia="仿宋_GB2312" w:hAnsi="Bookman Old Style"/>
      <w:sz w:val="28"/>
      <w:szCs w:val="28"/>
    </w:rPr>
  </w:style>
  <w:style w:type="paragraph" w:styleId="a5">
    <w:name w:val="header"/>
    <w:basedOn w:val="a"/>
    <w:link w:val="Char"/>
    <w:uiPriority w:val="99"/>
    <w:unhideWhenUsed/>
    <w:rsid w:val="000B1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B1347"/>
    <w:rPr>
      <w:rFonts w:ascii="Times New Roman" w:eastAsia="宋体" w:hAnsi="Times New Roman" w:cs="Times New Roman"/>
      <w:sz w:val="18"/>
      <w:szCs w:val="18"/>
    </w:rPr>
  </w:style>
  <w:style w:type="paragraph" w:styleId="a6">
    <w:name w:val="footer"/>
    <w:basedOn w:val="a"/>
    <w:link w:val="Char0"/>
    <w:uiPriority w:val="99"/>
    <w:unhideWhenUsed/>
    <w:rsid w:val="000B1347"/>
    <w:pPr>
      <w:tabs>
        <w:tab w:val="center" w:pos="4153"/>
        <w:tab w:val="right" w:pos="8306"/>
      </w:tabs>
      <w:snapToGrid w:val="0"/>
      <w:jc w:val="left"/>
    </w:pPr>
    <w:rPr>
      <w:sz w:val="18"/>
      <w:szCs w:val="18"/>
    </w:rPr>
  </w:style>
  <w:style w:type="character" w:customStyle="1" w:styleId="Char0">
    <w:name w:val="页脚 Char"/>
    <w:basedOn w:val="a0"/>
    <w:link w:val="a6"/>
    <w:uiPriority w:val="99"/>
    <w:rsid w:val="000B1347"/>
    <w:rPr>
      <w:rFonts w:ascii="Times New Roman" w:eastAsia="宋体" w:hAnsi="Times New Roman" w:cs="Times New Roman"/>
      <w:sz w:val="18"/>
      <w:szCs w:val="18"/>
    </w:rPr>
  </w:style>
  <w:style w:type="paragraph" w:styleId="a7">
    <w:name w:val="Balloon Text"/>
    <w:basedOn w:val="a"/>
    <w:link w:val="Char1"/>
    <w:uiPriority w:val="99"/>
    <w:semiHidden/>
    <w:unhideWhenUsed/>
    <w:rsid w:val="00AF0E4C"/>
    <w:rPr>
      <w:sz w:val="18"/>
      <w:szCs w:val="18"/>
    </w:rPr>
  </w:style>
  <w:style w:type="character" w:customStyle="1" w:styleId="Char1">
    <w:name w:val="批注框文本 Char"/>
    <w:basedOn w:val="a0"/>
    <w:link w:val="a7"/>
    <w:uiPriority w:val="99"/>
    <w:semiHidden/>
    <w:rsid w:val="00AF0E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4</Pages>
  <Words>812</Words>
  <Characters>4631</Characters>
  <Application>Microsoft Office Word</Application>
  <DocSecurity>0</DocSecurity>
  <Lines>38</Lines>
  <Paragraphs>10</Paragraphs>
  <ScaleCrop>false</ScaleCrop>
  <Company>微软中国</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76</cp:revision>
  <cp:lastPrinted>2014-06-09T23:49:00Z</cp:lastPrinted>
  <dcterms:created xsi:type="dcterms:W3CDTF">2014-06-08T11:46:00Z</dcterms:created>
  <dcterms:modified xsi:type="dcterms:W3CDTF">2014-12-18T02:57:00Z</dcterms:modified>
</cp:coreProperties>
</file>