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黑体"/>
          <w:color w:val="000000"/>
          <w:sz w:val="44"/>
          <w:lang w:val="en-US" w:eastAsia="zh-CN"/>
        </w:rPr>
      </w:pPr>
      <w:r>
        <w:rPr>
          <w:rFonts w:hint="eastAsia" w:eastAsia="黑体"/>
          <w:color w:val="000000"/>
          <w:sz w:val="44"/>
        </w:rPr>
        <w:t>香槟湖小学课堂教学</w:t>
      </w:r>
      <w:r>
        <w:rPr>
          <w:rFonts w:hint="eastAsia" w:eastAsia="黑体"/>
          <w:color w:val="000000"/>
          <w:sz w:val="44"/>
          <w:lang w:val="en-US" w:eastAsia="zh-CN"/>
        </w:rPr>
        <w:t>反思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2"/>
        <w:gridCol w:w="924"/>
        <w:gridCol w:w="1212"/>
        <w:gridCol w:w="912"/>
        <w:gridCol w:w="1164"/>
        <w:gridCol w:w="81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缪玲丽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7771" w:type="dxa"/>
            <w:gridSpan w:val="7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认识圆柱、圆锥教学反思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8522" w:type="dxa"/>
            <w:gridSpan w:val="8"/>
            <w:vAlign w:val="center"/>
          </w:tcPr>
          <w:p>
            <w:pPr>
              <w:spacing w:before="0" w:line="360" w:lineRule="auto"/>
              <w:ind w:left="0" w:right="0" w:firstLine="0"/>
              <w:jc w:val="left"/>
              <w:rPr>
                <w:rStyle w:val="6"/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圆柱、圆锥教学反思：</w:t>
            </w:r>
          </w:p>
          <w:p>
            <w:pPr>
              <w:spacing w:before="0" w:line="360" w:lineRule="auto"/>
              <w:ind w:right="0" w:firstLine="480" w:firstLineChars="200"/>
              <w:jc w:val="left"/>
              <w:rPr>
                <w:rStyle w:val="6"/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教学方法.上，充分利用圆柱形实物，让学生自己去动手观察，拼、切、转、摸等在动手操作中认识了圆柱的特征，并利用课件辅助教学，使学生对圆柱的特征、表面积、体积有了直观的认识和理解,有利于学生对知识的理解和掌握。</w:t>
            </w:r>
          </w:p>
          <w:p>
            <w:pPr>
              <w:spacing w:before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eastAsia="zh-Hans"/>
              </w:rPr>
              <w:t>认识圆柱时，由于学生对圆柱已有了一些直观的认识，教学中我先让学生从情境图中找出圆柱，由实物抽象出几何形体：圆柱，引导学生对照模型和图形,在头脑中形成圆柱的表象，帮助学生形成空间观念。再让学生举例说说生活中还有哪些物体的形状是圆柱。圆锥的认识和圆柱的认识在研究内容上有其相似之处。认识圆柱后我及时地引导学生进行回顾：圆柱是从面（面的个数、面的特征）、高（什么是高、高的条数）等几个方面进行研究的。我及时设问：“你打算从哪些方面来研究圆锥？”通过交流学生对学习的方法进行了有效地迁移，学习的积极性得到有效地激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对于学生的学习，我觉得也是这样。让学生真正成为活动的主动者，才能让学生真正的感受自己是学习的主人。特别是在图形的教学中，根据学习内容的特点，注重操作，注重实践，可以让教学达到最高效。在教学圆锥的体积时，我感悟特深刻。怎样让学生自己探究出圆锥的体积公式，并且时时记住那个容易被人遗忘的三分之一呢？我把学习的主动权交给了学生，让每个学生都经历“提出猜测--设计实验--动手操作--得出公式”的自主探究学习的过程，我让学生拿出自己的学具——等底等高的圆柱和圆锥，走出课堂，深入实践，到操场上去装沙子，到水池边去装水，看几个圆锥的体积才能把圆柱装满。通过同学们自己的动手体验，对圆锥的体积计算方法印象深刻，只有自己经历了才会牢牢记住！</w:t>
            </w:r>
          </w:p>
          <w:p>
            <w:pPr>
              <w:tabs>
                <w:tab w:val="left" w:pos="4299"/>
              </w:tabs>
              <w:spacing w:before="0" w:line="342" w:lineRule="exact"/>
              <w:ind w:left="0" w:right="0" w:firstLine="0"/>
              <w:jc w:val="left"/>
              <w:rPr>
                <w:rFonts w:hint="eastAsia" w:ascii="宋体" w:eastAsia="宋体"/>
                <w:sz w:val="30"/>
              </w:rPr>
            </w:pPr>
          </w:p>
          <w:p>
            <w:pPr>
              <w:jc w:val="left"/>
              <w:rPr>
                <w:rFonts w:hint="eastAsia" w:ascii="宋体" w:eastAsia="宋体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Q1ZGI2YjU4Yzg0Zjc5MjVjNjY4NWQzZDQyMGUifQ=="/>
  </w:docVars>
  <w:rsids>
    <w:rsidRoot w:val="37002464"/>
    <w:rsid w:val="01E13FE6"/>
    <w:rsid w:val="13AF6991"/>
    <w:rsid w:val="166B6277"/>
    <w:rsid w:val="1A227562"/>
    <w:rsid w:val="1AFD3E4B"/>
    <w:rsid w:val="1F731E27"/>
    <w:rsid w:val="236C766F"/>
    <w:rsid w:val="26667DC9"/>
    <w:rsid w:val="288440EB"/>
    <w:rsid w:val="2D95598D"/>
    <w:rsid w:val="343E6D1D"/>
    <w:rsid w:val="34F42EBD"/>
    <w:rsid w:val="35E85D70"/>
    <w:rsid w:val="37002464"/>
    <w:rsid w:val="38B10575"/>
    <w:rsid w:val="3D136C1E"/>
    <w:rsid w:val="59B14493"/>
    <w:rsid w:val="606B0B06"/>
    <w:rsid w:val="710B46F1"/>
    <w:rsid w:val="71FC6CC9"/>
    <w:rsid w:val="72435BCC"/>
    <w:rsid w:val="736A0D0B"/>
    <w:rsid w:val="7D666407"/>
    <w:rsid w:val="7DF6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2020-11-27T14:13:00Z</dcterms:created>
  <dc:creator>迷路♥●</dc:creator>
  <cp:lastModifiedBy>Villa</cp:lastModifiedBy>
  <cp:lastPrinted>2023-03-03T02:52:19Z</cp:lastPrinted>
  <dcterms:modified xsi:type="dcterms:W3CDTF">2023-03-03T06:34:37Z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B40CA064EE39480F8575E65AF96C43B6</vt:lpwstr>
  </property>
</Properties>
</file>