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牛奶、核桃提子司康饼。</w:t>
      </w:r>
      <w:bookmarkStart w:id="1" w:name="_GoBack"/>
      <w:bookmarkEnd w:id="1"/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7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7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7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这是我们昨天搭的作品，淇淇一个不小心便全部摧毁了。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于是我们三个又搭了一片纵横交错的高速路。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我在益智区玩多米诺骨牌，搭到第三层已经很不容易了哦！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7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7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7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我的空间感很好，立体拼图简直是小菜一碟。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今天我们在桌面建构尝试了磁力片的新玩法——提拉！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在提拉的过程中，一桌的磁力片慢慢结合变成了一个球！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体育：青春快出发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青春快出发</w:t>
      </w:r>
      <w:r>
        <w:rPr>
          <w:rFonts w:hint="eastAsia" w:ascii="宋体" w:hAnsi="宋体" w:eastAsia="宋体" w:cs="宋体"/>
          <w:sz w:val="21"/>
          <w:szCs w:val="21"/>
        </w:rPr>
        <w:t>》是一节律动活动。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我们将中班下学期的早操律动融入到了本次的集体活动</w:t>
      </w:r>
      <w:r>
        <w:rPr>
          <w:rFonts w:hint="eastAsia" w:ascii="宋体" w:hAnsi="宋体" w:eastAsia="宋体" w:cs="宋体"/>
          <w:sz w:val="21"/>
          <w:szCs w:val="21"/>
        </w:rPr>
        <w:t>。本次活动我们将借助“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青春快出发</w:t>
      </w:r>
      <w:r>
        <w:rPr>
          <w:rFonts w:hint="eastAsia" w:ascii="宋体" w:hAnsi="宋体" w:eastAsia="宋体" w:cs="宋体"/>
          <w:sz w:val="21"/>
          <w:szCs w:val="21"/>
        </w:rPr>
        <w:t>”的情境，引导孩子们一起学习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头部、手部、身体和双腿的</w:t>
      </w:r>
      <w:r>
        <w:rPr>
          <w:rFonts w:hint="eastAsia" w:ascii="宋体" w:hAnsi="宋体" w:eastAsia="宋体" w:cs="宋体"/>
          <w:sz w:val="21"/>
          <w:szCs w:val="21"/>
        </w:rPr>
        <w:t>动作，引导幼儿在情景中感受律动活动的乐趣。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室内活动：练习早操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中午：意大利面（西蓝花、番茄、牛肉、胡萝卜）、百叶甜玉米乌鸡汤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没吃完：吴语晨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下午：菜粥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入睡较晚：张星妍  未睡：单昕若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大家好！为了锻炼孩子们的语言表达能力、在集体面前展示自己的勇气。我们和孩子们共同决定本学期每天增设故事讲述及报菜名两个活动。请家长们和小朋友今天回家商量一下，可以在在线表格中进行预约填写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注意事项：1.故事讲述需要提前准备好，讲述需较为熟练，自备图书。如果能有感情的表演则更好！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2.报菜名需要提前了解中午的菜品名称，大声播报，如果能讲解其营养价值则更棒。菜单老师会提前一周的周末发在微信群里，相关家长注意下！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3.如遇特殊情况，则根据情况而定。希望小朋友们好好准备，加油！加油！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A64635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5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2024-02-28T10:24:25Z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