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jc w:val="center"/>
        <w:rPr>
          <w:rFonts w:hint="eastAsia" w:ascii="宋体" w:hAnsi="宋体" w:eastAsia="宋体" w:cs="宋体"/>
          <w:b/>
          <w:color w:val="000000"/>
          <w:sz w:val="36"/>
          <w:szCs w:val="36"/>
          <w:u w:val="single"/>
        </w:rPr>
      </w:pPr>
      <w:r>
        <w:rPr>
          <w:rFonts w:hint="eastAsia" w:ascii="宋体" w:hAnsi="宋体" w:eastAsia="宋体" w:cs="宋体"/>
          <w:b/>
          <w:color w:val="000000"/>
          <w:sz w:val="36"/>
          <w:szCs w:val="36"/>
          <w:u w:val="single"/>
          <w:lang w:val="en-US" w:eastAsia="zh-CN"/>
        </w:rPr>
        <w:t>中三班</w:t>
      </w:r>
      <w:r>
        <w:rPr>
          <w:rFonts w:hint="eastAsia" w:ascii="宋体" w:hAnsi="宋体" w:eastAsia="宋体" w:cs="宋体"/>
          <w:b/>
          <w:color w:val="000000"/>
          <w:sz w:val="36"/>
          <w:szCs w:val="36"/>
          <w:u w:val="single"/>
        </w:rPr>
        <w:t>每日动态</w:t>
      </w:r>
    </w:p>
    <w:p>
      <w:pPr>
        <w:spacing w:line="400" w:lineRule="exact"/>
        <w:jc w:val="center"/>
        <w:rPr>
          <w:rFonts w:hint="eastAsia" w:ascii="宋体" w:hAnsi="宋体" w:eastAsia="宋体" w:cs="宋体"/>
          <w:b/>
          <w:color w:val="000000"/>
          <w:sz w:val="28"/>
          <w:szCs w:val="28"/>
          <w:u w:val="single"/>
          <w:lang w:val="en-US" w:eastAsia="zh-CN"/>
        </w:rPr>
      </w:pPr>
      <w:r>
        <w:rPr>
          <w:rFonts w:hint="eastAsia" w:ascii="宋体" w:hAnsi="宋体" w:eastAsia="宋体" w:cs="宋体"/>
          <w:b/>
          <w:color w:val="000000"/>
          <w:sz w:val="28"/>
          <w:szCs w:val="28"/>
          <w:u w:val="single"/>
          <w:lang w:val="en-US" w:eastAsia="zh-CN"/>
        </w:rPr>
        <w:t>2</w:t>
      </w:r>
      <w:r>
        <w:rPr>
          <w:rFonts w:hint="eastAsia" w:ascii="宋体" w:hAnsi="宋体" w:eastAsia="宋体" w:cs="宋体"/>
          <w:b/>
          <w:color w:val="000000"/>
          <w:sz w:val="28"/>
          <w:szCs w:val="28"/>
          <w:u w:val="single"/>
        </w:rPr>
        <w:t>月</w:t>
      </w:r>
      <w:r>
        <w:rPr>
          <w:rFonts w:hint="eastAsia" w:ascii="宋体" w:hAnsi="宋体" w:eastAsia="宋体" w:cs="宋体"/>
          <w:b/>
          <w:color w:val="000000"/>
          <w:sz w:val="28"/>
          <w:szCs w:val="28"/>
          <w:u w:val="single"/>
          <w:lang w:val="en-US" w:eastAsia="zh-CN"/>
        </w:rPr>
        <w:t>26</w:t>
      </w:r>
      <w:r>
        <w:rPr>
          <w:rFonts w:hint="eastAsia" w:ascii="宋体" w:hAnsi="宋体" w:eastAsia="宋体" w:cs="宋体"/>
          <w:b/>
          <w:color w:val="000000"/>
          <w:sz w:val="28"/>
          <w:szCs w:val="28"/>
          <w:u w:val="single"/>
        </w:rPr>
        <w:t>日  星期</w:t>
      </w:r>
      <w:r>
        <w:rPr>
          <w:rFonts w:hint="eastAsia" w:ascii="宋体" w:hAnsi="宋体" w:eastAsia="宋体" w:cs="宋体"/>
          <w:b/>
          <w:color w:val="000000"/>
          <w:sz w:val="28"/>
          <w:szCs w:val="28"/>
          <w:u w:val="single"/>
          <w:lang w:val="en-US" w:eastAsia="zh-CN"/>
        </w:rPr>
        <w:t xml:space="preserve">一 </w:t>
      </w:r>
      <w:r>
        <w:rPr>
          <w:rFonts w:hint="eastAsia" w:ascii="宋体" w:hAnsi="宋体" w:eastAsia="宋体" w:cs="宋体"/>
          <w:b/>
          <w:color w:val="000000"/>
          <w:sz w:val="28"/>
          <w:szCs w:val="28"/>
          <w:u w:val="single"/>
        </w:rPr>
        <w:t xml:space="preserve"> </w:t>
      </w:r>
      <w:r>
        <w:rPr>
          <w:rFonts w:hint="eastAsia" w:ascii="宋体" w:hAnsi="宋体" w:eastAsia="宋体" w:cs="宋体"/>
          <w:b/>
          <w:color w:val="000000"/>
          <w:sz w:val="28"/>
          <w:szCs w:val="28"/>
          <w:u w:val="single"/>
          <w:lang w:val="en-US" w:eastAsia="zh-CN"/>
        </w:rPr>
        <w:t>晴</w:t>
      </w:r>
    </w:p>
    <w:p>
      <w:pPr>
        <w:keepNext w:val="0"/>
        <w:keepLines w:val="0"/>
        <w:pageBreakBefore w:val="0"/>
        <w:widowControl w:val="0"/>
        <w:kinsoku/>
        <w:wordWrap/>
        <w:overflowPunct/>
        <w:topLinePunct w:val="0"/>
        <w:autoSpaceDE/>
        <w:autoSpaceDN/>
        <w:bidi w:val="0"/>
        <w:adjustRightInd/>
        <w:snapToGrid/>
        <w:spacing w:line="400" w:lineRule="exact"/>
        <w:ind w:firstLine="561"/>
        <w:jc w:val="center"/>
        <w:textAlignment w:val="auto"/>
        <w:rPr>
          <w:rFonts w:hint="eastAsia" w:ascii="宋体" w:hAnsi="宋体" w:eastAsia="宋体" w:cs="宋体"/>
          <w:b/>
          <w:bCs w:val="0"/>
          <w:color w:val="000000"/>
          <w:sz w:val="32"/>
          <w:szCs w:val="32"/>
          <w:lang w:val="en-US" w:eastAsia="zh-CN"/>
        </w:rPr>
      </w:pPr>
      <w:r>
        <w:rPr>
          <w:rFonts w:hint="eastAsia" w:ascii="宋体" w:hAnsi="宋体" w:eastAsia="宋体" w:cs="宋体"/>
          <w:b/>
          <w:bCs w:val="0"/>
          <w:color w:val="000000"/>
          <w:sz w:val="32"/>
          <w:szCs w:val="32"/>
          <w:lang w:val="en-US" w:eastAsia="zh-CN"/>
        </w:rPr>
        <w:t>每一个小日子</w:t>
      </w:r>
    </w:p>
    <w:p>
      <w:pPr>
        <w:keepNext w:val="0"/>
        <w:keepLines w:val="0"/>
        <w:pageBreakBefore w:val="0"/>
        <w:widowControl w:val="0"/>
        <w:kinsoku/>
        <w:wordWrap/>
        <w:overflowPunct/>
        <w:topLinePunct w:val="0"/>
        <w:autoSpaceDE/>
        <w:autoSpaceDN/>
        <w:bidi w:val="0"/>
        <w:adjustRightInd/>
        <w:snapToGrid/>
        <w:spacing w:line="400" w:lineRule="exact"/>
        <w:ind w:firstLine="561"/>
        <w:jc w:val="center"/>
        <w:textAlignment w:val="auto"/>
        <w:rPr>
          <w:rFonts w:hint="eastAsia" w:ascii="宋体" w:hAnsi="宋体" w:eastAsia="宋体" w:cs="宋体"/>
          <w:b/>
          <w:bCs w:val="0"/>
          <w:color w:val="00000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宋体" w:hAnsi="宋体" w:eastAsia="宋体" w:cs="宋体"/>
          <w:bCs/>
          <w:color w:val="000000"/>
          <w:sz w:val="28"/>
          <w:szCs w:val="28"/>
          <w:lang w:val="en-US" w:eastAsia="zh-CN"/>
        </w:rPr>
      </w:pPr>
      <w:r>
        <w:rPr>
          <w:rFonts w:hint="eastAsia" w:ascii="宋体" w:hAnsi="宋体" w:eastAsia="宋体" w:cs="宋体"/>
          <w:b/>
          <w:bCs w:val="0"/>
          <w:kern w:val="0"/>
          <w:sz w:val="28"/>
          <w:szCs w:val="28"/>
          <w:lang w:val="en-US" w:eastAsia="zh-CN"/>
        </w:rPr>
        <w:t>来园情况篇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1.幼儿来园人数：应到31人，实到25人，6人在家休息，</w:t>
      </w:r>
      <w:r>
        <w:rPr>
          <w:rFonts w:hint="eastAsia" w:ascii="宋体" w:hAnsi="宋体" w:eastAsia="宋体" w:cs="宋体"/>
          <w:b/>
          <w:bCs w:val="0"/>
          <w:color w:val="000000"/>
          <w:sz w:val="24"/>
          <w:szCs w:val="24"/>
          <w:u w:val="single"/>
          <w:lang w:val="en-US" w:eastAsia="zh-CN"/>
        </w:rPr>
        <w:t>徐佳禾</w:t>
      </w:r>
      <w:r>
        <w:rPr>
          <w:rFonts w:hint="eastAsia" w:ascii="宋体" w:hAnsi="宋体" w:eastAsia="宋体" w:cs="宋体"/>
          <w:bCs/>
          <w:color w:val="000000"/>
          <w:sz w:val="24"/>
          <w:szCs w:val="24"/>
          <w:lang w:val="en-US" w:eastAsia="zh-CN"/>
        </w:rPr>
        <w:t>来园后肚子不舒服回家休息；</w:t>
      </w:r>
      <w:r>
        <w:rPr>
          <w:rFonts w:hint="eastAsia" w:ascii="宋体" w:hAnsi="宋体" w:eastAsia="宋体" w:cs="宋体"/>
          <w:b/>
          <w:bCs w:val="0"/>
          <w:color w:val="000000"/>
          <w:sz w:val="24"/>
          <w:szCs w:val="24"/>
          <w:u w:val="single"/>
          <w:lang w:val="en-US" w:eastAsia="zh-CN"/>
        </w:rPr>
        <w:t>秦修诚</w:t>
      </w:r>
      <w:r>
        <w:rPr>
          <w:rFonts w:hint="eastAsia" w:ascii="宋体" w:hAnsi="宋体" w:eastAsia="宋体" w:cs="宋体"/>
          <w:bCs/>
          <w:color w:val="000000"/>
          <w:sz w:val="24"/>
          <w:szCs w:val="24"/>
          <w:lang w:val="en-US" w:eastAsia="zh-CN"/>
        </w:rPr>
        <w:t>下午来园。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b w:val="0"/>
          <w:bCs/>
          <w:color w:val="000000"/>
          <w:sz w:val="24"/>
          <w:szCs w:val="24"/>
          <w:u w:val="none"/>
          <w:lang w:val="en-US" w:eastAsia="zh-CN"/>
        </w:rPr>
      </w:pPr>
      <w:r>
        <w:rPr>
          <w:rFonts w:hint="eastAsia" w:ascii="宋体" w:hAnsi="宋体" w:eastAsia="宋体" w:cs="宋体"/>
          <w:bCs/>
          <w:color w:val="000000"/>
          <w:sz w:val="24"/>
          <w:szCs w:val="24"/>
          <w:lang w:val="en-US" w:eastAsia="zh-CN"/>
        </w:rPr>
        <w:t>2.来园情况：</w:t>
      </w:r>
      <w:r>
        <w:rPr>
          <w:rFonts w:hint="eastAsia" w:ascii="宋体" w:hAnsi="宋体" w:eastAsia="宋体" w:cs="宋体"/>
          <w:b/>
          <w:bCs w:val="0"/>
          <w:color w:val="000000"/>
          <w:sz w:val="24"/>
          <w:szCs w:val="24"/>
          <w:u w:val="single"/>
          <w:lang w:val="en-US" w:eastAsia="zh-CN"/>
        </w:rPr>
        <w:t>肖尧</w:t>
      </w:r>
      <w:r>
        <w:rPr>
          <w:rFonts w:hint="eastAsia" w:ascii="宋体" w:hAnsi="宋体" w:eastAsia="宋体" w:cs="宋体"/>
          <w:bCs/>
          <w:color w:val="000000"/>
          <w:sz w:val="24"/>
          <w:szCs w:val="24"/>
          <w:lang w:val="en-US" w:eastAsia="zh-CN"/>
        </w:rPr>
        <w:t>自己拧开牛奶盖子，喝多少倒多少；</w:t>
      </w:r>
      <w:r>
        <w:rPr>
          <w:rFonts w:hint="eastAsia" w:ascii="宋体" w:hAnsi="宋体" w:eastAsia="宋体" w:cs="宋体"/>
          <w:b/>
          <w:bCs w:val="0"/>
          <w:i w:val="0"/>
          <w:iCs w:val="0"/>
          <w:color w:val="000000"/>
          <w:sz w:val="24"/>
          <w:szCs w:val="24"/>
          <w:u w:val="single"/>
          <w:lang w:val="en-US" w:eastAsia="zh-CN"/>
        </w:rPr>
        <w:t>舒舒</w:t>
      </w:r>
      <w:r>
        <w:rPr>
          <w:rFonts w:hint="eastAsia" w:ascii="宋体" w:hAnsi="宋体" w:eastAsia="宋体" w:cs="宋体"/>
          <w:b w:val="0"/>
          <w:bCs/>
          <w:i w:val="0"/>
          <w:iCs w:val="0"/>
          <w:color w:val="000000"/>
          <w:sz w:val="24"/>
          <w:szCs w:val="24"/>
          <w:u w:val="none"/>
          <w:lang w:val="en-US" w:eastAsia="zh-CN"/>
        </w:rPr>
        <w:t>和</w:t>
      </w:r>
      <w:r>
        <w:rPr>
          <w:rFonts w:hint="eastAsia" w:ascii="宋体" w:hAnsi="宋体" w:eastAsia="宋体" w:cs="宋体"/>
          <w:b/>
          <w:bCs w:val="0"/>
          <w:i w:val="0"/>
          <w:iCs w:val="0"/>
          <w:color w:val="000000"/>
          <w:sz w:val="24"/>
          <w:szCs w:val="24"/>
          <w:u w:val="single"/>
          <w:lang w:val="en-US" w:eastAsia="zh-CN"/>
        </w:rPr>
        <w:t>棒棒</w:t>
      </w:r>
      <w:r>
        <w:rPr>
          <w:rFonts w:hint="eastAsia" w:ascii="宋体" w:hAnsi="宋体" w:eastAsia="宋体" w:cs="宋体"/>
          <w:bCs/>
          <w:color w:val="000000"/>
          <w:sz w:val="24"/>
          <w:szCs w:val="24"/>
          <w:lang w:val="en-US" w:eastAsia="zh-CN"/>
        </w:rPr>
        <w:t>一口牛奶一口饼干；</w:t>
      </w:r>
      <w:r>
        <w:rPr>
          <w:rFonts w:hint="eastAsia" w:ascii="宋体" w:hAnsi="宋体" w:eastAsia="宋体" w:cs="宋体"/>
          <w:b/>
          <w:bCs w:val="0"/>
          <w:color w:val="000000"/>
          <w:sz w:val="24"/>
          <w:szCs w:val="24"/>
          <w:u w:val="single"/>
          <w:lang w:val="en-US" w:eastAsia="zh-CN"/>
        </w:rPr>
        <w:t>徐佳禾</w:t>
      </w:r>
      <w:r>
        <w:rPr>
          <w:rFonts w:hint="eastAsia" w:ascii="宋体" w:hAnsi="宋体" w:eastAsia="宋体" w:cs="宋体"/>
          <w:b w:val="0"/>
          <w:bCs/>
          <w:color w:val="000000"/>
          <w:sz w:val="24"/>
          <w:szCs w:val="24"/>
          <w:u w:val="none"/>
          <w:lang w:val="en-US" w:eastAsia="zh-CN"/>
        </w:rPr>
        <w:t>自己绕好杯带送进水杯车。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Cs/>
          <w:color w:val="000000"/>
          <w:sz w:val="24"/>
          <w:szCs w:val="24"/>
          <w:lang w:val="en-US" w:eastAsia="zh-CN"/>
        </w:rPr>
      </w:pPr>
      <w:r>
        <w:rPr>
          <w:rFonts w:hint="default" w:ascii="宋体" w:hAnsi="宋体" w:eastAsia="宋体" w:cs="宋体"/>
          <w:bCs/>
          <w:color w:val="000000"/>
          <w:sz w:val="24"/>
          <w:szCs w:val="24"/>
          <w:lang w:val="en-US" w:eastAsia="zh-CN"/>
        </w:rPr>
        <w:drawing>
          <wp:inline distT="0" distB="0" distL="114300" distR="114300">
            <wp:extent cx="1680210" cy="1259840"/>
            <wp:effectExtent l="0" t="0" r="8890" b="10160"/>
            <wp:docPr id="3" name="图片 3" descr="IMG_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192"/>
                    <pic:cNvPicPr>
                      <a:picLocks noChangeAspect="1"/>
                    </pic:cNvPicPr>
                  </pic:nvPicPr>
                  <pic:blipFill>
                    <a:blip r:embed="rId6"/>
                    <a:stretch>
                      <a:fillRect/>
                    </a:stretch>
                  </pic:blipFill>
                  <pic:spPr>
                    <a:xfrm>
                      <a:off x="0" y="0"/>
                      <a:ext cx="1680210" cy="1259840"/>
                    </a:xfrm>
                    <a:prstGeom prst="rect">
                      <a:avLst/>
                    </a:prstGeom>
                  </pic:spPr>
                </pic:pic>
              </a:graphicData>
            </a:graphic>
          </wp:inline>
        </w:drawing>
      </w:r>
      <w:r>
        <w:rPr>
          <w:rFonts w:hint="eastAsia" w:ascii="宋体" w:hAnsi="宋体" w:eastAsia="宋体" w:cs="宋体"/>
          <w:bCs/>
          <w:color w:val="000000"/>
          <w:sz w:val="24"/>
          <w:szCs w:val="24"/>
          <w:lang w:val="en-US" w:eastAsia="zh-CN"/>
        </w:rPr>
        <w:t xml:space="preserve"> </w:t>
      </w:r>
      <w:r>
        <w:rPr>
          <w:rFonts w:hint="default" w:ascii="宋体" w:hAnsi="宋体" w:eastAsia="宋体" w:cs="宋体"/>
          <w:bCs/>
          <w:color w:val="000000"/>
          <w:sz w:val="24"/>
          <w:szCs w:val="24"/>
          <w:lang w:val="en-US" w:eastAsia="zh-CN"/>
        </w:rPr>
        <w:drawing>
          <wp:inline distT="0" distB="0" distL="114300" distR="114300">
            <wp:extent cx="1680210" cy="1259840"/>
            <wp:effectExtent l="0" t="0" r="8890" b="10160"/>
            <wp:docPr id="4" name="图片 4" descr="IMG_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193"/>
                    <pic:cNvPicPr>
                      <a:picLocks noChangeAspect="1"/>
                    </pic:cNvPicPr>
                  </pic:nvPicPr>
                  <pic:blipFill>
                    <a:blip r:embed="rId7"/>
                    <a:stretch>
                      <a:fillRect/>
                    </a:stretch>
                  </pic:blipFill>
                  <pic:spPr>
                    <a:xfrm>
                      <a:off x="0" y="0"/>
                      <a:ext cx="1680210" cy="1259840"/>
                    </a:xfrm>
                    <a:prstGeom prst="rect">
                      <a:avLst/>
                    </a:prstGeom>
                  </pic:spPr>
                </pic:pic>
              </a:graphicData>
            </a:graphic>
          </wp:inline>
        </w:drawing>
      </w:r>
      <w:r>
        <w:rPr>
          <w:rFonts w:hint="eastAsia" w:ascii="宋体" w:hAnsi="宋体" w:eastAsia="宋体" w:cs="宋体"/>
          <w:bCs/>
          <w:color w:val="000000"/>
          <w:sz w:val="24"/>
          <w:szCs w:val="24"/>
          <w:lang w:val="en-US" w:eastAsia="zh-CN"/>
        </w:rPr>
        <w:t xml:space="preserve"> </w:t>
      </w:r>
      <w:r>
        <w:rPr>
          <w:rFonts w:hint="default" w:ascii="宋体" w:hAnsi="宋体" w:eastAsia="宋体" w:cs="宋体"/>
          <w:bCs/>
          <w:color w:val="000000"/>
          <w:sz w:val="24"/>
          <w:szCs w:val="24"/>
          <w:lang w:val="en-US" w:eastAsia="zh-CN"/>
        </w:rPr>
        <w:drawing>
          <wp:inline distT="0" distB="0" distL="114300" distR="114300">
            <wp:extent cx="1680210" cy="1259840"/>
            <wp:effectExtent l="0" t="0" r="8890" b="10160"/>
            <wp:docPr id="5" name="图片 5" descr="IMG_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196"/>
                    <pic:cNvPicPr>
                      <a:picLocks noChangeAspect="1"/>
                    </pic:cNvPicPr>
                  </pic:nvPicPr>
                  <pic:blipFill>
                    <a:blip r:embed="rId8"/>
                    <a:stretch>
                      <a:fillRect/>
                    </a:stretch>
                  </pic:blipFill>
                  <pic:spPr>
                    <a:xfrm>
                      <a:off x="0" y="0"/>
                      <a:ext cx="1680210" cy="12598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val="0"/>
          <w:kern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val="0"/>
          <w:kern w:val="0"/>
          <w:sz w:val="28"/>
          <w:szCs w:val="28"/>
          <w:lang w:val="en-US" w:eastAsia="zh-CN"/>
        </w:rPr>
      </w:pPr>
      <w:r>
        <w:rPr>
          <w:rFonts w:hint="eastAsia" w:ascii="宋体" w:hAnsi="宋体" w:eastAsia="宋体" w:cs="宋体"/>
          <w:b/>
          <w:bCs w:val="0"/>
          <w:kern w:val="0"/>
          <w:sz w:val="28"/>
          <w:szCs w:val="28"/>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val="0"/>
          <w:kern w:val="0"/>
          <w:sz w:val="28"/>
          <w:szCs w:val="28"/>
          <w:lang w:val="en-US" w:eastAsia="zh-CN"/>
        </w:rPr>
      </w:pPr>
      <w:r>
        <w:rPr>
          <w:rFonts w:hint="eastAsia" w:ascii="宋体" w:hAnsi="宋体" w:eastAsia="宋体" w:cs="宋体"/>
          <w:b/>
          <w:bCs w:val="0"/>
          <w:kern w:val="0"/>
          <w:sz w:val="28"/>
          <w:szCs w:val="28"/>
          <w:lang w:val="en-US" w:eastAsia="zh-CN"/>
        </w:rPr>
        <w:t>集体活动篇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1.语言：兔宝宝找快乐</w:t>
      </w:r>
    </w:p>
    <w:p>
      <w:pPr>
        <w:spacing w:line="360" w:lineRule="exact"/>
        <w:ind w:firstLine="480" w:firstLineChars="200"/>
        <w:rPr>
          <w:rFonts w:hint="eastAsia" w:ascii="宋体" w:hAnsi="宋体" w:eastAsia="宋体" w:cs="宋体"/>
          <w:b w:val="0"/>
          <w:bCs w:val="0"/>
          <w:color w:val="000000"/>
          <w:sz w:val="24"/>
          <w:szCs w:val="24"/>
          <w:u w:val="none"/>
        </w:rPr>
      </w:pPr>
      <w:r>
        <w:rPr>
          <w:rFonts w:hint="eastAsia" w:ascii="宋体" w:hAnsi="宋体" w:eastAsia="宋体" w:cs="宋体"/>
          <w:color w:val="000000"/>
          <w:sz w:val="24"/>
          <w:szCs w:val="24"/>
        </w:rPr>
        <w:t>这是一篇充满浓郁儿童情趣的童话故事，整篇童话语言通俗，主题单纯，充满生活情趣。它采用拟人的手法，把兔宝宝找快乐的经过描写的形象逼真。情节并不复杂，在开始部分设置了一个悬念，留给幼儿一个想像、思考的空间，让孩子通过故事去体验和理解。故事通过小猫咪给兔宝宝出主意，兔宝宝按小猫咪出的主意，在帮助别人中找到了自己的快乐，从而让幼儿体验帮助别人后的那种快乐。更巧妙的是故事的同时这篇童话所表达的懂得帮助别人才是真正的快乐的内涵,有利于培养他们正确的道德态度和良好的道德情感。</w:t>
      </w:r>
      <w:r>
        <w:rPr>
          <w:rFonts w:hint="eastAsia" w:ascii="宋体" w:hAnsi="宋体" w:eastAsia="宋体" w:cs="宋体"/>
          <w:color w:val="000000"/>
          <w:sz w:val="24"/>
          <w:szCs w:val="24"/>
          <w:lang w:val="en-US" w:eastAsia="zh-CN"/>
        </w:rPr>
        <w:t>其中</w:t>
      </w:r>
      <w:r>
        <w:rPr>
          <w:rFonts w:hint="eastAsia" w:ascii="宋体" w:hAnsi="宋体" w:eastAsia="宋体" w:cs="宋体"/>
          <w:b/>
          <w:bCs/>
          <w:color w:val="000000"/>
          <w:sz w:val="24"/>
          <w:szCs w:val="24"/>
          <w:u w:val="single"/>
          <w:lang w:val="en-US" w:eastAsia="zh-CN"/>
        </w:rPr>
        <w:t>张一嘉、杨梦露、杨佳伊、</w:t>
      </w:r>
      <w:r>
        <w:rPr>
          <w:rFonts w:hint="eastAsia" w:ascii="宋体" w:hAnsi="宋体" w:eastAsia="宋体" w:cs="宋体"/>
          <w:b/>
          <w:bCs/>
          <w:sz w:val="24"/>
          <w:szCs w:val="24"/>
          <w:u w:val="single"/>
        </w:rPr>
        <w:t>高羽安</w:t>
      </w:r>
      <w:r>
        <w:rPr>
          <w:rFonts w:hint="eastAsia" w:ascii="宋体" w:hAnsi="宋体" w:eastAsia="宋体" w:cs="宋体"/>
          <w:b/>
          <w:bCs/>
          <w:color w:val="000000"/>
          <w:sz w:val="24"/>
          <w:szCs w:val="24"/>
          <w:u w:val="single"/>
          <w:lang w:val="en-US" w:eastAsia="zh-CN"/>
        </w:rPr>
        <w:t>、李兴琪、郭颜睿、王紫研、李子木</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rPr>
        <w:t>焦云舒</w:t>
      </w:r>
      <w:r>
        <w:rPr>
          <w:rFonts w:hint="eastAsia" w:ascii="宋体" w:hAnsi="宋体" w:eastAsia="宋体" w:cs="宋体"/>
          <w:color w:val="000000"/>
          <w:sz w:val="24"/>
          <w:szCs w:val="24"/>
          <w:lang w:val="en-US" w:eastAsia="zh-CN"/>
        </w:rPr>
        <w:t>能</w:t>
      </w:r>
      <w:r>
        <w:rPr>
          <w:rFonts w:hint="eastAsia" w:ascii="宋体" w:hAnsi="宋体" w:eastAsia="宋体" w:cs="宋体"/>
          <w:b w:val="0"/>
          <w:bCs w:val="0"/>
          <w:color w:val="000000"/>
          <w:sz w:val="24"/>
          <w:szCs w:val="24"/>
        </w:rPr>
        <w:t>积极参与活动，尝试用较完整的语言大胆表达自己的想法</w:t>
      </w:r>
      <w:r>
        <w:rPr>
          <w:rFonts w:hint="eastAsia" w:ascii="宋体" w:hAnsi="宋体" w:eastAsia="宋体" w:cs="宋体"/>
          <w:b w:val="0"/>
          <w:bCs w:val="0"/>
          <w:color w:val="000000"/>
          <w:sz w:val="24"/>
          <w:szCs w:val="24"/>
          <w:lang w:eastAsia="zh-CN"/>
        </w:rPr>
        <w:t>；</w:t>
      </w:r>
      <w:r>
        <w:rPr>
          <w:rFonts w:hint="eastAsia" w:ascii="宋体" w:hAnsi="宋体" w:eastAsia="宋体" w:cs="宋体"/>
          <w:b/>
          <w:bCs/>
          <w:sz w:val="24"/>
          <w:szCs w:val="24"/>
          <w:u w:val="single"/>
        </w:rPr>
        <w:t>贺健宸</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rPr>
        <w:t>秦苏安</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rPr>
        <w:t>肖尧</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rPr>
        <w:t>朱琪玥</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rPr>
        <w:t>赵希羽</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rPr>
        <w:t>徐亿涵</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rPr>
        <w:t>罗景宸</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rPr>
        <w:t>左轶萱</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rPr>
        <w:t>夏天一</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rPr>
        <w:t>郭颜睿</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rPr>
        <w:t>李梓朋</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rPr>
        <w:t>赵毓宁</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rPr>
        <w:t>张嘉辰</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rPr>
        <w:t>宋恬恬</w:t>
      </w:r>
      <w:r>
        <w:rPr>
          <w:rFonts w:hint="eastAsia" w:ascii="宋体" w:hAnsi="宋体" w:eastAsia="宋体" w:cs="宋体"/>
          <w:b/>
          <w:bCs/>
          <w:sz w:val="24"/>
          <w:szCs w:val="24"/>
          <w:u w:val="single"/>
          <w:lang w:eastAsia="zh-CN"/>
        </w:rPr>
        <w:t>、</w:t>
      </w:r>
      <w:r>
        <w:rPr>
          <w:rFonts w:hint="eastAsia" w:ascii="宋体" w:hAnsi="宋体" w:eastAsia="宋体" w:cs="Times New Roman"/>
          <w:b/>
          <w:bCs/>
          <w:kern w:val="2"/>
          <w:sz w:val="24"/>
          <w:szCs w:val="24"/>
          <w:u w:val="single"/>
          <w:lang w:val="en-US" w:eastAsia="zh-CN" w:bidi="ar"/>
        </w:rPr>
        <w:t>李伊一</w:t>
      </w:r>
      <w:r>
        <w:rPr>
          <w:rFonts w:hint="eastAsia" w:ascii="Calibri" w:hAnsi="Calibri" w:eastAsia="宋体" w:cs="Times New Roman"/>
          <w:b/>
          <w:bCs/>
          <w:color w:val="000000"/>
          <w:sz w:val="24"/>
          <w:szCs w:val="24"/>
          <w:u w:val="single"/>
          <w:lang w:eastAsia="zh-CN"/>
        </w:rPr>
        <w:t>、</w:t>
      </w:r>
      <w:r>
        <w:rPr>
          <w:rFonts w:hint="eastAsia" w:ascii="Calibri" w:hAnsi="Calibri" w:eastAsia="宋体" w:cs="Times New Roman"/>
          <w:b/>
          <w:bCs/>
          <w:color w:val="000000"/>
          <w:sz w:val="24"/>
          <w:szCs w:val="24"/>
          <w:u w:val="single"/>
        </w:rPr>
        <w:t>郭煜霖</w:t>
      </w:r>
      <w:r>
        <w:rPr>
          <w:rFonts w:hint="eastAsia" w:ascii="宋体" w:hAnsi="宋体" w:eastAsia="宋体" w:cs="宋体"/>
          <w:b w:val="0"/>
          <w:bCs w:val="0"/>
          <w:color w:val="000000"/>
          <w:sz w:val="24"/>
          <w:szCs w:val="24"/>
          <w:u w:val="none"/>
          <w:lang w:val="en-US" w:eastAsia="zh-CN"/>
        </w:rPr>
        <w:t>能</w:t>
      </w:r>
      <w:r>
        <w:rPr>
          <w:rFonts w:hint="eastAsia" w:ascii="宋体" w:hAnsi="宋体" w:eastAsia="宋体" w:cs="宋体"/>
          <w:b w:val="0"/>
          <w:bCs w:val="0"/>
          <w:color w:val="000000"/>
          <w:sz w:val="24"/>
          <w:szCs w:val="24"/>
          <w:u w:val="none"/>
        </w:rPr>
        <w:t>初步理解故事内容，了解兔宝宝情绪变化的原因和经过。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left"/>
        <w:textAlignment w:val="auto"/>
        <w:rPr>
          <w:rFonts w:hint="eastAsia" w:ascii="宋体" w:hAnsi="宋体" w:eastAsia="宋体" w:cs="宋体"/>
          <w:b w:val="0"/>
          <w:bCs w:val="0"/>
          <w:color w:val="000000"/>
          <w:sz w:val="24"/>
          <w:szCs w:val="24"/>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jc w:val="left"/>
        <w:textAlignment w:val="auto"/>
        <w:rPr>
          <w:rFonts w:hint="eastAsia" w:ascii="宋体" w:hAnsi="宋体" w:eastAsia="宋体" w:cs="宋体"/>
          <w:color w:val="00000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000000"/>
          <w:sz w:val="28"/>
          <w:szCs w:val="28"/>
          <w:lang w:val="en-US" w:eastAsia="zh-CN"/>
        </w:rPr>
      </w:pPr>
      <w:r>
        <w:rPr>
          <w:rFonts w:hint="eastAsia" w:ascii="宋体" w:hAnsi="宋体" w:eastAsia="宋体" w:cs="宋体"/>
          <w:b/>
          <w:bCs/>
          <w:color w:val="000000"/>
          <w:sz w:val="28"/>
          <w:szCs w:val="28"/>
          <w:lang w:val="en-US" w:eastAsia="zh-CN"/>
        </w:rPr>
        <w:t>户外活动篇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bCs/>
          <w:color w:val="000000"/>
          <w:sz w:val="28"/>
          <w:szCs w:val="28"/>
          <w:lang w:val="en-US" w:eastAsia="zh-CN"/>
        </w:rPr>
        <w:t xml:space="preserve">   </w:t>
      </w:r>
      <w:r>
        <w:rPr>
          <w:rFonts w:hint="eastAsia" w:ascii="宋体" w:hAnsi="宋体" w:eastAsia="宋体" w:cs="宋体"/>
          <w:b w:val="0"/>
          <w:bCs w:val="0"/>
          <w:color w:val="000000"/>
          <w:sz w:val="24"/>
          <w:szCs w:val="24"/>
          <w:lang w:val="en-US" w:eastAsia="zh-CN"/>
        </w:rPr>
        <w:t>经过持续一周的雨雪天气，终于放晴了，我们一起去户外活动。今天户外活动的区域是长凳区，我们借助长凳、云朵、梯子、攀爬架等材料，锻炼幼儿的平衡、攀爬和跳跃能力。游戏结束后，孩子们坐在垫子上喝水、休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val="0"/>
          <w:bCs w:val="0"/>
          <w:color w:val="000000"/>
          <w:sz w:val="24"/>
          <w:szCs w:val="24"/>
          <w:lang w:val="en-US" w:eastAsia="zh-CN"/>
        </w:rPr>
      </w:pPr>
      <w:r>
        <w:rPr>
          <w:rFonts w:hint="default" w:ascii="宋体" w:hAnsi="宋体" w:eastAsia="宋体" w:cs="宋体"/>
          <w:b w:val="0"/>
          <w:bCs w:val="0"/>
          <w:color w:val="000000"/>
          <w:sz w:val="24"/>
          <w:szCs w:val="24"/>
          <w:lang w:val="en-US" w:eastAsia="zh-CN"/>
        </w:rPr>
        <w:drawing>
          <wp:inline distT="0" distB="0" distL="114300" distR="114300">
            <wp:extent cx="1680210" cy="1259840"/>
            <wp:effectExtent l="0" t="0" r="8890" b="10160"/>
            <wp:docPr id="6" name="图片 6" descr="IMG_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203"/>
                    <pic:cNvPicPr>
                      <a:picLocks noChangeAspect="1"/>
                    </pic:cNvPicPr>
                  </pic:nvPicPr>
                  <pic:blipFill>
                    <a:blip r:embed="rId9"/>
                    <a:stretch>
                      <a:fillRect/>
                    </a:stretch>
                  </pic:blipFill>
                  <pic:spPr>
                    <a:xfrm>
                      <a:off x="0" y="0"/>
                      <a:ext cx="1680210" cy="1259840"/>
                    </a:xfrm>
                    <a:prstGeom prst="rect">
                      <a:avLst/>
                    </a:prstGeom>
                  </pic:spPr>
                </pic:pic>
              </a:graphicData>
            </a:graphic>
          </wp:inline>
        </w:drawing>
      </w:r>
      <w:r>
        <w:rPr>
          <w:rFonts w:hint="default" w:ascii="宋体" w:hAnsi="宋体" w:eastAsia="宋体" w:cs="宋体"/>
          <w:b w:val="0"/>
          <w:bCs w:val="0"/>
          <w:color w:val="000000"/>
          <w:sz w:val="24"/>
          <w:szCs w:val="24"/>
          <w:lang w:val="en-US" w:eastAsia="zh-CN"/>
        </w:rPr>
        <w:drawing>
          <wp:inline distT="0" distB="0" distL="114300" distR="114300">
            <wp:extent cx="1680210" cy="1259840"/>
            <wp:effectExtent l="0" t="0" r="8890" b="10160"/>
            <wp:docPr id="7" name="图片 7" descr="IMG_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207"/>
                    <pic:cNvPicPr>
                      <a:picLocks noChangeAspect="1"/>
                    </pic:cNvPicPr>
                  </pic:nvPicPr>
                  <pic:blipFill>
                    <a:blip r:embed="rId10"/>
                    <a:stretch>
                      <a:fillRect/>
                    </a:stretch>
                  </pic:blipFill>
                  <pic:spPr>
                    <a:xfrm>
                      <a:off x="0" y="0"/>
                      <a:ext cx="1680210" cy="1259840"/>
                    </a:xfrm>
                    <a:prstGeom prst="rect">
                      <a:avLst/>
                    </a:prstGeom>
                  </pic:spPr>
                </pic:pic>
              </a:graphicData>
            </a:graphic>
          </wp:inline>
        </w:drawing>
      </w:r>
      <w:r>
        <w:rPr>
          <w:rFonts w:hint="default" w:ascii="宋体" w:hAnsi="宋体" w:eastAsia="宋体" w:cs="宋体"/>
          <w:b w:val="0"/>
          <w:bCs w:val="0"/>
          <w:color w:val="000000"/>
          <w:sz w:val="24"/>
          <w:szCs w:val="24"/>
          <w:lang w:val="en-US" w:eastAsia="zh-CN"/>
        </w:rPr>
        <w:drawing>
          <wp:inline distT="0" distB="0" distL="114300" distR="114300">
            <wp:extent cx="1680210" cy="1259840"/>
            <wp:effectExtent l="0" t="0" r="8890" b="10160"/>
            <wp:docPr id="9" name="图片 9" descr="IMG_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209"/>
                    <pic:cNvPicPr>
                      <a:picLocks noChangeAspect="1"/>
                    </pic:cNvPicPr>
                  </pic:nvPicPr>
                  <pic:blipFill>
                    <a:blip r:embed="rId11"/>
                    <a:stretch>
                      <a:fillRect/>
                    </a:stretch>
                  </pic:blipFill>
                  <pic:spPr>
                    <a:xfrm>
                      <a:off x="0" y="0"/>
                      <a:ext cx="1680210" cy="1259840"/>
                    </a:xfrm>
                    <a:prstGeom prst="rect">
                      <a:avLst/>
                    </a:prstGeom>
                  </pic:spPr>
                </pic:pic>
              </a:graphicData>
            </a:graphic>
          </wp:inline>
        </w:drawing>
      </w:r>
      <w:r>
        <w:rPr>
          <w:rFonts w:hint="eastAsia" w:ascii="宋体" w:hAnsi="宋体" w:eastAsia="宋体" w:cs="宋体"/>
          <w:b w:val="0"/>
          <w:bCs w:val="0"/>
          <w:color w:val="000000"/>
          <w:sz w:val="24"/>
          <w:szCs w:val="24"/>
          <w:lang w:val="en-US" w:eastAsia="zh-CN"/>
        </w:rPr>
        <w:t xml:space="preserve"> </w:t>
      </w:r>
      <w:r>
        <w:rPr>
          <w:rFonts w:hint="default" w:ascii="宋体" w:hAnsi="宋体" w:eastAsia="宋体" w:cs="宋体"/>
          <w:b w:val="0"/>
          <w:bCs w:val="0"/>
          <w:color w:val="000000"/>
          <w:sz w:val="24"/>
          <w:szCs w:val="24"/>
          <w:lang w:val="en-US" w:eastAsia="zh-CN"/>
        </w:rPr>
        <w:drawing>
          <wp:inline distT="0" distB="0" distL="114300" distR="114300">
            <wp:extent cx="1680210" cy="1259840"/>
            <wp:effectExtent l="0" t="0" r="8890" b="10160"/>
            <wp:docPr id="10" name="图片 10" descr="IMG_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205"/>
                    <pic:cNvPicPr>
                      <a:picLocks noChangeAspect="1"/>
                    </pic:cNvPicPr>
                  </pic:nvPicPr>
                  <pic:blipFill>
                    <a:blip r:embed="rId12"/>
                    <a:stretch>
                      <a:fillRect/>
                    </a:stretch>
                  </pic:blipFill>
                  <pic:spPr>
                    <a:xfrm>
                      <a:off x="0" y="0"/>
                      <a:ext cx="1680210" cy="1259840"/>
                    </a:xfrm>
                    <a:prstGeom prst="rect">
                      <a:avLst/>
                    </a:prstGeom>
                  </pic:spPr>
                </pic:pic>
              </a:graphicData>
            </a:graphic>
          </wp:inline>
        </w:drawing>
      </w:r>
      <w:r>
        <w:rPr>
          <w:rFonts w:hint="eastAsia" w:ascii="宋体" w:hAnsi="宋体" w:eastAsia="宋体" w:cs="宋体"/>
          <w:b w:val="0"/>
          <w:bCs w:val="0"/>
          <w:color w:val="000000"/>
          <w:sz w:val="24"/>
          <w:szCs w:val="24"/>
          <w:lang w:val="en-US" w:eastAsia="zh-CN"/>
        </w:rPr>
        <w:t xml:space="preserve"> </w:t>
      </w:r>
      <w:r>
        <w:rPr>
          <w:rFonts w:hint="default" w:ascii="宋体" w:hAnsi="宋体" w:eastAsia="宋体" w:cs="宋体"/>
          <w:b w:val="0"/>
          <w:bCs w:val="0"/>
          <w:color w:val="000000"/>
          <w:sz w:val="24"/>
          <w:szCs w:val="24"/>
          <w:lang w:val="en-US" w:eastAsia="zh-CN"/>
        </w:rPr>
        <w:drawing>
          <wp:inline distT="0" distB="0" distL="114300" distR="114300">
            <wp:extent cx="1680210" cy="1259840"/>
            <wp:effectExtent l="0" t="0" r="8890" b="10160"/>
            <wp:docPr id="11" name="图片 11" descr="IMG_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197"/>
                    <pic:cNvPicPr>
                      <a:picLocks noChangeAspect="1"/>
                    </pic:cNvPicPr>
                  </pic:nvPicPr>
                  <pic:blipFill>
                    <a:blip r:embed="rId13"/>
                    <a:stretch>
                      <a:fillRect/>
                    </a:stretch>
                  </pic:blipFill>
                  <pic:spPr>
                    <a:xfrm>
                      <a:off x="0" y="0"/>
                      <a:ext cx="1680210" cy="1259840"/>
                    </a:xfrm>
                    <a:prstGeom prst="rect">
                      <a:avLst/>
                    </a:prstGeom>
                  </pic:spPr>
                </pic:pic>
              </a:graphicData>
            </a:graphic>
          </wp:inline>
        </w:drawing>
      </w:r>
      <w:r>
        <w:rPr>
          <w:rFonts w:hint="eastAsia" w:ascii="宋体" w:hAnsi="宋体" w:eastAsia="宋体" w:cs="宋体"/>
          <w:b w:val="0"/>
          <w:bCs w:val="0"/>
          <w:color w:val="000000"/>
          <w:sz w:val="24"/>
          <w:szCs w:val="24"/>
          <w:lang w:val="en-US" w:eastAsia="zh-CN"/>
        </w:rPr>
        <w:t xml:space="preserve"> </w:t>
      </w:r>
      <w:r>
        <w:rPr>
          <w:rFonts w:hint="default" w:ascii="宋体" w:hAnsi="宋体" w:eastAsia="宋体" w:cs="宋体"/>
          <w:b w:val="0"/>
          <w:bCs w:val="0"/>
          <w:color w:val="000000"/>
          <w:sz w:val="24"/>
          <w:szCs w:val="24"/>
          <w:lang w:val="en-US" w:eastAsia="zh-CN"/>
        </w:rPr>
        <w:drawing>
          <wp:inline distT="0" distB="0" distL="114300" distR="114300">
            <wp:extent cx="1680210" cy="1259840"/>
            <wp:effectExtent l="0" t="0" r="8890" b="10160"/>
            <wp:docPr id="8" name="图片 8" descr="IMG_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211"/>
                    <pic:cNvPicPr>
                      <a:picLocks noChangeAspect="1"/>
                    </pic:cNvPicPr>
                  </pic:nvPicPr>
                  <pic:blipFill>
                    <a:blip r:embed="rId14"/>
                    <a:stretch>
                      <a:fillRect/>
                    </a:stretch>
                  </pic:blipFill>
                  <pic:spPr>
                    <a:xfrm>
                      <a:off x="0" y="0"/>
                      <a:ext cx="1680210" cy="12598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val="0"/>
          <w:kern w:val="0"/>
          <w:sz w:val="28"/>
          <w:szCs w:val="28"/>
          <w:lang w:val="en-US" w:eastAsia="zh-CN"/>
        </w:rPr>
      </w:pPr>
      <w:r>
        <w:rPr>
          <w:rFonts w:hint="eastAsia" w:ascii="宋体" w:hAnsi="宋体" w:eastAsia="宋体" w:cs="宋体"/>
          <w:b/>
          <w:bCs w:val="0"/>
          <w:kern w:val="0"/>
          <w:sz w:val="28"/>
          <w:szCs w:val="28"/>
          <w:lang w:val="en-US" w:eastAsia="zh-CN"/>
        </w:rPr>
        <w:t>区域游戏篇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bCs w:val="0"/>
          <w:kern w:val="0"/>
          <w:sz w:val="28"/>
          <w:szCs w:val="28"/>
          <w:lang w:val="en-US"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2951480</wp:posOffset>
                </wp:positionH>
                <wp:positionV relativeFrom="paragraph">
                  <wp:posOffset>1937385</wp:posOffset>
                </wp:positionV>
                <wp:extent cx="2223770" cy="634365"/>
                <wp:effectExtent l="4445" t="4445" r="6985" b="8890"/>
                <wp:wrapNone/>
                <wp:docPr id="30" name="文本框 30"/>
                <wp:cNvGraphicFramePr/>
                <a:graphic xmlns:a="http://schemas.openxmlformats.org/drawingml/2006/main">
                  <a:graphicData uri="http://schemas.microsoft.com/office/word/2010/wordprocessingShape">
                    <wps:wsp>
                      <wps:cNvSpPr txBox="1"/>
                      <wps:spPr>
                        <a:xfrm>
                          <a:off x="0" y="0"/>
                          <a:ext cx="2223770" cy="6343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ascii="宋体" w:hAnsi="宋体" w:eastAsia="宋体" w:cs="宋体"/>
                                <w:sz w:val="20"/>
                                <w:szCs w:val="21"/>
                                <w:lang w:val="en-US" w:eastAsia="zh-CN"/>
                              </w:rPr>
                              <w:t>数学区，李兴琪和徐亿涵在用多米诺骨牌建构；杨佳伊和李梓朋在玩皮筋。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4pt;margin-top:152.55pt;height:49.95pt;width:175.1pt;z-index:251660288;mso-width-relative:page;mso-height-relative:page;" fillcolor="#FFFFFF [3201]" filled="t" stroked="t" coordsize="21600,21600" o:gfxdata="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tdgyb1wAA&#10;AAsBAAAPAAAAAAAAAAEAIAAAACIAAABkcnMvZG93bnJldi54bWxQSwECFAAUAAAACACHTuJAZBEr&#10;YVgCAAC5BAAADgAAAAAAAAABACAAAAAmAQAAZHJzL2Uyb0RvYy54bWxQSwUGAAAAAAYABgBZAQAA&#10;8AUAAAAA&#10;">
                <v:fill on="t" focussize="0,0"/>
                <v:stroke weight="0.5pt" color="#000000 [3204]" joinstyle="round"/>
                <v:imagedata o:title=""/>
                <o:lock v:ext="edit" aspectratio="f"/>
                <v:textbox>
                  <w:txbxContent>
                    <w:p>
                      <w:pPr>
                        <w:rPr>
                          <w:rFonts w:hint="default"/>
                          <w:lang w:val="en-US" w:eastAsia="zh-CN"/>
                        </w:rPr>
                      </w:pPr>
                      <w:r>
                        <w:rPr>
                          <w:rFonts w:hint="eastAsia" w:ascii="宋体" w:hAnsi="宋体" w:eastAsia="宋体" w:cs="宋体"/>
                          <w:sz w:val="20"/>
                          <w:szCs w:val="21"/>
                          <w:lang w:val="en-US" w:eastAsia="zh-CN"/>
                        </w:rPr>
                        <w:t>数学区，李兴琪和徐亿涵在用多米诺骨牌建构；杨佳伊和李梓朋在玩皮筋。</w:t>
                      </w:r>
                    </w:p>
                  </w:txbxContent>
                </v:textbox>
              </v:shap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115570</wp:posOffset>
                </wp:positionH>
                <wp:positionV relativeFrom="paragraph">
                  <wp:posOffset>1948815</wp:posOffset>
                </wp:positionV>
                <wp:extent cx="2223770" cy="640715"/>
                <wp:effectExtent l="4445" t="4445" r="6985" b="15240"/>
                <wp:wrapNone/>
                <wp:docPr id="29" name="文本框 29"/>
                <wp:cNvGraphicFramePr/>
                <a:graphic xmlns:a="http://schemas.openxmlformats.org/drawingml/2006/main">
                  <a:graphicData uri="http://schemas.microsoft.com/office/word/2010/wordprocessingShape">
                    <wps:wsp>
                      <wps:cNvSpPr txBox="1"/>
                      <wps:spPr>
                        <a:xfrm>
                          <a:off x="1257300" y="6207760"/>
                          <a:ext cx="2223770" cy="6407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sz w:val="20"/>
                                <w:szCs w:val="21"/>
                                <w:lang w:val="en-US" w:eastAsia="zh-CN"/>
                              </w:rPr>
                            </w:pPr>
                            <w:r>
                              <w:rPr>
                                <w:rFonts w:hint="eastAsia" w:ascii="宋体" w:hAnsi="宋体" w:eastAsia="宋体" w:cs="宋体"/>
                                <w:sz w:val="20"/>
                                <w:szCs w:val="21"/>
                                <w:lang w:val="en-US" w:eastAsia="zh-CN"/>
                              </w:rPr>
                              <w:t>益智区，张一嘉和王紫妍选择了俄罗斯方块；肖尧在玩瓶盖趣多多；宋恬恬在下棋。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pt;margin-top:153.45pt;height:50.45pt;width:175.1pt;z-index:251659264;mso-width-relative:page;mso-height-relative:page;" fillcolor="#FFFFFF [3201]" filled="t" stroked="t" coordsize="21600,21600" o:gfxdata="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5ijDWNYAAAAKAQAADwAAAAAAAAABACAAAAAiAAAAZHJzL2Rvd25yZXYueG1sUEsBAhQAFAAA&#10;AAgAh07iQBhzHidjAgAAxQQAAA4AAAAAAAAAAQAgAAAAJQEAAGRycy9lMm9Eb2MueG1sUEsFBgAA&#10;AAAGAAYAWQEAAPoFAAAAAA==&#10;">
                <v:fill on="t" focussize="0,0"/>
                <v:stroke weight="0.5pt" color="#000000 [3204]" joinstyle="round"/>
                <v:imagedata o:title=""/>
                <o:lock v:ext="edit" aspectratio="f"/>
                <v:textbox>
                  <w:txbxContent>
                    <w:p>
                      <w:pPr>
                        <w:rPr>
                          <w:rFonts w:hint="default" w:ascii="宋体" w:hAnsi="宋体" w:eastAsia="宋体" w:cs="宋体"/>
                          <w:sz w:val="20"/>
                          <w:szCs w:val="21"/>
                          <w:lang w:val="en-US" w:eastAsia="zh-CN"/>
                        </w:rPr>
                      </w:pPr>
                      <w:r>
                        <w:rPr>
                          <w:rFonts w:hint="eastAsia" w:ascii="宋体" w:hAnsi="宋体" w:eastAsia="宋体" w:cs="宋体"/>
                          <w:sz w:val="20"/>
                          <w:szCs w:val="21"/>
                          <w:lang w:val="en-US" w:eastAsia="zh-CN"/>
                        </w:rPr>
                        <w:t>益智区，张一嘉和王紫妍选择了俄罗斯方块；肖尧在玩瓶盖趣多多；宋恬恬在下棋。</w:t>
                      </w:r>
                    </w:p>
                  </w:txbxContent>
                </v:textbox>
              </v:shape>
            </w:pict>
          </mc:Fallback>
        </mc:AlternateContent>
      </w:r>
      <w:r>
        <w:rPr>
          <w:rFonts w:ascii="宋体" w:hAnsi="宋体" w:eastAsia="宋体" w:cs="宋体"/>
          <w:sz w:val="24"/>
          <w:szCs w:val="24"/>
        </w:rPr>
        <w:drawing>
          <wp:inline distT="0" distB="0" distL="114300" distR="114300">
            <wp:extent cx="2402205" cy="1800225"/>
            <wp:effectExtent l="0" t="0" r="10795" b="3175"/>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15"/>
                    <a:stretch>
                      <a:fillRect/>
                    </a:stretch>
                  </pic:blipFill>
                  <pic:spPr>
                    <a:xfrm>
                      <a:off x="0" y="0"/>
                      <a:ext cx="2402205" cy="180022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402205" cy="1800225"/>
            <wp:effectExtent l="0" t="0" r="10795" b="3175"/>
            <wp:docPr id="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6"/>
                    <pic:cNvPicPr>
                      <a:picLocks noChangeAspect="1"/>
                    </pic:cNvPicPr>
                  </pic:nvPicPr>
                  <pic:blipFill>
                    <a:blip r:embed="rId16"/>
                    <a:stretch>
                      <a:fillRect/>
                    </a:stretch>
                  </pic:blipFill>
                  <pic:spPr>
                    <a:xfrm>
                      <a:off x="0" y="0"/>
                      <a:ext cx="2402205" cy="180022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bCs w:val="0"/>
          <w:kern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bCs w:val="0"/>
          <w:kern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bCs w:val="0"/>
          <w:kern w:val="0"/>
          <w:sz w:val="28"/>
          <w:szCs w:val="28"/>
          <w:lang w:val="en-US" w:eastAsia="zh-CN"/>
        </w:rPr>
      </w:pPr>
      <w:r>
        <w:rPr>
          <w:sz w:val="24"/>
        </w:rPr>
        <mc:AlternateContent>
          <mc:Choice Requires="wps">
            <w:drawing>
              <wp:anchor distT="0" distB="0" distL="114300" distR="114300" simplePos="0" relativeHeight="251661312" behindDoc="0" locked="0" layoutInCell="1" allowOverlap="1">
                <wp:simplePos x="0" y="0"/>
                <wp:positionH relativeFrom="column">
                  <wp:posOffset>2925445</wp:posOffset>
                </wp:positionH>
                <wp:positionV relativeFrom="paragraph">
                  <wp:posOffset>1960245</wp:posOffset>
                </wp:positionV>
                <wp:extent cx="2223770" cy="684530"/>
                <wp:effectExtent l="4445" t="4445" r="6985" b="9525"/>
                <wp:wrapNone/>
                <wp:docPr id="31" name="文本框 31"/>
                <wp:cNvGraphicFramePr/>
                <a:graphic xmlns:a="http://schemas.openxmlformats.org/drawingml/2006/main">
                  <a:graphicData uri="http://schemas.microsoft.com/office/word/2010/wordprocessingShape">
                    <wps:wsp>
                      <wps:cNvSpPr txBox="1"/>
                      <wps:spPr>
                        <a:xfrm>
                          <a:off x="0" y="0"/>
                          <a:ext cx="2223770" cy="6845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sz w:val="20"/>
                                <w:szCs w:val="21"/>
                                <w:lang w:val="en-US" w:eastAsia="zh-CN"/>
                              </w:rPr>
                            </w:pPr>
                            <w:r>
                              <w:rPr>
                                <w:rFonts w:hint="eastAsia" w:ascii="宋体" w:hAnsi="宋体" w:eastAsia="宋体" w:cs="宋体"/>
                                <w:sz w:val="20"/>
                                <w:szCs w:val="21"/>
                                <w:lang w:val="en-US" w:eastAsia="zh-CN"/>
                              </w:rPr>
                              <w:t>罗景宸、高羽安、贺健宸在万能工匠搭建；夏天一和秦苏安在玩聪明棒；李子木和朱琪玥在搭雪花片。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35pt;margin-top:154.35pt;height:53.9pt;width:175.1pt;z-index:251661312;mso-width-relative:page;mso-height-relative:page;" fillcolor="#FFFFFF [3201]" filled="t" stroked="t" coordsize="21600,21600" o:gfxdata="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4JAFr&#10;1wAAAAsBAAAPAAAAAAAAAAEAIAAAACIAAABkcnMvZG93bnJldi54bWxQSwECFAAUAAAACACHTuJA&#10;AdQZSVsCAAC5BAAADgAAAAAAAAABACAAAAAmAQAAZHJzL2Uyb0RvYy54bWxQSwUGAAAAAAYABgBZ&#10;AQAA8wUAAAAA&#10;">
                <v:fill on="t" focussize="0,0"/>
                <v:stroke weight="0.5pt" color="#000000 [3204]" joinstyle="round"/>
                <v:imagedata o:title=""/>
                <o:lock v:ext="edit" aspectratio="f"/>
                <v:textbox>
                  <w:txbxContent>
                    <w:p>
                      <w:pPr>
                        <w:rPr>
                          <w:rFonts w:hint="default" w:ascii="宋体" w:hAnsi="宋体" w:eastAsia="宋体" w:cs="宋体"/>
                          <w:sz w:val="20"/>
                          <w:szCs w:val="21"/>
                          <w:lang w:val="en-US" w:eastAsia="zh-CN"/>
                        </w:rPr>
                      </w:pPr>
                      <w:r>
                        <w:rPr>
                          <w:rFonts w:hint="eastAsia" w:ascii="宋体" w:hAnsi="宋体" w:eastAsia="宋体" w:cs="宋体"/>
                          <w:sz w:val="20"/>
                          <w:szCs w:val="21"/>
                          <w:lang w:val="en-US" w:eastAsia="zh-CN"/>
                        </w:rPr>
                        <w:t>罗景宸、高羽安、贺健宸在万能工匠搭建；夏天一和秦苏安在玩聪明棒；李子木和朱琪玥在搭雪花片。</w:t>
                      </w: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156845</wp:posOffset>
                </wp:positionH>
                <wp:positionV relativeFrom="paragraph">
                  <wp:posOffset>1972945</wp:posOffset>
                </wp:positionV>
                <wp:extent cx="2076450" cy="466725"/>
                <wp:effectExtent l="4445" t="4445" r="6985" b="16510"/>
                <wp:wrapNone/>
                <wp:docPr id="2" name="文本框 2"/>
                <wp:cNvGraphicFramePr/>
                <a:graphic xmlns:a="http://schemas.openxmlformats.org/drawingml/2006/main">
                  <a:graphicData uri="http://schemas.microsoft.com/office/word/2010/wordprocessingShape">
                    <wps:wsp>
                      <wps:cNvSpPr txBox="1"/>
                      <wps:spPr>
                        <a:xfrm>
                          <a:off x="1281430" y="2978785"/>
                          <a:ext cx="207645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sz w:val="20"/>
                                <w:szCs w:val="21"/>
                                <w:lang w:val="en-US" w:eastAsia="zh-CN"/>
                              </w:rPr>
                            </w:pPr>
                            <w:r>
                              <w:rPr>
                                <w:rFonts w:hint="eastAsia" w:ascii="宋体" w:hAnsi="宋体" w:eastAsia="宋体" w:cs="宋体"/>
                                <w:sz w:val="20"/>
                                <w:szCs w:val="21"/>
                                <w:lang w:val="en-US" w:eastAsia="zh-CN"/>
                              </w:rPr>
                              <w:t>图书角，赵希羽、张嘉辰和赵毓宁在看书。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155.35pt;height:36.75pt;width:163.5pt;z-index:251662336;mso-width-relative:page;mso-height-relative:page;" fillcolor="#FFFFFF [3201]" filled="t" stroked="t" coordsize="21600,21600" o:gfxdata="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Hz7Xs1wAAAAoBAAAPAAAAAAAAAAEAIAAAACIAAABkcnMvZG93bnJldi54bWxQSwECFAAU&#10;AAAACACHTuJAfEwu7WQCAADDBAAADgAAAAAAAAABACAAAAAmAQAAZHJzL2Uyb0RvYy54bWxQSwUG&#10;AAAAAAYABgBZAQAA/AUAAAAA&#10;">
                <v:fill on="t" focussize="0,0"/>
                <v:stroke weight="0.5pt" color="#000000 [3204]" joinstyle="round"/>
                <v:imagedata o:title=""/>
                <o:lock v:ext="edit" aspectratio="f"/>
                <v:textbox>
                  <w:txbxContent>
                    <w:p>
                      <w:pPr>
                        <w:rPr>
                          <w:rFonts w:hint="default" w:ascii="宋体" w:hAnsi="宋体" w:eastAsia="宋体" w:cs="宋体"/>
                          <w:sz w:val="20"/>
                          <w:szCs w:val="21"/>
                          <w:lang w:val="en-US" w:eastAsia="zh-CN"/>
                        </w:rPr>
                      </w:pPr>
                      <w:r>
                        <w:rPr>
                          <w:rFonts w:hint="eastAsia" w:ascii="宋体" w:hAnsi="宋体" w:eastAsia="宋体" w:cs="宋体"/>
                          <w:sz w:val="20"/>
                          <w:szCs w:val="21"/>
                          <w:lang w:val="en-US" w:eastAsia="zh-CN"/>
                        </w:rPr>
                        <w:t>图书角，赵希羽、张嘉辰和赵毓宁在看书。</w:t>
                      </w:r>
                    </w:p>
                  </w:txbxContent>
                </v:textbox>
              </v:shape>
            </w:pict>
          </mc:Fallback>
        </mc:AlternateContent>
      </w:r>
      <w:r>
        <w:rPr>
          <w:rFonts w:ascii="宋体" w:hAnsi="宋体" w:eastAsia="宋体" w:cs="宋体"/>
          <w:sz w:val="24"/>
          <w:szCs w:val="24"/>
        </w:rPr>
        <w:drawing>
          <wp:inline distT="0" distB="0" distL="114300" distR="114300">
            <wp:extent cx="2402205" cy="1800225"/>
            <wp:effectExtent l="0" t="0" r="10795" b="3175"/>
            <wp:docPr id="1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6"/>
                    <pic:cNvPicPr>
                      <a:picLocks noChangeAspect="1"/>
                    </pic:cNvPicPr>
                  </pic:nvPicPr>
                  <pic:blipFill>
                    <a:blip r:embed="rId17"/>
                    <a:stretch>
                      <a:fillRect/>
                    </a:stretch>
                  </pic:blipFill>
                  <pic:spPr>
                    <a:xfrm>
                      <a:off x="0" y="0"/>
                      <a:ext cx="2402205" cy="180022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402205" cy="1800225"/>
            <wp:effectExtent l="0" t="0" r="10795" b="3175"/>
            <wp:docPr id="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6"/>
                    <pic:cNvPicPr>
                      <a:picLocks noChangeAspect="1"/>
                    </pic:cNvPicPr>
                  </pic:nvPicPr>
                  <pic:blipFill>
                    <a:blip r:embed="rId18"/>
                    <a:stretch>
                      <a:fillRect/>
                    </a:stretch>
                  </pic:blipFill>
                  <pic:spPr>
                    <a:xfrm>
                      <a:off x="0" y="0"/>
                      <a:ext cx="2402205" cy="180022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bCs w:val="0"/>
          <w:kern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bCs w:val="0"/>
          <w:kern w:val="0"/>
          <w:sz w:val="28"/>
          <w:szCs w:val="28"/>
          <w:lang w:val="en-US" w:eastAsia="zh-CN"/>
        </w:rPr>
      </w:pPr>
      <w:r>
        <w:rPr>
          <w:sz w:val="24"/>
        </w:rPr>
        <mc:AlternateContent>
          <mc:Choice Requires="wps">
            <w:drawing>
              <wp:anchor distT="0" distB="0" distL="114300" distR="114300" simplePos="0" relativeHeight="251664384" behindDoc="0" locked="0" layoutInCell="1" allowOverlap="1">
                <wp:simplePos x="0" y="0"/>
                <wp:positionH relativeFrom="column">
                  <wp:posOffset>2974340</wp:posOffset>
                </wp:positionH>
                <wp:positionV relativeFrom="paragraph">
                  <wp:posOffset>1968500</wp:posOffset>
                </wp:positionV>
                <wp:extent cx="2076450" cy="466725"/>
                <wp:effectExtent l="4445" t="4445" r="6985" b="16510"/>
                <wp:wrapNone/>
                <wp:docPr id="38" name="文本框 38"/>
                <wp:cNvGraphicFramePr/>
                <a:graphic xmlns:a="http://schemas.openxmlformats.org/drawingml/2006/main">
                  <a:graphicData uri="http://schemas.microsoft.com/office/word/2010/wordprocessingShape">
                    <wps:wsp>
                      <wps:cNvSpPr txBox="1"/>
                      <wps:spPr>
                        <a:xfrm>
                          <a:off x="0" y="0"/>
                          <a:ext cx="207645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sz w:val="20"/>
                                <w:szCs w:val="21"/>
                                <w:lang w:val="en-US" w:eastAsia="zh-CN"/>
                              </w:rPr>
                            </w:pPr>
                            <w:r>
                              <w:rPr>
                                <w:rFonts w:hint="eastAsia" w:ascii="宋体" w:hAnsi="宋体" w:eastAsia="宋体" w:cs="宋体"/>
                                <w:sz w:val="20"/>
                                <w:szCs w:val="21"/>
                                <w:lang w:val="en-US" w:eastAsia="zh-CN"/>
                              </w:rPr>
                              <w:t>贺颜睿和郭煜霖在用自然材料拼搭。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2pt;margin-top:155pt;height:36.75pt;width:163.5pt;z-index:251664384;mso-width-relative:page;mso-height-relative:page;" fillcolor="#FFFFFF [3201]" filled="t" stroked="t" coordsize="21600,21600" o:gfxdata="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uj0YPXAAAA&#10;CwEAAA8AAAAAAAAAAQAgAAAAIgAAAGRycy9kb3ducmV2LnhtbFBLAQIUABQAAAAIAIdO4kBohmN5&#10;VwIAALkEAAAOAAAAAAAAAAEAIAAAACYBAABkcnMvZTJvRG9jLnhtbFBLBQYAAAAABgAGAFkBAADv&#10;BQAAAAA=&#10;">
                <v:fill on="t" focussize="0,0"/>
                <v:stroke weight="0.5pt" color="#000000 [3204]" joinstyle="round"/>
                <v:imagedata o:title=""/>
                <o:lock v:ext="edit" aspectratio="f"/>
                <v:textbox>
                  <w:txbxContent>
                    <w:p>
                      <w:pPr>
                        <w:rPr>
                          <w:rFonts w:hint="default" w:ascii="宋体" w:hAnsi="宋体" w:eastAsia="宋体" w:cs="宋体"/>
                          <w:sz w:val="20"/>
                          <w:szCs w:val="21"/>
                          <w:lang w:val="en-US" w:eastAsia="zh-CN"/>
                        </w:rPr>
                      </w:pPr>
                      <w:r>
                        <w:rPr>
                          <w:rFonts w:hint="eastAsia" w:ascii="宋体" w:hAnsi="宋体" w:eastAsia="宋体" w:cs="宋体"/>
                          <w:sz w:val="20"/>
                          <w:szCs w:val="21"/>
                          <w:lang w:val="en-US" w:eastAsia="zh-CN"/>
                        </w:rPr>
                        <w:t>贺颜睿和郭煜霖在用自然材料拼搭。</w:t>
                      </w:r>
                    </w:p>
                  </w:txbxContent>
                </v:textbox>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123825</wp:posOffset>
                </wp:positionH>
                <wp:positionV relativeFrom="paragraph">
                  <wp:posOffset>1950085</wp:posOffset>
                </wp:positionV>
                <wp:extent cx="2076450" cy="466725"/>
                <wp:effectExtent l="4445" t="4445" r="6985" b="16510"/>
                <wp:wrapNone/>
                <wp:docPr id="37" name="文本框 37"/>
                <wp:cNvGraphicFramePr/>
                <a:graphic xmlns:a="http://schemas.openxmlformats.org/drawingml/2006/main">
                  <a:graphicData uri="http://schemas.microsoft.com/office/word/2010/wordprocessingShape">
                    <wps:wsp>
                      <wps:cNvSpPr txBox="1"/>
                      <wps:spPr>
                        <a:xfrm>
                          <a:off x="0" y="0"/>
                          <a:ext cx="207645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sz w:val="20"/>
                                <w:szCs w:val="21"/>
                                <w:lang w:val="en-US" w:eastAsia="zh-CN"/>
                              </w:rPr>
                            </w:pPr>
                            <w:r>
                              <w:rPr>
                                <w:rFonts w:hint="eastAsia" w:ascii="宋体" w:hAnsi="宋体" w:eastAsia="宋体" w:cs="宋体"/>
                                <w:sz w:val="20"/>
                                <w:szCs w:val="21"/>
                                <w:lang w:val="en-US" w:eastAsia="zh-CN"/>
                              </w:rPr>
                              <w:t>美工区，焦云舒、李伊一、左轶萱和李梦露在画画。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5pt;margin-top:153.55pt;height:36.75pt;width:163.5pt;z-index:251663360;mso-width-relative:page;mso-height-relative:page;" fillcolor="#FFFFFF [3201]" filled="t" stroked="t" coordsize="21600,21600" o:gfxdata="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J0b3tYAAAAK&#10;AQAADwAAAAAAAAABACAAAAAiAAAAZHJzL2Rvd25yZXYueG1sUEsBAhQAFAAAAAgAh07iQClh1MtX&#10;AgAAuQQAAA4AAAAAAAAAAQAgAAAAJQEAAGRycy9lMm9Eb2MueG1sUEsFBgAAAAAGAAYAWQEAAO4F&#10;AAAAAA==&#10;">
                <v:fill on="t" focussize="0,0"/>
                <v:stroke weight="0.5pt" color="#000000 [3204]" joinstyle="round"/>
                <v:imagedata o:title=""/>
                <o:lock v:ext="edit" aspectratio="f"/>
                <v:textbox>
                  <w:txbxContent>
                    <w:p>
                      <w:pPr>
                        <w:rPr>
                          <w:rFonts w:hint="default" w:ascii="宋体" w:hAnsi="宋体" w:eastAsia="宋体" w:cs="宋体"/>
                          <w:sz w:val="20"/>
                          <w:szCs w:val="21"/>
                          <w:lang w:val="en-US" w:eastAsia="zh-CN"/>
                        </w:rPr>
                      </w:pPr>
                      <w:r>
                        <w:rPr>
                          <w:rFonts w:hint="eastAsia" w:ascii="宋体" w:hAnsi="宋体" w:eastAsia="宋体" w:cs="宋体"/>
                          <w:sz w:val="20"/>
                          <w:szCs w:val="21"/>
                          <w:lang w:val="en-US" w:eastAsia="zh-CN"/>
                        </w:rPr>
                        <w:t>美工区，焦云舒、李伊一、左轶萱和李梦露在画画。</w:t>
                      </w:r>
                    </w:p>
                  </w:txbxContent>
                </v:textbox>
              </v:shape>
            </w:pict>
          </mc:Fallback>
        </mc:AlternateContent>
      </w:r>
      <w:r>
        <w:rPr>
          <w:rFonts w:ascii="宋体" w:hAnsi="宋体" w:eastAsia="宋体" w:cs="宋体"/>
          <w:sz w:val="24"/>
          <w:szCs w:val="24"/>
        </w:rPr>
        <w:drawing>
          <wp:inline distT="0" distB="0" distL="114300" distR="114300">
            <wp:extent cx="2402205" cy="1800225"/>
            <wp:effectExtent l="0" t="0" r="10795" b="3175"/>
            <wp:docPr id="1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56"/>
                    <pic:cNvPicPr>
                      <a:picLocks noChangeAspect="1"/>
                    </pic:cNvPicPr>
                  </pic:nvPicPr>
                  <pic:blipFill>
                    <a:blip r:embed="rId19"/>
                    <a:stretch>
                      <a:fillRect/>
                    </a:stretch>
                  </pic:blipFill>
                  <pic:spPr>
                    <a:xfrm>
                      <a:off x="0" y="0"/>
                      <a:ext cx="2402205" cy="180022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402205" cy="1800225"/>
            <wp:effectExtent l="0" t="0" r="10795" b="3175"/>
            <wp:docPr id="1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IMG_256"/>
                    <pic:cNvPicPr>
                      <a:picLocks noChangeAspect="1"/>
                    </pic:cNvPicPr>
                  </pic:nvPicPr>
                  <pic:blipFill>
                    <a:blip r:embed="rId20"/>
                    <a:stretch>
                      <a:fillRect/>
                    </a:stretch>
                  </pic:blipFill>
                  <pic:spPr>
                    <a:xfrm>
                      <a:off x="0" y="0"/>
                      <a:ext cx="2402205" cy="180022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bCs w:val="0"/>
          <w:kern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val="0"/>
          <w:kern w:val="0"/>
          <w:sz w:val="28"/>
          <w:szCs w:val="28"/>
          <w:lang w:val="en-US" w:eastAsia="zh-CN"/>
        </w:rPr>
      </w:pPr>
      <w:r>
        <w:rPr>
          <w:rFonts w:hint="eastAsia" w:ascii="宋体" w:hAnsi="宋体" w:eastAsia="宋体" w:cs="宋体"/>
          <w:b/>
          <w:bCs w:val="0"/>
          <w:kern w:val="0"/>
          <w:sz w:val="28"/>
          <w:szCs w:val="28"/>
          <w:lang w:val="en-US" w:eastAsia="zh-CN"/>
        </w:rPr>
        <w:t xml:space="preserve">    </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bCs w:val="0"/>
          <w:kern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val="0"/>
          <w:kern w:val="0"/>
          <w:sz w:val="28"/>
          <w:szCs w:val="28"/>
          <w:lang w:val="en-US" w:eastAsia="zh-CN"/>
        </w:rPr>
      </w:pPr>
      <w:r>
        <w:rPr>
          <w:rFonts w:hint="eastAsia" w:ascii="宋体" w:hAnsi="宋体" w:eastAsia="宋体" w:cs="宋体"/>
          <w:b/>
          <w:bCs w:val="0"/>
          <w:kern w:val="0"/>
          <w:sz w:val="28"/>
          <w:szCs w:val="28"/>
          <w:lang w:val="en-US" w:eastAsia="zh-CN"/>
        </w:rPr>
        <w:t>生活活动篇</w:t>
      </w:r>
    </w:p>
    <w:p>
      <w:pPr>
        <w:ind w:firstLine="472" w:firstLineChars="196"/>
        <w:rPr>
          <w:rFonts w:hint="default" w:ascii="宋体" w:hAnsi="宋体" w:eastAsia="宋体" w:cs="宋体"/>
          <w:sz w:val="24"/>
          <w:szCs w:val="24"/>
          <w:lang w:val="en-US" w:eastAsia="zh-CN"/>
        </w:rPr>
      </w:pPr>
      <w:r>
        <w:rPr>
          <w:rFonts w:hint="eastAsia" w:ascii="宋体" w:hAnsi="宋体" w:eastAsia="宋体" w:cs="宋体"/>
          <w:b/>
          <w:sz w:val="24"/>
          <w:szCs w:val="24"/>
          <w:lang w:eastAsia="ja-JP"/>
        </w:rPr>
        <w:t>观察时间：</w:t>
      </w:r>
      <w:r>
        <w:rPr>
          <w:rFonts w:hint="eastAsia" w:ascii="宋体" w:hAnsi="宋体" w:eastAsia="宋体" w:cs="宋体"/>
          <w:sz w:val="24"/>
          <w:szCs w:val="24"/>
        </w:rPr>
        <w:t>20</w:t>
      </w:r>
      <w:r>
        <w:rPr>
          <w:rFonts w:hint="eastAsia" w:ascii="宋体" w:hAnsi="宋体" w:eastAsia="宋体" w:cs="宋体"/>
          <w:sz w:val="24"/>
          <w:szCs w:val="24"/>
          <w:lang w:val="en-US" w:eastAsia="zh-CN"/>
        </w:rPr>
        <w:t>24.2.25</w:t>
      </w:r>
    </w:p>
    <w:p>
      <w:pPr>
        <w:ind w:firstLine="472" w:firstLineChars="196"/>
        <w:rPr>
          <w:rFonts w:hint="eastAsia" w:ascii="宋体" w:hAnsi="宋体" w:eastAsia="宋体" w:cs="宋体"/>
          <w:sz w:val="24"/>
          <w:szCs w:val="24"/>
          <w:lang w:eastAsia="ja-JP"/>
        </w:rPr>
      </w:pPr>
      <w:r>
        <w:rPr>
          <w:rFonts w:hint="eastAsia" w:ascii="宋体" w:hAnsi="宋体" w:eastAsia="宋体" w:cs="宋体"/>
          <w:b/>
          <w:sz w:val="24"/>
          <w:szCs w:val="24"/>
          <w:lang w:eastAsia="ja-JP"/>
        </w:rPr>
        <w:t>观察对象：</w:t>
      </w:r>
      <w:r>
        <w:rPr>
          <w:rFonts w:hint="eastAsia" w:ascii="宋体" w:hAnsi="宋体" w:eastAsia="宋体" w:cs="宋体"/>
          <w:sz w:val="24"/>
          <w:szCs w:val="24"/>
        </w:rPr>
        <w:t>中三</w:t>
      </w:r>
      <w:r>
        <w:rPr>
          <w:rFonts w:hint="eastAsia" w:ascii="宋体" w:hAnsi="宋体" w:eastAsia="宋体" w:cs="宋体"/>
          <w:sz w:val="24"/>
          <w:szCs w:val="24"/>
          <w:lang w:eastAsia="ja-JP"/>
        </w:rPr>
        <w:t>班今日来园幼儿</w:t>
      </w:r>
    </w:p>
    <w:p>
      <w:pPr>
        <w:ind w:firstLine="472" w:firstLineChars="196"/>
        <w:rPr>
          <w:rFonts w:hint="eastAsia" w:ascii="宋体" w:hAnsi="宋体" w:eastAsia="宋体" w:cs="宋体"/>
          <w:sz w:val="24"/>
          <w:szCs w:val="24"/>
        </w:rPr>
      </w:pPr>
      <w:r>
        <w:rPr>
          <w:rFonts w:hint="eastAsia" w:ascii="宋体" w:hAnsi="宋体" w:eastAsia="宋体" w:cs="宋体"/>
          <w:b/>
          <w:sz w:val="24"/>
          <w:szCs w:val="24"/>
          <w:lang w:eastAsia="ja-JP"/>
        </w:rPr>
        <w:t>观察者：</w:t>
      </w:r>
      <w:r>
        <w:rPr>
          <w:rFonts w:hint="eastAsia" w:ascii="宋体" w:hAnsi="宋体" w:eastAsia="宋体" w:cs="宋体"/>
          <w:sz w:val="24"/>
          <w:szCs w:val="24"/>
        </w:rPr>
        <w:t>耿佳、</w:t>
      </w:r>
      <w:r>
        <w:rPr>
          <w:rFonts w:hint="eastAsia" w:ascii="宋体" w:hAnsi="宋体" w:eastAsia="宋体" w:cs="宋体"/>
          <w:sz w:val="24"/>
          <w:szCs w:val="24"/>
          <w:lang w:val="en-US" w:eastAsia="zh-CN"/>
        </w:rPr>
        <w:t>刘恬君</w:t>
      </w:r>
      <w:r>
        <w:rPr>
          <w:rFonts w:hint="eastAsia" w:ascii="宋体" w:hAnsi="宋体" w:eastAsia="宋体" w:cs="宋体"/>
          <w:sz w:val="24"/>
          <w:szCs w:val="24"/>
        </w:rPr>
        <w:t>、丁丹娜</w:t>
      </w:r>
    </w:p>
    <w:p>
      <w:pPr>
        <w:ind w:firstLine="472" w:firstLineChars="196"/>
        <w:rPr>
          <w:rFonts w:hint="eastAsia" w:ascii="宋体" w:hAnsi="宋体" w:eastAsia="宋体" w:cs="宋体"/>
          <w:sz w:val="24"/>
          <w:szCs w:val="24"/>
          <w:lang w:eastAsia="ja-JP"/>
        </w:rPr>
      </w:pPr>
      <w:r>
        <w:rPr>
          <w:rFonts w:hint="eastAsia" w:ascii="宋体" w:hAnsi="宋体" w:eastAsia="宋体" w:cs="宋体"/>
          <w:b/>
          <w:sz w:val="24"/>
          <w:szCs w:val="24"/>
          <w:lang w:eastAsia="ja-JP"/>
        </w:rPr>
        <w:t>观察目的：</w:t>
      </w:r>
      <w:r>
        <w:rPr>
          <w:rFonts w:hint="eastAsia" w:ascii="宋体" w:hAnsi="宋体" w:eastAsia="宋体" w:cs="宋体"/>
          <w:sz w:val="24"/>
          <w:szCs w:val="24"/>
          <w:lang w:eastAsia="ja-JP"/>
        </w:rPr>
        <w:t>具有良好的生活习惯与生活能力（指向能力）</w:t>
      </w:r>
    </w:p>
    <w:p>
      <w:pPr>
        <w:ind w:firstLine="472" w:firstLineChars="196"/>
        <w:rPr>
          <w:rFonts w:hint="eastAsia" w:ascii="宋体" w:hAnsi="宋体" w:eastAsia="宋体" w:cs="宋体"/>
          <w:b/>
          <w:sz w:val="24"/>
          <w:szCs w:val="24"/>
          <w:lang w:eastAsia="ja-JP"/>
        </w:rPr>
      </w:pPr>
      <w:r>
        <w:rPr>
          <w:rFonts w:hint="eastAsia" w:ascii="宋体" w:hAnsi="宋体" w:eastAsia="宋体" w:cs="宋体"/>
          <w:b/>
          <w:sz w:val="24"/>
          <w:szCs w:val="24"/>
          <w:lang w:eastAsia="ja-JP"/>
        </w:rPr>
        <w:t>观察内容：</w:t>
      </w:r>
    </w:p>
    <w:p>
      <w:pPr>
        <w:pStyle w:val="22"/>
        <w:ind w:left="480"/>
        <w:rPr>
          <w:rFonts w:hint="eastAsia" w:ascii="宋体" w:hAnsi="宋体" w:eastAsia="宋体" w:cs="宋体"/>
          <w:sz w:val="24"/>
          <w:szCs w:val="24"/>
          <w:lang w:eastAsia="ja-JP"/>
        </w:rPr>
      </w:pPr>
      <w:r>
        <w:rPr>
          <w:rFonts w:hint="eastAsia" w:ascii="宋体" w:hAnsi="宋体" w:eastAsia="宋体" w:cs="宋体"/>
          <w:sz w:val="24"/>
          <w:szCs w:val="24"/>
        </w:rPr>
        <w:t>①坚持午睡</w:t>
      </w:r>
    </w:p>
    <w:p>
      <w:pPr>
        <w:pStyle w:val="22"/>
        <w:ind w:left="480"/>
        <w:rPr>
          <w:rFonts w:hint="eastAsia" w:ascii="宋体" w:hAnsi="宋体" w:eastAsia="宋体" w:cs="宋体"/>
          <w:sz w:val="24"/>
          <w:szCs w:val="24"/>
          <w:lang w:eastAsia="ja-JP"/>
        </w:rPr>
      </w:pPr>
      <w:r>
        <w:rPr>
          <w:rFonts w:hint="eastAsia" w:ascii="宋体" w:hAnsi="宋体" w:eastAsia="宋体" w:cs="宋体"/>
          <w:sz w:val="24"/>
          <w:szCs w:val="24"/>
        </w:rPr>
        <w:t>②</w:t>
      </w:r>
      <w:r>
        <w:rPr>
          <w:rFonts w:hint="eastAsia" w:ascii="宋体" w:hAnsi="宋体" w:eastAsia="宋体" w:cs="宋体"/>
          <w:sz w:val="24"/>
          <w:szCs w:val="24"/>
          <w:lang w:eastAsia="ja-JP"/>
        </w:rPr>
        <w:t>主动饮用白开水</w:t>
      </w:r>
    </w:p>
    <w:p>
      <w:pPr>
        <w:pStyle w:val="22"/>
        <w:ind w:left="480"/>
        <w:rPr>
          <w:rFonts w:hint="eastAsia" w:ascii="宋体" w:hAnsi="宋体" w:eastAsia="宋体" w:cs="宋体"/>
          <w:sz w:val="24"/>
          <w:szCs w:val="24"/>
        </w:rPr>
      </w:pPr>
      <w:r>
        <w:rPr>
          <w:rFonts w:hint="eastAsia" w:ascii="宋体" w:hAnsi="宋体" w:eastAsia="宋体" w:cs="宋体"/>
          <w:sz w:val="24"/>
          <w:szCs w:val="24"/>
        </w:rPr>
        <w:t>③游戏后整理好玩具</w:t>
      </w:r>
    </w:p>
    <w:p>
      <w:pPr>
        <w:pStyle w:val="22"/>
        <w:ind w:left="480"/>
        <w:rPr>
          <w:rFonts w:hint="eastAsia" w:ascii="宋体" w:hAnsi="宋体" w:eastAsia="宋体" w:cs="宋体"/>
          <w:sz w:val="24"/>
          <w:szCs w:val="24"/>
          <w:lang w:eastAsia="ja-JP"/>
        </w:rPr>
      </w:pPr>
      <w:r>
        <w:rPr>
          <w:rFonts w:hint="eastAsia" w:ascii="宋体" w:hAnsi="宋体" w:eastAsia="宋体" w:cs="宋体"/>
          <w:sz w:val="24"/>
          <w:szCs w:val="24"/>
        </w:rPr>
        <w:t>④</w:t>
      </w:r>
      <w:r>
        <w:rPr>
          <w:rFonts w:hint="eastAsia" w:ascii="宋体" w:hAnsi="宋体" w:eastAsia="宋体" w:cs="宋体"/>
          <w:sz w:val="24"/>
          <w:szCs w:val="24"/>
          <w:lang w:eastAsia="ja-JP"/>
        </w:rPr>
        <w:t>按时进餐（点心、午餐）</w:t>
      </w:r>
    </w:p>
    <w:p>
      <w:pPr>
        <w:ind w:firstLine="482" w:firstLineChars="200"/>
        <w:rPr>
          <w:rFonts w:hint="eastAsia" w:ascii="宋体" w:hAnsi="宋体" w:eastAsia="宋体" w:cs="宋体"/>
          <w:b/>
          <w:sz w:val="24"/>
          <w:szCs w:val="24"/>
          <w:lang w:eastAsia="ja-JP"/>
        </w:rPr>
      </w:pPr>
      <w:r>
        <w:rPr>
          <w:rFonts w:hint="eastAsia" w:ascii="宋体" w:hAnsi="宋体" w:eastAsia="宋体" w:cs="宋体"/>
          <w:b/>
          <w:sz w:val="24"/>
          <w:szCs w:val="24"/>
          <w:lang w:eastAsia="ja-JP"/>
        </w:rPr>
        <w:t>观察背景：</w:t>
      </w:r>
    </w:p>
    <w:p>
      <w:pPr>
        <w:rPr>
          <w:rFonts w:hint="eastAsia" w:ascii="宋体" w:hAnsi="宋体" w:eastAsia="宋体" w:cs="宋体"/>
          <w:sz w:val="24"/>
          <w:szCs w:val="24"/>
          <w:lang w:eastAsia="ja-JP"/>
        </w:rPr>
      </w:pPr>
      <w:r>
        <w:rPr>
          <w:rFonts w:hint="eastAsia" w:ascii="宋体" w:hAnsi="宋体" w:eastAsia="宋体" w:cs="宋体"/>
          <w:sz w:val="24"/>
          <w:szCs w:val="24"/>
          <w:lang w:eastAsia="ja-JP"/>
        </w:rPr>
        <w:t xml:space="preserve">    纵观幼儿在园一日生活中的各种小事</w:t>
      </w:r>
      <w:r>
        <w:rPr>
          <w:rFonts w:hint="eastAsia" w:ascii="宋体" w:hAnsi="宋体" w:eastAsia="宋体" w:cs="宋体"/>
          <w:sz w:val="24"/>
          <w:szCs w:val="24"/>
        </w:rPr>
        <w:t xml:space="preserve"> ，已经</w:t>
      </w:r>
      <w:r>
        <w:rPr>
          <w:rFonts w:hint="eastAsia" w:ascii="宋体" w:hAnsi="宋体" w:eastAsia="宋体" w:cs="宋体"/>
          <w:sz w:val="24"/>
          <w:szCs w:val="24"/>
          <w:lang w:eastAsia="ja-JP"/>
        </w:rPr>
        <w:t>进行</w:t>
      </w:r>
      <w:r>
        <w:rPr>
          <w:rFonts w:hint="eastAsia" w:ascii="宋体" w:hAnsi="宋体" w:eastAsia="宋体" w:cs="宋体"/>
          <w:sz w:val="24"/>
          <w:szCs w:val="24"/>
        </w:rPr>
        <w:t>了一段时间的</w:t>
      </w:r>
      <w:r>
        <w:rPr>
          <w:rFonts w:hint="eastAsia" w:ascii="宋体" w:hAnsi="宋体" w:eastAsia="宋体" w:cs="宋体"/>
          <w:sz w:val="24"/>
          <w:szCs w:val="24"/>
          <w:lang w:eastAsia="ja-JP"/>
        </w:rPr>
        <w:t>“具有良好的生活习惯与生活能力”观察记录</w:t>
      </w:r>
      <w:r>
        <w:rPr>
          <w:rFonts w:hint="eastAsia" w:ascii="宋体" w:hAnsi="宋体" w:eastAsia="宋体" w:cs="宋体"/>
          <w:sz w:val="24"/>
          <w:szCs w:val="24"/>
        </w:rPr>
        <w:t>。</w:t>
      </w:r>
      <w:r>
        <w:rPr>
          <w:rFonts w:hint="eastAsia" w:ascii="宋体" w:hAnsi="宋体" w:eastAsia="宋体" w:cs="宋体"/>
          <w:sz w:val="24"/>
          <w:szCs w:val="24"/>
          <w:lang w:eastAsia="ja-JP"/>
        </w:rPr>
        <w:t>旨在让幼儿保持有规律的生活，养成良好的作息、饮食、卫生习惯。如：早睡早起、每天午睡、按时进餐、吃好</w:t>
      </w:r>
      <w:r>
        <w:rPr>
          <w:rFonts w:hint="eastAsia" w:ascii="宋体" w:hAnsi="宋体" w:eastAsia="宋体" w:cs="宋体"/>
          <w:sz w:val="24"/>
          <w:szCs w:val="24"/>
        </w:rPr>
        <w:t>午</w:t>
      </w:r>
      <w:r>
        <w:rPr>
          <w:rFonts w:hint="eastAsia" w:ascii="宋体" w:hAnsi="宋体" w:eastAsia="宋体" w:cs="宋体"/>
          <w:sz w:val="24"/>
          <w:szCs w:val="24"/>
          <w:lang w:eastAsia="ja-JP"/>
        </w:rPr>
        <w:t>餐等。</w:t>
      </w:r>
    </w:p>
    <w:p>
      <w:pPr>
        <w:jc w:val="center"/>
        <w:rPr>
          <w:rFonts w:hint="eastAsia" w:ascii="宋体" w:hAnsi="宋体" w:eastAsia="宋体" w:cs="宋体"/>
          <w:sz w:val="24"/>
          <w:szCs w:val="24"/>
          <w:lang w:eastAsia="ja-JP"/>
        </w:rPr>
      </w:pPr>
      <w:r>
        <w:rPr>
          <w:rFonts w:hint="eastAsia" w:ascii="宋体" w:hAnsi="宋体" w:eastAsia="宋体" w:cs="宋体"/>
          <w:b/>
          <w:bCs/>
          <w:sz w:val="24"/>
          <w:szCs w:val="24"/>
          <w:lang w:eastAsia="ja-JP"/>
        </w:rPr>
        <w:t>（备注：家园共同合作，才是最高效的方式呀！）</w:t>
      </w:r>
    </w:p>
    <w:tbl>
      <w:tblPr>
        <w:tblStyle w:val="9"/>
        <w:tblW w:w="7721" w:type="dxa"/>
        <w:jc w:val="cente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autofit"/>
        <w:tblCellMar>
          <w:top w:w="0" w:type="dxa"/>
          <w:left w:w="108" w:type="dxa"/>
          <w:bottom w:w="0" w:type="dxa"/>
          <w:right w:w="108" w:type="dxa"/>
        </w:tblCellMar>
      </w:tblPr>
      <w:tblGrid>
        <w:gridCol w:w="1438"/>
        <w:gridCol w:w="1237"/>
        <w:gridCol w:w="1318"/>
        <w:gridCol w:w="1435"/>
        <w:gridCol w:w="2293"/>
      </w:tblGrid>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651" w:hRule="atLeast"/>
          <w:jc w:val="center"/>
        </w:trPr>
        <w:tc>
          <w:tcPr>
            <w:tcW w:w="1438" w:type="dxa"/>
            <w:vAlign w:val="center"/>
          </w:tcPr>
          <w:p>
            <w:pPr>
              <w:keepNext w:val="0"/>
              <w:keepLines w:val="0"/>
              <w:suppressLineNumbers w:val="0"/>
              <w:spacing w:before="4" w:beforeAutospacing="0" w:after="0" w:afterAutospacing="0"/>
              <w:ind w:left="0" w:right="0"/>
              <w:jc w:val="center"/>
              <w:rPr>
                <w:rFonts w:hint="eastAsia" w:ascii="宋体" w:hAnsi="宋体" w:eastAsia="宋体" w:cs="宋体"/>
                <w:sz w:val="24"/>
                <w:szCs w:val="24"/>
                <w:lang w:eastAsia="ja-JP"/>
              </w:rPr>
            </w:pPr>
            <w:r>
              <w:rPr>
                <w:rFonts w:hint="eastAsia" w:ascii="宋体" w:hAnsi="宋体" w:eastAsia="宋体" w:cs="宋体"/>
                <w:sz w:val="24"/>
                <w:szCs w:val="24"/>
                <w:lang w:eastAsia="ja-JP"/>
              </w:rPr>
              <w:t>儿童</w:t>
            </w:r>
          </w:p>
        </w:tc>
        <w:tc>
          <w:tcPr>
            <w:tcW w:w="1237" w:type="dxa"/>
            <w:vAlign w:val="center"/>
          </w:tcPr>
          <w:p>
            <w:pPr>
              <w:keepNext w:val="0"/>
              <w:keepLines w:val="0"/>
              <w:suppressLineNumbers w:val="0"/>
              <w:spacing w:before="4" w:beforeAutospacing="0" w:after="0" w:afterAutospacing="0"/>
              <w:ind w:left="0" w:right="0"/>
              <w:jc w:val="center"/>
              <w:rPr>
                <w:rFonts w:hint="eastAsia" w:ascii="宋体" w:hAnsi="宋体" w:eastAsia="宋体" w:cs="宋体"/>
                <w:sz w:val="24"/>
                <w:szCs w:val="24"/>
                <w:lang w:eastAsia="ja-JP"/>
              </w:rPr>
            </w:pPr>
            <w:r>
              <w:rPr>
                <w:rFonts w:hint="eastAsia" w:ascii="宋体" w:hAnsi="宋体" w:eastAsia="宋体" w:cs="宋体"/>
                <w:sz w:val="24"/>
                <w:szCs w:val="24"/>
                <w:lang w:eastAsia="ja-JP"/>
              </w:rPr>
              <w:t>坚持午睡</w:t>
            </w:r>
          </w:p>
        </w:tc>
        <w:tc>
          <w:tcPr>
            <w:tcW w:w="1318" w:type="dxa"/>
            <w:vAlign w:val="center"/>
          </w:tcPr>
          <w:p>
            <w:pPr>
              <w:keepNext w:val="0"/>
              <w:keepLines w:val="0"/>
              <w:suppressLineNumbers w:val="0"/>
              <w:spacing w:before="4" w:beforeAutospacing="0" w:after="0" w:afterAutospacing="0"/>
              <w:ind w:left="0" w:right="0"/>
              <w:jc w:val="center"/>
              <w:rPr>
                <w:rFonts w:hint="eastAsia" w:ascii="宋体" w:hAnsi="宋体" w:eastAsia="宋体" w:cs="宋体"/>
                <w:sz w:val="24"/>
                <w:szCs w:val="24"/>
                <w:lang w:eastAsia="ja-JP"/>
              </w:rPr>
            </w:pPr>
            <w:r>
              <w:rPr>
                <w:rFonts w:hint="eastAsia" w:ascii="宋体" w:hAnsi="宋体" w:eastAsia="宋体" w:cs="宋体"/>
                <w:sz w:val="24"/>
                <w:szCs w:val="24"/>
                <w:lang w:eastAsia="ja-JP"/>
              </w:rPr>
              <w:t>水杯喝完</w:t>
            </w:r>
          </w:p>
        </w:tc>
        <w:tc>
          <w:tcPr>
            <w:tcW w:w="1435" w:type="dxa"/>
            <w:vAlign w:val="center"/>
          </w:tcPr>
          <w:p>
            <w:pPr>
              <w:keepNext w:val="0"/>
              <w:keepLines w:val="0"/>
              <w:suppressLineNumbers w:val="0"/>
              <w:spacing w:before="4"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lang w:eastAsia="ja-JP"/>
              </w:rPr>
              <w:t>整理好</w:t>
            </w:r>
            <w:r>
              <w:rPr>
                <w:rFonts w:hint="eastAsia" w:ascii="宋体" w:hAnsi="宋体" w:eastAsia="宋体" w:cs="宋体"/>
                <w:sz w:val="24"/>
                <w:szCs w:val="24"/>
              </w:rPr>
              <w:t>玩具</w:t>
            </w:r>
          </w:p>
        </w:tc>
        <w:tc>
          <w:tcPr>
            <w:tcW w:w="2293" w:type="dxa"/>
            <w:vAlign w:val="center"/>
          </w:tcPr>
          <w:p>
            <w:pPr>
              <w:keepNext w:val="0"/>
              <w:keepLines w:val="0"/>
              <w:suppressLineNumbers w:val="0"/>
              <w:spacing w:before="4" w:beforeAutospacing="0" w:after="0" w:afterAutospacing="0"/>
              <w:ind w:left="0" w:right="0"/>
              <w:jc w:val="center"/>
              <w:rPr>
                <w:rFonts w:hint="eastAsia" w:ascii="宋体" w:hAnsi="宋体" w:eastAsia="宋体" w:cs="宋体"/>
                <w:sz w:val="24"/>
                <w:szCs w:val="24"/>
                <w:lang w:eastAsia="ja-JP"/>
              </w:rPr>
            </w:pPr>
            <w:r>
              <w:rPr>
                <w:rFonts w:hint="eastAsia" w:ascii="宋体" w:hAnsi="宋体" w:eastAsia="宋体" w:cs="宋体"/>
                <w:sz w:val="24"/>
                <w:szCs w:val="24"/>
                <w:lang w:eastAsia="ja-JP"/>
              </w:rPr>
              <w:t>用好点心、吃完午餐</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张一嘉</w:t>
            </w:r>
          </w:p>
        </w:tc>
        <w:tc>
          <w:tcPr>
            <w:tcW w:w="1237"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401" w:hRule="atLeast"/>
          <w:jc w:val="center"/>
        </w:trPr>
        <w:tc>
          <w:tcPr>
            <w:tcW w:w="143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贺健宸</w:t>
            </w:r>
          </w:p>
        </w:tc>
        <w:tc>
          <w:tcPr>
            <w:tcW w:w="1237"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秦苏安</w:t>
            </w:r>
          </w:p>
        </w:tc>
        <w:tc>
          <w:tcPr>
            <w:tcW w:w="1237"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高羽安</w:t>
            </w:r>
          </w:p>
        </w:tc>
        <w:tc>
          <w:tcPr>
            <w:tcW w:w="1237" w:type="dxa"/>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1318" w:type="dxa"/>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1435" w:type="dxa"/>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2293" w:type="dxa"/>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徐佳禾</w:t>
            </w:r>
          </w:p>
        </w:tc>
        <w:tc>
          <w:tcPr>
            <w:tcW w:w="1237"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肖尧</w:t>
            </w:r>
          </w:p>
        </w:tc>
        <w:tc>
          <w:tcPr>
            <w:tcW w:w="1237"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杨梦露</w:t>
            </w:r>
          </w:p>
        </w:tc>
        <w:tc>
          <w:tcPr>
            <w:tcW w:w="1237"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王凝音</w:t>
            </w:r>
          </w:p>
        </w:tc>
        <w:tc>
          <w:tcPr>
            <w:tcW w:w="1237"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请假</w:t>
            </w:r>
          </w:p>
        </w:tc>
        <w:tc>
          <w:tcPr>
            <w:tcW w:w="1318"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1435"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293"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李子木</w:t>
            </w:r>
          </w:p>
        </w:tc>
        <w:tc>
          <w:tcPr>
            <w:tcW w:w="1237"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焦云舒</w:t>
            </w:r>
          </w:p>
        </w:tc>
        <w:tc>
          <w:tcPr>
            <w:tcW w:w="1237"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lang w:val="en-US" w:eastAsia="zh-CN"/>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李兴琪</w:t>
            </w:r>
          </w:p>
        </w:tc>
        <w:tc>
          <w:tcPr>
            <w:tcW w:w="1237"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陈艺萱</w:t>
            </w:r>
          </w:p>
        </w:tc>
        <w:tc>
          <w:tcPr>
            <w:tcW w:w="1237"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请假</w:t>
            </w:r>
          </w:p>
        </w:tc>
        <w:tc>
          <w:tcPr>
            <w:tcW w:w="1318"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1435"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293"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杨佳伊</w:t>
            </w:r>
          </w:p>
        </w:tc>
        <w:tc>
          <w:tcPr>
            <w:tcW w:w="1237"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朱琪玥</w:t>
            </w:r>
          </w:p>
        </w:tc>
        <w:tc>
          <w:tcPr>
            <w:tcW w:w="1237"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饭没吃完</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赵希羽</w:t>
            </w:r>
          </w:p>
        </w:tc>
        <w:tc>
          <w:tcPr>
            <w:tcW w:w="1237"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陈竞泽</w:t>
            </w:r>
          </w:p>
        </w:tc>
        <w:tc>
          <w:tcPr>
            <w:tcW w:w="1237"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请假</w:t>
            </w:r>
          </w:p>
        </w:tc>
        <w:tc>
          <w:tcPr>
            <w:tcW w:w="1318"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p>
        </w:tc>
        <w:tc>
          <w:tcPr>
            <w:tcW w:w="1435"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p>
        </w:tc>
        <w:tc>
          <w:tcPr>
            <w:tcW w:w="2293"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lang w:eastAsia="zh-CN"/>
              </w:rPr>
            </w:pP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徐亿涵</w:t>
            </w:r>
          </w:p>
        </w:tc>
        <w:tc>
          <w:tcPr>
            <w:tcW w:w="1237"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罗景宸</w:t>
            </w:r>
          </w:p>
        </w:tc>
        <w:tc>
          <w:tcPr>
            <w:tcW w:w="1237"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78"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左轶萱</w:t>
            </w:r>
          </w:p>
        </w:tc>
        <w:tc>
          <w:tcPr>
            <w:tcW w:w="1237"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张漪乐</w:t>
            </w:r>
          </w:p>
        </w:tc>
        <w:tc>
          <w:tcPr>
            <w:tcW w:w="1237"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请假</w:t>
            </w:r>
          </w:p>
        </w:tc>
        <w:tc>
          <w:tcPr>
            <w:tcW w:w="1318"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p>
        </w:tc>
        <w:tc>
          <w:tcPr>
            <w:tcW w:w="1435"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p>
        </w:tc>
        <w:tc>
          <w:tcPr>
            <w:tcW w:w="2293"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王紫妍</w:t>
            </w:r>
          </w:p>
        </w:tc>
        <w:tc>
          <w:tcPr>
            <w:tcW w:w="1237"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29"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夏天一</w:t>
            </w:r>
          </w:p>
        </w:tc>
        <w:tc>
          <w:tcPr>
            <w:tcW w:w="1237"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邵崔钰</w:t>
            </w:r>
          </w:p>
        </w:tc>
        <w:tc>
          <w:tcPr>
            <w:tcW w:w="1237"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r>
              <w:rPr>
                <w:rFonts w:hint="eastAsia" w:ascii="宋体" w:hAnsi="宋体" w:eastAsia="宋体" w:cs="宋体"/>
                <w:sz w:val="24"/>
                <w:szCs w:val="24"/>
              </w:rPr>
              <w:t>请假</w:t>
            </w:r>
          </w:p>
        </w:tc>
        <w:tc>
          <w:tcPr>
            <w:tcW w:w="1318"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p>
        </w:tc>
        <w:tc>
          <w:tcPr>
            <w:tcW w:w="1435"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p>
        </w:tc>
        <w:tc>
          <w:tcPr>
            <w:tcW w:w="2293"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z w:val="24"/>
                <w:szCs w:val="24"/>
              </w:rPr>
            </w:pP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郭煜霖</w:t>
            </w:r>
          </w:p>
        </w:tc>
        <w:tc>
          <w:tcPr>
            <w:tcW w:w="1237"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郭颜睿</w:t>
            </w:r>
          </w:p>
        </w:tc>
        <w:tc>
          <w:tcPr>
            <w:tcW w:w="1237"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李梓朋</w:t>
            </w:r>
          </w:p>
        </w:tc>
        <w:tc>
          <w:tcPr>
            <w:tcW w:w="1237"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vAlign w:val="top"/>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饭没吃完</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李伊一</w:t>
            </w:r>
          </w:p>
        </w:tc>
        <w:tc>
          <w:tcPr>
            <w:tcW w:w="1237"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赵毓宁</w:t>
            </w:r>
          </w:p>
        </w:tc>
        <w:tc>
          <w:tcPr>
            <w:tcW w:w="1237"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张嘉辰</w:t>
            </w:r>
          </w:p>
        </w:tc>
        <w:tc>
          <w:tcPr>
            <w:tcW w:w="1237"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宋恬恬</w:t>
            </w:r>
          </w:p>
        </w:tc>
        <w:tc>
          <w:tcPr>
            <w:tcW w:w="1237"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318"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1435"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w:t>
            </w:r>
          </w:p>
        </w:tc>
        <w:tc>
          <w:tcPr>
            <w:tcW w:w="2293"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438" w:type="dxa"/>
            <w:tcBorders>
              <w:top w:val="single" w:color="BFBFBF" w:sz="4" w:space="0"/>
              <w:left w:val="single" w:color="BFBFBF" w:sz="4" w:space="0"/>
              <w:bottom w:val="single" w:color="BFBFBF" w:sz="4" w:space="0"/>
              <w:right w:val="single" w:color="BFBFBF"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秦修诚</w:t>
            </w:r>
          </w:p>
        </w:tc>
        <w:tc>
          <w:tcPr>
            <w:tcW w:w="1237"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下午来园</w:t>
            </w:r>
          </w:p>
        </w:tc>
        <w:tc>
          <w:tcPr>
            <w:tcW w:w="1318"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1435"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c>
          <w:tcPr>
            <w:tcW w:w="2293" w:type="dxa"/>
            <w:tcBorders>
              <w:top w:val="single" w:color="BFBFBF" w:sz="4" w:space="0"/>
              <w:left w:val="single" w:color="BFBFBF" w:sz="4" w:space="0"/>
              <w:bottom w:val="single" w:color="BFBFBF" w:sz="4" w:space="0"/>
              <w:right w:val="single" w:color="BFBFBF" w:sz="4" w:space="0"/>
            </w:tcBorders>
          </w:tcPr>
          <w:p>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bCs w:val="0"/>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宋体" w:hAnsi="宋体" w:eastAsia="宋体" w:cs="宋体"/>
          <w:bCs/>
          <w:color w:val="000000"/>
          <w:sz w:val="24"/>
          <w:szCs w:val="24"/>
          <w:lang w:val="en-US" w:eastAsia="zh-CN"/>
        </w:rPr>
      </w:pPr>
      <w:r>
        <w:rPr>
          <w:rFonts w:hint="eastAsia" w:ascii="宋体" w:hAnsi="宋体" w:eastAsia="宋体" w:cs="宋体"/>
          <w:b/>
          <w:bCs w:val="0"/>
          <w:kern w:val="0"/>
          <w:sz w:val="28"/>
          <w:szCs w:val="28"/>
          <w:lang w:val="en-US" w:eastAsia="zh-CN"/>
        </w:rPr>
        <w:t>温馨提示</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★各位家长，</w:t>
      </w:r>
      <w:r>
        <w:rPr>
          <w:rFonts w:ascii="宋体" w:hAnsi="宋体" w:eastAsia="宋体" w:cs="宋体"/>
          <w:sz w:val="24"/>
          <w:szCs w:val="24"/>
        </w:rPr>
        <w:t>春季安全第一课已上线，</w:t>
      </w:r>
      <w:r>
        <w:rPr>
          <w:rFonts w:hint="eastAsia" w:ascii="宋体" w:hAnsi="宋体" w:eastAsia="宋体" w:cs="宋体"/>
          <w:sz w:val="24"/>
          <w:szCs w:val="24"/>
          <w:lang w:val="en-US" w:eastAsia="zh-CN"/>
        </w:rPr>
        <w:t>大家可以和幼儿</w:t>
      </w:r>
      <w:r>
        <w:rPr>
          <w:rFonts w:ascii="宋体" w:hAnsi="宋体" w:eastAsia="宋体" w:cs="宋体"/>
          <w:sz w:val="24"/>
          <w:szCs w:val="24"/>
        </w:rPr>
        <w:t>自主学习</w:t>
      </w:r>
      <w:r>
        <w:rPr>
          <w:rFonts w:hint="eastAsia" w:ascii="宋体" w:hAnsi="宋体" w:eastAsia="宋体" w:cs="宋体"/>
          <w:sz w:val="24"/>
          <w:szCs w:val="24"/>
          <w:lang w:eastAsia="zh-CN"/>
        </w:rPr>
        <w:t>。</w:t>
      </w:r>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drawing>
        <wp:anchor distT="0" distB="0" distL="114300" distR="114300" simplePos="0" relativeHeight="251660288" behindDoc="1" locked="0" layoutInCell="1" allowOverlap="1">
          <wp:simplePos x="0" y="0"/>
          <wp:positionH relativeFrom="page">
            <wp:posOffset>12700</wp:posOffset>
          </wp:positionH>
          <wp:positionV relativeFrom="page">
            <wp:posOffset>8890</wp:posOffset>
          </wp:positionV>
          <wp:extent cx="7595235" cy="10670540"/>
          <wp:effectExtent l="0" t="0" r="24765" b="228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NTcsImhkaWQiOiIwYzU2NzgxZGY2NWVmMzlhNDhkOGY2OWRmYjc1NTM4OSIsInVzZXJDb3VudCI6NH0="/>
  </w:docVars>
  <w:rsids>
    <w:rsidRoot w:val="FDDFC22F"/>
    <w:rsid w:val="002F43F3"/>
    <w:rsid w:val="005E3388"/>
    <w:rsid w:val="00750526"/>
    <w:rsid w:val="00BA7A8E"/>
    <w:rsid w:val="02395671"/>
    <w:rsid w:val="04044A8F"/>
    <w:rsid w:val="044C35E0"/>
    <w:rsid w:val="054B2389"/>
    <w:rsid w:val="05CA13F7"/>
    <w:rsid w:val="05D275D9"/>
    <w:rsid w:val="080961A7"/>
    <w:rsid w:val="08386984"/>
    <w:rsid w:val="083A5F79"/>
    <w:rsid w:val="0A67018F"/>
    <w:rsid w:val="0AFF26B2"/>
    <w:rsid w:val="11F23A69"/>
    <w:rsid w:val="11FD9232"/>
    <w:rsid w:val="13B65B4D"/>
    <w:rsid w:val="1414312C"/>
    <w:rsid w:val="14C57350"/>
    <w:rsid w:val="16AC467B"/>
    <w:rsid w:val="16C1446C"/>
    <w:rsid w:val="16D337A8"/>
    <w:rsid w:val="18EB6991"/>
    <w:rsid w:val="18FA7144"/>
    <w:rsid w:val="19097C0F"/>
    <w:rsid w:val="194870F3"/>
    <w:rsid w:val="1B236A3C"/>
    <w:rsid w:val="1CBD105D"/>
    <w:rsid w:val="1D1A3349"/>
    <w:rsid w:val="1EBD0A44"/>
    <w:rsid w:val="1F2E4FEB"/>
    <w:rsid w:val="207E6C22"/>
    <w:rsid w:val="20E07ADB"/>
    <w:rsid w:val="2164721B"/>
    <w:rsid w:val="219140CF"/>
    <w:rsid w:val="21B86822"/>
    <w:rsid w:val="23EB4030"/>
    <w:rsid w:val="2572222E"/>
    <w:rsid w:val="25DE50BD"/>
    <w:rsid w:val="26DF596B"/>
    <w:rsid w:val="27135AA0"/>
    <w:rsid w:val="27A1068C"/>
    <w:rsid w:val="27EFD32C"/>
    <w:rsid w:val="2B3FE990"/>
    <w:rsid w:val="2D0E14EB"/>
    <w:rsid w:val="2E284219"/>
    <w:rsid w:val="30A763DE"/>
    <w:rsid w:val="30BA08A0"/>
    <w:rsid w:val="346C3EEE"/>
    <w:rsid w:val="352A7659"/>
    <w:rsid w:val="35FBF44D"/>
    <w:rsid w:val="361138EA"/>
    <w:rsid w:val="367B6228"/>
    <w:rsid w:val="36976A25"/>
    <w:rsid w:val="377E00AB"/>
    <w:rsid w:val="37935CC0"/>
    <w:rsid w:val="37F9BC48"/>
    <w:rsid w:val="38FD6262"/>
    <w:rsid w:val="39AFA0C9"/>
    <w:rsid w:val="39CD59CF"/>
    <w:rsid w:val="39D7D09D"/>
    <w:rsid w:val="39E45A6C"/>
    <w:rsid w:val="39EF870C"/>
    <w:rsid w:val="3A75471B"/>
    <w:rsid w:val="3BAB3883"/>
    <w:rsid w:val="3C5F362D"/>
    <w:rsid w:val="3C7B419F"/>
    <w:rsid w:val="3CF3187E"/>
    <w:rsid w:val="3EA5077D"/>
    <w:rsid w:val="3F4AA5B5"/>
    <w:rsid w:val="3FDF7D12"/>
    <w:rsid w:val="3FE79CDB"/>
    <w:rsid w:val="40C3574B"/>
    <w:rsid w:val="42A0589C"/>
    <w:rsid w:val="44011548"/>
    <w:rsid w:val="4455396D"/>
    <w:rsid w:val="460012F9"/>
    <w:rsid w:val="468F79D4"/>
    <w:rsid w:val="489D09BB"/>
    <w:rsid w:val="4B3A599A"/>
    <w:rsid w:val="4BFFE1E8"/>
    <w:rsid w:val="4CA133E9"/>
    <w:rsid w:val="4D6B5451"/>
    <w:rsid w:val="4DB0473D"/>
    <w:rsid w:val="4DD34C16"/>
    <w:rsid w:val="4F5921E9"/>
    <w:rsid w:val="4F6F5E55"/>
    <w:rsid w:val="4F761909"/>
    <w:rsid w:val="4F8F602D"/>
    <w:rsid w:val="4FB72BD2"/>
    <w:rsid w:val="5032428D"/>
    <w:rsid w:val="540A50E0"/>
    <w:rsid w:val="547B4CC3"/>
    <w:rsid w:val="56BF6C25"/>
    <w:rsid w:val="57577905"/>
    <w:rsid w:val="57D50F92"/>
    <w:rsid w:val="57E03A9E"/>
    <w:rsid w:val="589741B3"/>
    <w:rsid w:val="58985000"/>
    <w:rsid w:val="5A9D23A8"/>
    <w:rsid w:val="5ACC7A5C"/>
    <w:rsid w:val="5B79631E"/>
    <w:rsid w:val="5C0B242B"/>
    <w:rsid w:val="5EE231A0"/>
    <w:rsid w:val="5F595560"/>
    <w:rsid w:val="5FA70AF5"/>
    <w:rsid w:val="5FAF0EDF"/>
    <w:rsid w:val="5FFE9047"/>
    <w:rsid w:val="5FFFBB84"/>
    <w:rsid w:val="616E73BE"/>
    <w:rsid w:val="61E459BD"/>
    <w:rsid w:val="623D2AA3"/>
    <w:rsid w:val="64A5275E"/>
    <w:rsid w:val="65954C03"/>
    <w:rsid w:val="68CB6C40"/>
    <w:rsid w:val="690D615B"/>
    <w:rsid w:val="6A9A24EF"/>
    <w:rsid w:val="6AAF47E9"/>
    <w:rsid w:val="6BFEC284"/>
    <w:rsid w:val="6C4158B3"/>
    <w:rsid w:val="6CE56E7D"/>
    <w:rsid w:val="6D73E166"/>
    <w:rsid w:val="6DDAE83E"/>
    <w:rsid w:val="6DFF3545"/>
    <w:rsid w:val="6EB10255"/>
    <w:rsid w:val="6FA64F55"/>
    <w:rsid w:val="6FBE3942"/>
    <w:rsid w:val="6FCA65BB"/>
    <w:rsid w:val="6FDCE4EF"/>
    <w:rsid w:val="6FFBDDB4"/>
    <w:rsid w:val="719C5ADE"/>
    <w:rsid w:val="723A1779"/>
    <w:rsid w:val="738058F0"/>
    <w:rsid w:val="743B5F51"/>
    <w:rsid w:val="74C240B0"/>
    <w:rsid w:val="74FD2114"/>
    <w:rsid w:val="751141B9"/>
    <w:rsid w:val="767D34EE"/>
    <w:rsid w:val="76EF92B7"/>
    <w:rsid w:val="77BD8E83"/>
    <w:rsid w:val="77C12C4C"/>
    <w:rsid w:val="77FB462D"/>
    <w:rsid w:val="7A4C304B"/>
    <w:rsid w:val="7AF25708"/>
    <w:rsid w:val="7AF3401F"/>
    <w:rsid w:val="7AF6440E"/>
    <w:rsid w:val="7BFADF96"/>
    <w:rsid w:val="7BFE685F"/>
    <w:rsid w:val="7BFF4CA5"/>
    <w:rsid w:val="7CDF599D"/>
    <w:rsid w:val="7CE73AB0"/>
    <w:rsid w:val="7D7F2B4E"/>
    <w:rsid w:val="7ED7AE42"/>
    <w:rsid w:val="7F2F5813"/>
    <w:rsid w:val="7FA77F54"/>
    <w:rsid w:val="7FBF3D20"/>
    <w:rsid w:val="7FEBA531"/>
    <w:rsid w:val="7FEBE46B"/>
    <w:rsid w:val="7FF66692"/>
    <w:rsid w:val="7FFA6BF3"/>
    <w:rsid w:val="7FFD0D78"/>
    <w:rsid w:val="7FFE0D3E"/>
    <w:rsid w:val="94DBC1DD"/>
    <w:rsid w:val="9BBAC640"/>
    <w:rsid w:val="9BEFF5AE"/>
    <w:rsid w:val="AD9EBEE4"/>
    <w:rsid w:val="B36F2BB5"/>
    <w:rsid w:val="B4EF2A72"/>
    <w:rsid w:val="B9C9F2CA"/>
    <w:rsid w:val="BB5783E3"/>
    <w:rsid w:val="BB5F9404"/>
    <w:rsid w:val="BBFE3818"/>
    <w:rsid w:val="BCFE030E"/>
    <w:rsid w:val="BD9E3D7C"/>
    <w:rsid w:val="BFFAE5EE"/>
    <w:rsid w:val="BFFBBAD7"/>
    <w:rsid w:val="BFFE4671"/>
    <w:rsid w:val="CF7EF5F9"/>
    <w:rsid w:val="D7E22410"/>
    <w:rsid w:val="D95C7016"/>
    <w:rsid w:val="DCB4A0AD"/>
    <w:rsid w:val="DEF8FA78"/>
    <w:rsid w:val="DF0B50BD"/>
    <w:rsid w:val="DF572C68"/>
    <w:rsid w:val="DF774E17"/>
    <w:rsid w:val="DFD50F81"/>
    <w:rsid w:val="DFFFD0BB"/>
    <w:rsid w:val="E9F358C4"/>
    <w:rsid w:val="EBEBA16B"/>
    <w:rsid w:val="ECFFC907"/>
    <w:rsid w:val="EE2D43BF"/>
    <w:rsid w:val="EE75F72E"/>
    <w:rsid w:val="EEF7E819"/>
    <w:rsid w:val="F367F84A"/>
    <w:rsid w:val="F3CF0DB1"/>
    <w:rsid w:val="F7213FA3"/>
    <w:rsid w:val="F76B51C3"/>
    <w:rsid w:val="F7AF4F20"/>
    <w:rsid w:val="F7DB2345"/>
    <w:rsid w:val="F7FC2152"/>
    <w:rsid w:val="FBEDD189"/>
    <w:rsid w:val="FBFCC729"/>
    <w:rsid w:val="FD768A22"/>
    <w:rsid w:val="FD7EA79E"/>
    <w:rsid w:val="FDDFC22F"/>
    <w:rsid w:val="FDFF5E44"/>
    <w:rsid w:val="FEFD0C6D"/>
    <w:rsid w:val="FEFFD42C"/>
    <w:rsid w:val="FF2FB26B"/>
    <w:rsid w:val="FFEF9A76"/>
    <w:rsid w:val="FFFEA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unhideWhenUsed/>
    <w:qFormat/>
    <w:uiPriority w:val="1"/>
  </w:style>
  <w:style w:type="table" w:default="1" w:styleId="9">
    <w:name w:val="Normal Table"/>
    <w:autoRedefin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footer"/>
    <w:basedOn w:val="1"/>
    <w:link w:val="18"/>
    <w:autoRedefine/>
    <w:unhideWhenUsed/>
    <w:qFormat/>
    <w:uiPriority w:val="99"/>
    <w:pPr>
      <w:tabs>
        <w:tab w:val="center" w:pos="4153"/>
        <w:tab w:val="right" w:pos="8306"/>
      </w:tabs>
      <w:snapToGrid w:val="0"/>
      <w:jc w:val="left"/>
    </w:pPr>
    <w:rPr>
      <w:sz w:val="18"/>
      <w:szCs w:val="18"/>
    </w:rPr>
  </w:style>
  <w:style w:type="paragraph" w:styleId="5">
    <w:name w:val="header"/>
    <w:basedOn w:val="1"/>
    <w:link w:val="1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link w:val="20"/>
    <w:autoRedefine/>
    <w:qFormat/>
    <w:uiPriority w:val="11"/>
    <w:pPr>
      <w:spacing w:before="240" w:after="60" w:line="312" w:lineRule="auto"/>
      <w:jc w:val="center"/>
      <w:outlineLvl w:val="1"/>
    </w:pPr>
    <w:rPr>
      <w:b/>
      <w:bCs/>
      <w:kern w:val="28"/>
      <w:sz w:val="32"/>
      <w:szCs w:val="32"/>
    </w:rPr>
  </w:style>
  <w:style w:type="paragraph" w:styleId="7">
    <w:name w:val="Normal (Web)"/>
    <w:basedOn w:val="1"/>
    <w:autoRedefine/>
    <w:unhideWhenUsed/>
    <w:qFormat/>
    <w:uiPriority w:val="99"/>
    <w:pPr>
      <w:spacing w:before="0" w:beforeAutospacing="1" w:after="0" w:afterAutospacing="1"/>
      <w:ind w:left="0" w:right="0"/>
      <w:jc w:val="left"/>
    </w:pPr>
    <w:rPr>
      <w:kern w:val="0"/>
      <w:sz w:val="24"/>
      <w:lang w:val="en-US" w:eastAsia="zh-CN" w:bidi="ar"/>
    </w:rPr>
  </w:style>
  <w:style w:type="paragraph" w:styleId="8">
    <w:name w:val="Title"/>
    <w:basedOn w:val="1"/>
    <w:next w:val="1"/>
    <w:link w:val="19"/>
    <w:qFormat/>
    <w:uiPriority w:val="10"/>
    <w:pPr>
      <w:spacing w:before="240" w:after="60"/>
      <w:jc w:val="center"/>
      <w:outlineLvl w:val="0"/>
    </w:pPr>
    <w:rPr>
      <w:rFonts w:asciiTheme="majorHAnsi" w:hAnsiTheme="majorHAnsi" w:eastAsiaTheme="majorEastAsia" w:cstheme="majorBidi"/>
      <w:b/>
      <w:bCs/>
      <w:sz w:val="32"/>
      <w:szCs w:val="32"/>
    </w:rPr>
  </w:style>
  <w:style w:type="table" w:styleId="10">
    <w:name w:val="Table Grid"/>
    <w:basedOn w:val="9"/>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extDirection w:val="btLr"/>
    </w:tcPr>
  </w:style>
  <w:style w:type="character" w:styleId="12">
    <w:name w:val="Strong"/>
    <w:basedOn w:val="11"/>
    <w:autoRedefine/>
    <w:qFormat/>
    <w:uiPriority w:val="22"/>
    <w:rPr>
      <w:b/>
    </w:rPr>
  </w:style>
  <w:style w:type="character" w:styleId="13">
    <w:name w:val="Emphasis"/>
    <w:basedOn w:val="11"/>
    <w:autoRedefine/>
    <w:qFormat/>
    <w:uiPriority w:val="20"/>
    <w:rPr>
      <w:i/>
    </w:rPr>
  </w:style>
  <w:style w:type="character" w:styleId="14">
    <w:name w:val="Hyperlink"/>
    <w:basedOn w:val="11"/>
    <w:autoRedefine/>
    <w:unhideWhenUsed/>
    <w:qFormat/>
    <w:uiPriority w:val="99"/>
    <w:rPr>
      <w:color w:val="0000FF"/>
      <w:u w:val="single"/>
    </w:rPr>
  </w:style>
  <w:style w:type="character" w:customStyle="1" w:styleId="15">
    <w:name w:val="标题 1 字符"/>
    <w:basedOn w:val="11"/>
    <w:link w:val="2"/>
    <w:autoRedefine/>
    <w:qFormat/>
    <w:uiPriority w:val="9"/>
    <w:rPr>
      <w:b/>
      <w:bCs/>
      <w:kern w:val="44"/>
      <w:sz w:val="44"/>
      <w:szCs w:val="44"/>
    </w:rPr>
  </w:style>
  <w:style w:type="character" w:customStyle="1" w:styleId="16">
    <w:name w:val="标题 2 字符"/>
    <w:basedOn w:val="11"/>
    <w:link w:val="3"/>
    <w:autoRedefine/>
    <w:qFormat/>
    <w:uiPriority w:val="9"/>
    <w:rPr>
      <w:rFonts w:asciiTheme="majorHAnsi" w:hAnsiTheme="majorHAnsi" w:eastAsiaTheme="majorEastAsia" w:cstheme="majorBidi"/>
      <w:b/>
      <w:bCs/>
      <w:sz w:val="32"/>
      <w:szCs w:val="32"/>
    </w:rPr>
  </w:style>
  <w:style w:type="character" w:customStyle="1" w:styleId="17">
    <w:name w:val="页眉 字符"/>
    <w:basedOn w:val="11"/>
    <w:link w:val="5"/>
    <w:autoRedefine/>
    <w:qFormat/>
    <w:uiPriority w:val="99"/>
    <w:rPr>
      <w:sz w:val="18"/>
      <w:szCs w:val="18"/>
    </w:rPr>
  </w:style>
  <w:style w:type="character" w:customStyle="1" w:styleId="18">
    <w:name w:val="页脚 字符"/>
    <w:basedOn w:val="11"/>
    <w:link w:val="4"/>
    <w:autoRedefine/>
    <w:qFormat/>
    <w:uiPriority w:val="99"/>
    <w:rPr>
      <w:sz w:val="18"/>
      <w:szCs w:val="18"/>
    </w:rPr>
  </w:style>
  <w:style w:type="character" w:customStyle="1" w:styleId="19">
    <w:name w:val="标题 字符"/>
    <w:basedOn w:val="11"/>
    <w:link w:val="8"/>
    <w:autoRedefine/>
    <w:qFormat/>
    <w:uiPriority w:val="10"/>
    <w:rPr>
      <w:rFonts w:asciiTheme="majorHAnsi" w:hAnsiTheme="majorHAnsi" w:eastAsiaTheme="majorEastAsia" w:cstheme="majorBidi"/>
      <w:b/>
      <w:bCs/>
      <w:sz w:val="32"/>
      <w:szCs w:val="32"/>
    </w:rPr>
  </w:style>
  <w:style w:type="character" w:customStyle="1" w:styleId="20">
    <w:name w:val="副标题 字符"/>
    <w:basedOn w:val="11"/>
    <w:link w:val="6"/>
    <w:autoRedefine/>
    <w:qFormat/>
    <w:uiPriority w:val="11"/>
    <w:rPr>
      <w:b/>
      <w:bCs/>
      <w:kern w:val="28"/>
      <w:sz w:val="32"/>
      <w:szCs w:val="32"/>
    </w:rPr>
  </w:style>
  <w:style w:type="table" w:customStyle="1" w:styleId="21">
    <w:name w:val="普通表格 11"/>
    <w:basedOn w:val="9"/>
    <w:autoRedefine/>
    <w:qFormat/>
    <w:uiPriority w:val="99"/>
    <w:pPr>
      <w:spacing w:after="0"/>
    </w:pPr>
    <w:rPr>
      <w:rFonts w:ascii="Times New Roman" w:hAnsi="Times New Roman" w:eastAsia="宋体" w:cs="Times New Roman"/>
      <w:sz w:val="20"/>
      <w:szCs w:val="20"/>
      <w:lang w:eastAsia="zh-CN"/>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styleId="22">
    <w:name w:val="List Paragraph"/>
    <w:basedOn w:val="1"/>
    <w:autoRedefine/>
    <w:qFormat/>
    <w:uiPriority w:val="72"/>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yixuange\Library\Containers\com.kingsoft.wpsoffice.mac\Data\.kingsoft\office6\templates\download\98dc0ed6-ea0e-48dd-9ce1-9d80bcfd3b67\&#31616;&#32422;&#20960;&#20309;&#33707;&#20848;&#36842;&#33394;&#31995;&#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简约几何莫兰迪色系信纸.docx</Template>
  <Pages>3</Pages>
  <Words>614</Words>
  <Characters>628</Characters>
  <Lines>1</Lines>
  <Paragraphs>1</Paragraphs>
  <TotalTime>30</TotalTime>
  <ScaleCrop>false</ScaleCrop>
  <LinksUpToDate>false</LinksUpToDate>
  <CharactersWithSpaces>644</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2021-04-22T03:17:00Z</dcterms:created>
  <dc:creator>yixuange</dc:creator>
  <cp:lastModifiedBy>77362</cp:lastModifiedBy>
  <cp:lastPrinted>2022-06-05T23:42:00Z</cp:lastPrinted>
  <dcterms:modified xsi:type="dcterms:W3CDTF">2024-02-26T05:46:35Z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KSOTemplateUUID">
    <vt:lpwstr>v1.0_mb_xpL1N20VvKTj1aOBhT2cDQ==</vt:lpwstr>
  </property>
  <property fmtid="{D5CDD505-2E9C-101B-9397-08002B2CF9AE}" pid="4" name="ICV">
    <vt:lpwstr>D1E0693DA83849EC952C261FC8FF1FF2_13</vt:lpwstr>
  </property>
  <property fmtid="{D5CDD505-2E9C-101B-9397-08002B2CF9AE}" pid="5" name="commondata">
    <vt:lpwstr>eyJjb3VudCI6MiwiaGRpZCI6IjRlZDA0ZWVlNTFiN2U0MDhlODkyYzU1MjA5OWM2NWJkIiwidXNlckNvdW50IjoyfQ==</vt:lpwstr>
  </property>
</Properties>
</file>