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275070" cy="995045"/>
            <wp:effectExtent l="0" t="0" r="381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189865</wp:posOffset>
            </wp:positionV>
            <wp:extent cx="269875" cy="431800"/>
            <wp:effectExtent l="0" t="0" r="4445" b="1016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23    星期五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7620</wp:posOffset>
            </wp:positionV>
            <wp:extent cx="269875" cy="431800"/>
            <wp:effectExtent l="0" t="0" r="4445" b="1016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28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3</w:t>
      </w:r>
      <w:r>
        <w:rPr>
          <w:rFonts w:hint="eastAsia" w:ascii="宋体" w:hAnsi="宋体" w:eastAsia="宋体"/>
        </w:rPr>
        <w:t>位小朋友请假</w:t>
      </w:r>
      <w:r>
        <w:rPr>
          <w:rFonts w:hint="eastAsia" w:ascii="宋体" w:hAnsi="宋体" w:eastAsia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钰源、冯皓辰、张佳妮、李雨萱、臧宇朋、栾晞纯、朱诗涵、郑丽莎、金芳伊、孙贝牙、张睿宸、郁明泽、袁明楷、赵天羽、陆忻妍、黄钰洁、蔡晗熙、韩文雅、陈悦、朱明曦、高茗昀、王思宸、陈宇航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能主动和老师打招呼。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ascii="宋体" w:hAnsi="宋体" w:eastAsia="宋体" w:cs="宋体"/>
          <w:lang w:val="zh-CN"/>
        </w:rPr>
      </w:pPr>
      <w:r>
        <w:rPr>
          <w:rFonts w:hint="eastAsia" w:ascii="宋体" w:hAnsi="宋体" w:eastAsia="宋体"/>
          <w:u w:val="none"/>
          <w:lang w:val="en-US" w:eastAsia="zh-CN"/>
        </w:rPr>
        <w:t xml:space="preserve">                       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984885</wp:posOffset>
            </wp:positionH>
            <wp:positionV relativeFrom="paragraph">
              <wp:posOffset>7620</wp:posOffset>
            </wp:positionV>
            <wp:extent cx="307340" cy="311150"/>
            <wp:effectExtent l="0" t="0" r="12700" b="8890"/>
            <wp:wrapNone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综合：快乐的元宵节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主题资源</w:t>
      </w:r>
      <w:r>
        <w:rPr>
          <w:rFonts w:hint="eastAsia" w:ascii="宋体" w:hAnsi="宋体" w:eastAsia="宋体" w:cs="宋体"/>
          <w:sz w:val="24"/>
          <w:szCs w:val="24"/>
        </w:rPr>
        <w:t>分析：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这是一节偏社会的综合活动。元宵节也称为“上元节”，“元夕节” ，是汉族的传统节日，流行于全国各地。元宵节始于汉代，每年农历正月十五晚举行，旧时有通宵挂灯供人观赏、猜灯谜、击太平鼓、走高跷、舞龙、滚狮等传统。本次活动通过谈话、观看视频、PPT等方式引导幼儿知道元宵节的由来及传统习俗，并感受过节的欢快氛围。</w:t>
      </w:r>
      <w:r>
        <w:rPr>
          <w:rFonts w:hint="eastAsia" w:ascii="宋体" w:hAnsi="宋体" w:eastAsia="宋体" w:cs="宋体"/>
          <w:kern w:val="0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</w:rPr>
        <w:t>幼儿发展分析：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中班幼儿都有过元宵节的经历，大部分幼儿对于看花灯，吃元宵等活动并不陌生，但许多幼儿对于元宵节是哪一天不是很清楚，对于元宵节这个传统节日的由来和习俗也不够了解。</w:t>
      </w:r>
      <w:r>
        <w:rPr>
          <w:rFonts w:hint="eastAsia" w:ascii="宋体" w:hAnsi="宋体" w:eastAsia="宋体" w:cs="宋体"/>
          <w:kern w:val="0"/>
          <w:sz w:val="21"/>
          <w:szCs w:val="21"/>
        </w:rPr>
        <w:t>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bidi="ar"/>
        </w:rPr>
        <w:t>知道元宵节是中国人的传统节日之一，了解各地庆祝元宵节的方式。通过赏灯、观看视频、欣赏图片等多种形式感受节日的欢乐氛围</w:t>
      </w:r>
      <w:r>
        <w:rPr>
          <w:rFonts w:hint="eastAsia" w:ascii="宋体" w:hAnsi="宋体" w:eastAsia="宋体" w:cs="宋体"/>
          <w:color w:val="auto"/>
          <w:szCs w:val="21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钰源、冯皓辰、张佳妮、李雨萱、臧宇朋、栾晞纯、邹羽晗、朱诗涵、郑丽莎、李一阳、金芳伊、孙贝牙、张睿宸、郁明泽、袁明楷、赵天羽、杨景言、陆忻妍、黄钰洁、蔡晗熙、韩文雅、陈悦、朱明曦、高茗昀、王思宸、陈宇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Theme="minorEastAsia"/>
          <w:szCs w:val="21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748" w:firstLineChars="21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-140335</wp:posOffset>
            </wp:positionV>
            <wp:extent cx="269875" cy="431800"/>
            <wp:effectExtent l="0" t="0" r="9525" b="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-132715</wp:posOffset>
            </wp:positionV>
            <wp:extent cx="269875" cy="431800"/>
            <wp:effectExtent l="0" t="0" r="9525" b="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3元宵节游园</w:t>
      </w:r>
    </w:p>
    <w:tbl>
      <w:tblPr>
        <w:tblStyle w:val="27"/>
        <w:tblpPr w:leftFromText="180" w:rightFromText="180" w:vertAnchor="text" w:horzAnchor="page" w:tblpX="956" w:tblpY="3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0"/>
        <w:gridCol w:w="51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2" w:hRule="atLeast"/>
        </w:trPr>
        <w:tc>
          <w:tcPr>
            <w:tcW w:w="5100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3072130" cy="2304415"/>
                  <wp:effectExtent l="0" t="0" r="6350" b="12065"/>
                  <wp:docPr id="6" name="图片 6" descr="IMG_9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2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0" cy="230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3088005" cy="2316480"/>
                  <wp:effectExtent l="0" t="0" r="5715" b="0"/>
                  <wp:docPr id="7" name="图片 7" descr="IMG_9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2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005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9" w:hRule="atLeast"/>
        </w:trPr>
        <w:tc>
          <w:tcPr>
            <w:tcW w:w="5100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8"/>
                <w:szCs w:val="28"/>
                <w:vertAlign w:val="baseline"/>
                <w:lang w:val="en-US" w:eastAsia="zh-CN"/>
              </w:rPr>
              <w:t>鱼跃龙门：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8"/>
                <w:szCs w:val="28"/>
                <w:vertAlign w:val="baseline"/>
                <w:lang w:val="en-US" w:eastAsia="zh-CN"/>
              </w:rPr>
              <w:t>小朋友拿起鱼竿，去钓锦鲤，钓到即可领取奖励。</w:t>
            </w:r>
          </w:p>
        </w:tc>
        <w:tc>
          <w:tcPr>
            <w:tcW w:w="5100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8"/>
                <w:szCs w:val="28"/>
                <w:vertAlign w:val="baseline"/>
                <w:lang w:val="en-US" w:eastAsia="zh-CN"/>
              </w:rPr>
              <w:t>幸运盲盒：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8"/>
                <w:szCs w:val="28"/>
                <w:vertAlign w:val="baseline"/>
                <w:lang w:val="en-US" w:eastAsia="zh-CN"/>
              </w:rPr>
              <w:t>小朋友们自己抽取盲盒，就能获得盲盒里的礼物。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1" w:hRule="atLeast"/>
        </w:trPr>
        <w:tc>
          <w:tcPr>
            <w:tcW w:w="5100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088005" cy="2316480"/>
                  <wp:effectExtent l="0" t="0" r="5715" b="0"/>
                  <wp:docPr id="8" name="图片 8" descr="IMG_9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2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005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3088005" cy="2316480"/>
                  <wp:effectExtent l="0" t="0" r="5715" b="0"/>
                  <wp:docPr id="9" name="图片 9" descr="IMG_9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3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005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1" w:hRule="atLeast"/>
        </w:trPr>
        <w:tc>
          <w:tcPr>
            <w:tcW w:w="5100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幸运转盘：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转动转盘，指针指到什么，就能获得什么奖品。</w:t>
            </w:r>
          </w:p>
        </w:tc>
        <w:tc>
          <w:tcPr>
            <w:tcW w:w="5100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福运乒乓：</w:t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从起点出发，用乒乓拍运乒乓球，运到终点即为获胜。</w:t>
            </w:r>
          </w:p>
        </w:tc>
      </w:tr>
    </w:tbl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rPr>
          <w:rFonts w:hint="default" w:ascii="宋体" w:hAnsi="宋体" w:eastAsia="宋体" w:cs="宋体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3362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3985260</wp:posOffset>
            </wp:positionH>
            <wp:positionV relativeFrom="paragraph">
              <wp:posOffset>143510</wp:posOffset>
            </wp:positionV>
            <wp:extent cx="307340" cy="311150"/>
            <wp:effectExtent l="0" t="0" r="12700" b="8890"/>
            <wp:wrapNone/>
            <wp:docPr id="22" name="图片 2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2463800</wp:posOffset>
            </wp:positionH>
            <wp:positionV relativeFrom="paragraph">
              <wp:posOffset>130810</wp:posOffset>
            </wp:positionV>
            <wp:extent cx="307340" cy="318135"/>
            <wp:effectExtent l="0" t="0" r="12700" b="1905"/>
            <wp:wrapNone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早点：牛奶、饼干、腰果；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午餐：扬州炒饭、白萝卜排骨汤；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午点：蓝莓、樱桃番茄、赤豆小元宵</w:t>
      </w:r>
      <w:bookmarkStart w:id="1" w:name="_GoBack"/>
      <w:bookmarkEnd w:id="1"/>
      <w:r>
        <w:rPr>
          <w:rFonts w:hint="eastAsia" w:ascii="宋体" w:hAnsi="宋体" w:eastAsia="宋体" w:cs="宋体"/>
          <w:lang w:val="en-US" w:eastAsia="zh-CN"/>
        </w:rPr>
        <w:t>；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午餐情况：今天所有孩子均能够全部吃完哦！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713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187960</wp:posOffset>
            </wp:positionV>
            <wp:extent cx="269875" cy="431800"/>
            <wp:effectExtent l="0" t="0" r="4445" b="1016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119380</wp:posOffset>
            </wp:positionV>
            <wp:extent cx="269875" cy="431800"/>
            <wp:effectExtent l="0" t="0" r="4445" b="1016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5家园共育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1.近期感冒咳嗽的小朋友比较多，请生病的小朋友在家休息，好透了再来学校，避免交叉感染。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C919DC"/>
    <w:rsid w:val="20D437E4"/>
    <w:rsid w:val="215E0FE1"/>
    <w:rsid w:val="226C280C"/>
    <w:rsid w:val="226E2575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7880992"/>
    <w:rsid w:val="390D79B2"/>
    <w:rsid w:val="392211B5"/>
    <w:rsid w:val="3ACF71FE"/>
    <w:rsid w:val="3D595BF0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B4E5A13"/>
    <w:rsid w:val="4BE035D2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623F690D"/>
    <w:rsid w:val="628C289B"/>
    <w:rsid w:val="666F0F37"/>
    <w:rsid w:val="66F8422E"/>
    <w:rsid w:val="67911674"/>
    <w:rsid w:val="68404579"/>
    <w:rsid w:val="69292B84"/>
    <w:rsid w:val="69B04EA2"/>
    <w:rsid w:val="69C427FF"/>
    <w:rsid w:val="69D166BE"/>
    <w:rsid w:val="69FF205F"/>
    <w:rsid w:val="6A5506F6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D6D1E64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7</TotalTime>
  <ScaleCrop>false</ScaleCrop>
  <LinksUpToDate>false</LinksUpToDate>
  <CharactersWithSpaces>775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Administrator</cp:lastModifiedBy>
  <cp:lastPrinted>2023-06-07T21:37:00Z</cp:lastPrinted>
  <dcterms:modified xsi:type="dcterms:W3CDTF">2024-02-27T05:40:24Z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892319C02EF84F83A6392B7591CB2C44_13</vt:lpwstr>
  </property>
  <property fmtid="{D5CDD505-2E9C-101B-9397-08002B2CF9AE}" pid="4" name="_DocHome">
    <vt:i4>-1970227640</vt:i4>
  </property>
</Properties>
</file>