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2</w:t>
      </w:r>
      <w:r>
        <w:rPr>
          <w:rFonts w:ascii="微软雅黑" w:hAnsi="微软雅黑" w:eastAsia="微软雅黑"/>
          <w:sz w:val="36"/>
          <w:szCs w:val="36"/>
        </w:rPr>
        <w:t>023—2024学年度第二学期</w:t>
      </w:r>
      <w:r>
        <w:rPr>
          <w:rFonts w:hint="eastAsia" w:ascii="微软雅黑" w:hAnsi="微软雅黑" w:eastAsia="微软雅黑"/>
          <w:color w:val="FF0000"/>
          <w:sz w:val="36"/>
          <w:szCs w:val="36"/>
          <w:lang w:val="en-US" w:eastAsia="zh-CN"/>
        </w:rPr>
        <w:t>八</w:t>
      </w:r>
      <w:r>
        <w:rPr>
          <w:rFonts w:ascii="微软雅黑" w:hAnsi="微软雅黑" w:eastAsia="微软雅黑"/>
          <w:color w:val="FF0000"/>
          <w:sz w:val="36"/>
          <w:szCs w:val="36"/>
        </w:rPr>
        <w:t>年级</w:t>
      </w:r>
      <w:r>
        <w:rPr>
          <w:rFonts w:ascii="微软雅黑" w:hAnsi="微软雅黑" w:eastAsia="微软雅黑"/>
          <w:color w:val="C00000"/>
          <w:sz w:val="36"/>
          <w:szCs w:val="36"/>
        </w:rPr>
        <w:t>厚生课堂</w:t>
      </w:r>
      <w:r>
        <w:rPr>
          <w:rFonts w:ascii="微软雅黑" w:hAnsi="微软雅黑" w:eastAsia="微软雅黑"/>
          <w:sz w:val="36"/>
          <w:szCs w:val="36"/>
        </w:rPr>
        <w:t>公开课安排表</w:t>
      </w:r>
    </w:p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（</w:t>
      </w:r>
      <w:r>
        <w:rPr>
          <w:rFonts w:ascii="微软雅黑" w:hAnsi="微软雅黑" w:eastAsia="微软雅黑"/>
          <w:sz w:val="36"/>
          <w:szCs w:val="36"/>
        </w:rPr>
        <w:t>时间</w:t>
      </w:r>
      <w:r>
        <w:rPr>
          <w:rFonts w:hint="eastAsia" w:ascii="微软雅黑" w:hAnsi="微软雅黑" w:eastAsia="微软雅黑"/>
          <w:sz w:val="36"/>
          <w:szCs w:val="36"/>
        </w:rPr>
        <w:t>：</w:t>
      </w:r>
      <w:r>
        <w:rPr>
          <w:rFonts w:ascii="微软雅黑" w:hAnsi="微软雅黑" w:eastAsia="微软雅黑"/>
          <w:sz w:val="36"/>
          <w:szCs w:val="36"/>
        </w:rPr>
        <w:t>第</w:t>
      </w:r>
      <w:r>
        <w:rPr>
          <w:rFonts w:hint="eastAsia" w:ascii="微软雅黑" w:hAnsi="微软雅黑" w:eastAsia="微软雅黑"/>
          <w:sz w:val="36"/>
          <w:szCs w:val="36"/>
        </w:rPr>
        <w:t>二</w:t>
      </w:r>
      <w:r>
        <w:rPr>
          <w:rFonts w:ascii="微软雅黑" w:hAnsi="微软雅黑" w:eastAsia="微软雅黑"/>
          <w:sz w:val="36"/>
          <w:szCs w:val="36"/>
        </w:rPr>
        <w:t>周</w:t>
      </w:r>
      <w:r>
        <w:rPr>
          <w:rFonts w:hint="eastAsia" w:ascii="微软雅黑" w:hAnsi="微软雅黑" w:eastAsia="微软雅黑"/>
          <w:sz w:val="36"/>
          <w:szCs w:val="36"/>
        </w:rPr>
        <w:t>2</w:t>
      </w:r>
      <w:r>
        <w:rPr>
          <w:rFonts w:ascii="微软雅黑" w:hAnsi="微软雅黑" w:eastAsia="微软雅黑"/>
          <w:sz w:val="36"/>
          <w:szCs w:val="36"/>
        </w:rPr>
        <w:t>024.2.26—3.1</w:t>
      </w:r>
      <w:r>
        <w:rPr>
          <w:rFonts w:hint="eastAsia" w:ascii="微软雅黑" w:hAnsi="微软雅黑" w:eastAsia="微软雅黑"/>
          <w:sz w:val="36"/>
          <w:szCs w:val="36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8"/>
        <w:gridCol w:w="1168"/>
        <w:gridCol w:w="1169"/>
        <w:gridCol w:w="1630"/>
        <w:gridCol w:w="1630"/>
        <w:gridCol w:w="3828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学科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星期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节次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授课地点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授课教师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授课内容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周利明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《社戏》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史莹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平行四边形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张娟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8BU1grammar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9班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聂永丽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物质的密度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 w:colFirst="1" w:colLast="6"/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10班（机房1）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郭夏男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程序设计复习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牟连琼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《社戏》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11班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季建春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平行四边形判定2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10班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季蓓莉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8B U1 Grammar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冯帅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物质的密度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历史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陈建波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第1课《中华人民共和国成立》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音乐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9班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沈鲁娟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龙年春晚中的音乐“大餐”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美术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10班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孙玉贤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开学第一课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12班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王裕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蹲踞式跳远助跑与起跳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10班（机房1）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郭夏男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程序设计复习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10班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陈亚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《安塞腰鼓》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11班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朱莎莎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8B U1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12班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薛浩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平行四边形判定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王丽丽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密度知识的应用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沈宇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双手头上前掷实心球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吴燕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《桃花源记》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马宇晶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平行四边形的判定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陈骄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习题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政治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13班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季阳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治国安邦的总章程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历史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毕心茹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八下导言课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生物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13班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钱琳娜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两栖类的生殖和发育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关俊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前滚翻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8班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程李可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《安塞腰鼓》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陈小亚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矩形的判定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蔡宇慧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习题课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生物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张秀红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植物的有性生殖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ind w:firstLine="210" w:firstLineChars="100"/>
        <w:jc w:val="left"/>
        <w:rPr>
          <w:rFonts w:hint="eastAsia"/>
        </w:rPr>
      </w:pPr>
    </w:p>
    <w:sectPr>
      <w:pgSz w:w="16838" w:h="11906" w:orient="landscape"/>
      <w:pgMar w:top="1134" w:right="130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146CE"/>
    <w:multiLevelType w:val="multilevel"/>
    <w:tmpl w:val="363146C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NGNlMjE3NmMyMzlkNGFmNzY0ZGZlYWE0NGIxNmYifQ=="/>
  </w:docVars>
  <w:rsids>
    <w:rsidRoot w:val="00CA78D8"/>
    <w:rsid w:val="00197AD7"/>
    <w:rsid w:val="00470116"/>
    <w:rsid w:val="0069312B"/>
    <w:rsid w:val="00791B32"/>
    <w:rsid w:val="00B33591"/>
    <w:rsid w:val="00CA78D8"/>
    <w:rsid w:val="00DB12FF"/>
    <w:rsid w:val="00E0135A"/>
    <w:rsid w:val="00F80EC3"/>
    <w:rsid w:val="00FC3D5A"/>
    <w:rsid w:val="014F4893"/>
    <w:rsid w:val="02CB1A8D"/>
    <w:rsid w:val="047F157A"/>
    <w:rsid w:val="09F62D9A"/>
    <w:rsid w:val="0BAE6A65"/>
    <w:rsid w:val="0E076439"/>
    <w:rsid w:val="0E14727F"/>
    <w:rsid w:val="11F7576D"/>
    <w:rsid w:val="123A3F3B"/>
    <w:rsid w:val="1DD27937"/>
    <w:rsid w:val="22590B8B"/>
    <w:rsid w:val="24C26FA6"/>
    <w:rsid w:val="2C742267"/>
    <w:rsid w:val="2EA32E07"/>
    <w:rsid w:val="2EB05202"/>
    <w:rsid w:val="2EE014B0"/>
    <w:rsid w:val="338F44F8"/>
    <w:rsid w:val="355839F4"/>
    <w:rsid w:val="405673FE"/>
    <w:rsid w:val="43563734"/>
    <w:rsid w:val="491C7694"/>
    <w:rsid w:val="4D1F59B7"/>
    <w:rsid w:val="4F045263"/>
    <w:rsid w:val="541D6BC1"/>
    <w:rsid w:val="547437B3"/>
    <w:rsid w:val="5ABB593A"/>
    <w:rsid w:val="602C2F4B"/>
    <w:rsid w:val="612400C6"/>
    <w:rsid w:val="62053910"/>
    <w:rsid w:val="68572713"/>
    <w:rsid w:val="6C49442A"/>
    <w:rsid w:val="6E745DD6"/>
    <w:rsid w:val="726576CB"/>
    <w:rsid w:val="75FA6198"/>
    <w:rsid w:val="79952007"/>
    <w:rsid w:val="7A027C85"/>
    <w:rsid w:val="7B8E2477"/>
    <w:rsid w:val="7FA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2024-02-20T09:18:00Z</dcterms:created>
  <dc:creator>屠桂芳</dc:creator>
  <cp:lastModifiedBy>轩</cp:lastModifiedBy>
  <dcterms:modified xsi:type="dcterms:W3CDTF">2024-02-26T02:49:16Z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16291122DD074921843A65B5F3F0B162_13</vt:lpwstr>
  </property>
</Properties>
</file>