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2024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3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8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</w:trPr>
        <w:tc>
          <w:tcPr>
            <w:tcW w:w="154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="Times New Roman"/>
                <w:b/>
                <w:bCs/>
                <w:sz w:val="21"/>
                <w:szCs w:val="21"/>
                <w:lang w:val="en-US" w:eastAsia="zh-CN"/>
              </w:rPr>
              <w:t>我要上小学啦！（二）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20" w:firstLineChars="200"/>
              <w:textAlignment w:val="auto"/>
              <w:rPr>
                <w:rFonts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szCs w:val="21"/>
              </w:rPr>
              <w:t>再过半年大班的孩子们就要结束</w:t>
            </w:r>
            <w:r>
              <w:rPr>
                <w:rFonts w:hint="eastAsia" w:ascii="宋体" w:hAnsi="宋体"/>
                <w:szCs w:val="21"/>
                <w:lang w:eastAsia="zh-Hans"/>
              </w:rPr>
              <w:t>三年快乐的</w:t>
            </w:r>
            <w:r>
              <w:rPr>
                <w:rFonts w:hint="eastAsia" w:ascii="宋体" w:hAnsi="宋体"/>
                <w:szCs w:val="21"/>
              </w:rPr>
              <w:t>幼儿园生活进入小学，</w:t>
            </w:r>
            <w:r>
              <w:rPr>
                <w:rFonts w:hint="eastAsia" w:ascii="宋体" w:hAnsi="宋体"/>
                <w:szCs w:val="21"/>
                <w:lang w:eastAsia="zh-Hans"/>
              </w:rPr>
              <w:t>这</w:t>
            </w:r>
            <w:r>
              <w:rPr>
                <w:rFonts w:hint="eastAsia" w:ascii="宋体" w:hAnsi="宋体" w:cs="宋体"/>
                <w:szCs w:val="21"/>
              </w:rPr>
              <w:t>是从学龄前向学龄期跨越的重要时期。短短的时间里，他们的学习和生活将会发生重大的变化，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通过前期的调查</w:t>
            </w:r>
            <w:r>
              <w:rPr>
                <w:rFonts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我们发现100%的孩子对小学充满了向往与好奇心；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但是对于上小学还是存在忧虑，主要围绕65.71%小朋友对于</w:t>
            </w:r>
            <w:r>
              <w:rPr>
                <w:rFonts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不会做作业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54.29%小朋友对于</w:t>
            </w:r>
            <w:r>
              <w:rPr>
                <w:rFonts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动作慢，跟不上学习步调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48.57%小朋友对于</w:t>
            </w:r>
            <w:r>
              <w:rPr>
                <w:rFonts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上课时间太长，坚持不了。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20" w:firstLineChars="200"/>
              <w:textAlignment w:val="auto"/>
            </w:pPr>
            <w:r>
              <w:rPr>
                <w:rFonts w:hint="eastAsia" w:ascii="宋体" w:hAnsi="宋体"/>
                <w:color w:val="000000"/>
                <w:szCs w:val="21"/>
              </w:rPr>
              <w:t>为了帮助孩子实行幼小衔接的平稳过渡，并能让他们在进入小学后很快适应小学的学习和生活，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更为了让家长</w:t>
            </w:r>
            <w:r>
              <w:rPr>
                <w:rFonts w:hint="eastAsia" w:ascii="宋体" w:hAnsi="宋体"/>
                <w:szCs w:val="21"/>
              </w:rPr>
              <w:t>配合科学合理的幼小衔接，本周我们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将</w:t>
            </w:r>
            <w:r>
              <w:rPr>
                <w:rFonts w:hint="eastAsia" w:ascii="宋体" w:hAnsi="宋体"/>
                <w:szCs w:val="21"/>
              </w:rPr>
              <w:t>从孩子们自身出发，鼓励孩子们大胆说说想了解的小学的一些问题，由此引出孩子们对小学生活的兴趣和向往，同时帮助孩子们建立良好的学习习惯，克服紧张焦虑的心情，做好进入小学的准备。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4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1.通过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调查、采访、记录等多种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途径初步了解小学，知道小学和幼儿园的异同。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在解决问题中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，对各类学习活动形成好奇心和求知欲。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3.对小学生活产生浓厚的兴趣，萌生升学愿望。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1.营造“我要上小学啦！”的主题氛围，引导幼儿将参观小学、访问小学生以及准备上小学的讨论内容分别以照片、文字、图画等不同形式分栏目布置，供幼儿讲述。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color w:val="0000FF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.区域材料：美工区投放彩泥，各种废旧材料让幼儿自主选择材料制作形状各异文具、书包，用陶泥捏制各种高低、大小不同的笔筒；投放彩纸、皱纹纸、彩色卡纸、瓦楞纸、牛皮纸、纸壳、水彩笔、油画棒、各种废旧材料等，供幼儿自主选择绘画；图书区投放有关生活习惯、用笔习惯、坐姿的图片；建构区提供搜集学校教学楼、餐厅、图书馆等图片；科探区提供投放幼儿自制钟表，师幼共同收集不同款式的钟表、电子表等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1.尽快适应幼儿园有规律的生活，巩固遵守生活中各项规则。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2.在运动中及时增减衣物、擦汗，在生活中养成自觉喝水、正确洗手等良好习惯。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3.能及时整理好自己的抽屉柜及个人物品，养成良好的整理习惯。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3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both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9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美工区：自制文具、自制书包、自制笔筒等；</w:t>
            </w:r>
          </w:p>
          <w:p>
            <w:pPr>
              <w:spacing w:line="29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益智区：</w:t>
            </w:r>
            <w:r>
              <w:rPr>
                <w:rFonts w:hint="eastAsia"/>
                <w:szCs w:val="21"/>
                <w:lang w:val="en-US" w:eastAsia="zh-CN"/>
              </w:rPr>
              <w:t>拼图游戏、</w:t>
            </w:r>
            <w:r>
              <w:rPr>
                <w:rFonts w:hint="eastAsia"/>
                <w:szCs w:val="21"/>
              </w:rPr>
              <w:t>逻辑高等；</w:t>
            </w:r>
          </w:p>
          <w:p>
            <w:pPr>
              <w:spacing w:line="290" w:lineRule="exact"/>
              <w:ind w:right="31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科探区：齿轮和滑轮、阳光的颜色、时钟等；</w:t>
            </w:r>
          </w:p>
          <w:p>
            <w:pPr>
              <w:spacing w:line="29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建构区：教学楼、餐厅、图书馆等；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阅读区：自制图书《我知道的小学》、修补图书；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自然拼搭区：教学楼、食堂、操场等；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指导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要点：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老师重点关注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儿游戏前的计划性及同伴交往。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20" w:lineRule="exact"/>
              <w:ind w:firstLine="1050" w:firstLineChars="500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蔡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老师重点关注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幼儿与新材料的互动情况。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晴天：足球区、竹梯轮胎、攀爬网、钻爬网、羊角球皮球区、滑滑梯、综合区、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跳跃区。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雨天：室内走廊自主游戏（运球、两人三足、铺路过河、运乒乓球、保龄球、夹包跳、抢椅子、扔沙包、猜拳走步、投壶、智高区等）。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3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1.谈话：我知道的小学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；2.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语言：小熊图书馆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；3.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美术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我想了解的问题；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4.数学：7的分合；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5.体育：勇敢者游戏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每周一整理：整理万能工匠材料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5" w:hRule="exact"/>
        </w:trPr>
        <w:tc>
          <w:tcPr>
            <w:tcW w:w="4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下午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“快乐小玩家”游戏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悦生活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区域材料的投放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乐运动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攀爬网、早操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美工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我的小学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ascii="宋体" w:hAnsi="宋体" w:cs="宋体"/>
                <w:color w:val="0000FF"/>
                <w:kern w:val="0"/>
                <w:szCs w:val="21"/>
              </w:rPr>
            </w:pPr>
          </w:p>
        </w:tc>
      </w:tr>
    </w:tbl>
    <w:p>
      <w:pPr>
        <w:wordWrap w:val="0"/>
        <w:spacing w:line="310" w:lineRule="exact"/>
        <w:ind w:right="210"/>
        <w:jc w:val="right"/>
        <w:rPr>
          <w:rFonts w:ascii="宋体" w:hAnsi="宋体" w:cs="宋体"/>
          <w:color w:val="000000"/>
          <w:szCs w:val="21"/>
          <w:u w:val="single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黄英、蔡依凌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黄英</w:t>
      </w:r>
      <w:bookmarkStart w:id="0" w:name="_GoBack"/>
      <w:bookmarkEnd w:id="0"/>
      <w:r>
        <w:rPr>
          <w:rFonts w:hint="eastAsia" w:ascii="宋体" w:hAnsi="宋体"/>
          <w:u w:val="single"/>
        </w:rPr>
        <w:t xml:space="preserve">  </w:t>
      </w:r>
    </w:p>
    <w:p>
      <w:pPr>
        <w:spacing w:line="360" w:lineRule="exact"/>
        <w:ind w:right="210"/>
        <w:rPr>
          <w:rFonts w:ascii="宋体" w:hAnsi="宋体" w:cs="宋体"/>
          <w:color w:val="000000"/>
          <w:szCs w:val="21"/>
          <w:shd w:val="clear" w:color="auto" w:fill="FFFFFF"/>
        </w:rPr>
      </w:pPr>
    </w:p>
    <w:p>
      <w:pPr>
        <w:wordWrap w:val="0"/>
        <w:spacing w:line="310" w:lineRule="exact"/>
        <w:ind w:right="210"/>
        <w:jc w:val="both"/>
        <w:rPr>
          <w:rFonts w:ascii="宋体" w:hAnsi="宋体"/>
        </w:rPr>
      </w:pPr>
    </w:p>
    <w:p>
      <w:pPr>
        <w:spacing w:line="360" w:lineRule="exact"/>
        <w:ind w:right="210"/>
        <w:rPr>
          <w:rFonts w:hint="eastAsia" w:ascii="宋体" w:hAnsi="宋体" w:eastAsia="宋体" w:cs="宋体"/>
          <w:color w:val="000000"/>
          <w:szCs w:val="21"/>
          <w:shd w:val="clear" w:color="auto" w:fill="FFFFFF"/>
          <w:lang w:eastAsia="zh-CN"/>
        </w:rPr>
      </w:pPr>
      <w:r>
        <w:rPr>
          <w:rFonts w:hint="eastAsia" w:ascii="宋体" w:hAnsi="宋体"/>
          <w:lang w:eastAsia="zh-CN"/>
        </w:rPr>
        <w:t>、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3104A"/>
    <w:multiLevelType w:val="singleLevel"/>
    <w:tmpl w:val="CDC310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WZlNjk3YTQwM2EyMjE2MTMxYTUzYzZjZmVmYzg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1EB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605B1"/>
    <w:rsid w:val="01BD17FD"/>
    <w:rsid w:val="02403E48"/>
    <w:rsid w:val="028E3199"/>
    <w:rsid w:val="02AD04D8"/>
    <w:rsid w:val="02DE3EF1"/>
    <w:rsid w:val="02EB4148"/>
    <w:rsid w:val="036D1000"/>
    <w:rsid w:val="03AC38D7"/>
    <w:rsid w:val="03B1736B"/>
    <w:rsid w:val="03E40FA6"/>
    <w:rsid w:val="03F44141"/>
    <w:rsid w:val="04B769D7"/>
    <w:rsid w:val="04FF417E"/>
    <w:rsid w:val="05243941"/>
    <w:rsid w:val="055D4367"/>
    <w:rsid w:val="056A4339"/>
    <w:rsid w:val="05724B0B"/>
    <w:rsid w:val="06085010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0F2A48BE"/>
    <w:rsid w:val="1045133B"/>
    <w:rsid w:val="1068327B"/>
    <w:rsid w:val="107A3433"/>
    <w:rsid w:val="10B54054"/>
    <w:rsid w:val="138008DC"/>
    <w:rsid w:val="13D11138"/>
    <w:rsid w:val="13DF5603"/>
    <w:rsid w:val="14A01236"/>
    <w:rsid w:val="14B545B5"/>
    <w:rsid w:val="14D40A38"/>
    <w:rsid w:val="15605757"/>
    <w:rsid w:val="16021A7C"/>
    <w:rsid w:val="16143C3C"/>
    <w:rsid w:val="183068A7"/>
    <w:rsid w:val="186D1037"/>
    <w:rsid w:val="18784278"/>
    <w:rsid w:val="190E24E6"/>
    <w:rsid w:val="199002DD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2A1381"/>
    <w:rsid w:val="20B32887"/>
    <w:rsid w:val="20F454E8"/>
    <w:rsid w:val="218714E4"/>
    <w:rsid w:val="22485670"/>
    <w:rsid w:val="228A52D3"/>
    <w:rsid w:val="22A55F1B"/>
    <w:rsid w:val="22CC58EC"/>
    <w:rsid w:val="230E2678"/>
    <w:rsid w:val="231B5F2B"/>
    <w:rsid w:val="23484377"/>
    <w:rsid w:val="2504444E"/>
    <w:rsid w:val="25CF7214"/>
    <w:rsid w:val="282D2989"/>
    <w:rsid w:val="29E52C9C"/>
    <w:rsid w:val="2A420242"/>
    <w:rsid w:val="2BE23A8A"/>
    <w:rsid w:val="2C617297"/>
    <w:rsid w:val="2C946A15"/>
    <w:rsid w:val="2CD66DA0"/>
    <w:rsid w:val="2CF87BFE"/>
    <w:rsid w:val="2D4A5D8B"/>
    <w:rsid w:val="2DBE4083"/>
    <w:rsid w:val="2DEF248E"/>
    <w:rsid w:val="2E8448E4"/>
    <w:rsid w:val="2F7A5EF9"/>
    <w:rsid w:val="2F961405"/>
    <w:rsid w:val="30127F1B"/>
    <w:rsid w:val="302747C8"/>
    <w:rsid w:val="30B76421"/>
    <w:rsid w:val="311346E6"/>
    <w:rsid w:val="3169622D"/>
    <w:rsid w:val="31833619"/>
    <w:rsid w:val="31E83DC4"/>
    <w:rsid w:val="320F5558"/>
    <w:rsid w:val="325E7BE3"/>
    <w:rsid w:val="32B44264"/>
    <w:rsid w:val="33590AD6"/>
    <w:rsid w:val="335C4122"/>
    <w:rsid w:val="33641229"/>
    <w:rsid w:val="35FB40C6"/>
    <w:rsid w:val="360E1887"/>
    <w:rsid w:val="36540266"/>
    <w:rsid w:val="383B6049"/>
    <w:rsid w:val="38B72832"/>
    <w:rsid w:val="38D34B37"/>
    <w:rsid w:val="38D9545A"/>
    <w:rsid w:val="3934664D"/>
    <w:rsid w:val="39C93324"/>
    <w:rsid w:val="3A0B021F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0832719"/>
    <w:rsid w:val="41D51D8D"/>
    <w:rsid w:val="421B40B9"/>
    <w:rsid w:val="42D737C5"/>
    <w:rsid w:val="43262F66"/>
    <w:rsid w:val="433E78CA"/>
    <w:rsid w:val="43D3507D"/>
    <w:rsid w:val="44481938"/>
    <w:rsid w:val="45174B15"/>
    <w:rsid w:val="468D7838"/>
    <w:rsid w:val="47247A22"/>
    <w:rsid w:val="472B3EB7"/>
    <w:rsid w:val="4A047800"/>
    <w:rsid w:val="4A2D63C1"/>
    <w:rsid w:val="4A394D65"/>
    <w:rsid w:val="4B796E72"/>
    <w:rsid w:val="4B813CEC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5841F18"/>
    <w:rsid w:val="56301712"/>
    <w:rsid w:val="5697113A"/>
    <w:rsid w:val="57D43CE2"/>
    <w:rsid w:val="57E570AF"/>
    <w:rsid w:val="582B1496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7C0A01"/>
    <w:rsid w:val="5FD07741"/>
    <w:rsid w:val="5FDA43B6"/>
    <w:rsid w:val="600C44FD"/>
    <w:rsid w:val="602C50D8"/>
    <w:rsid w:val="61944625"/>
    <w:rsid w:val="61BE5E24"/>
    <w:rsid w:val="620240D1"/>
    <w:rsid w:val="625E13B5"/>
    <w:rsid w:val="628726BA"/>
    <w:rsid w:val="636D70BA"/>
    <w:rsid w:val="637226E5"/>
    <w:rsid w:val="64625BF4"/>
    <w:rsid w:val="64EF2799"/>
    <w:rsid w:val="65080F90"/>
    <w:rsid w:val="65D11E9E"/>
    <w:rsid w:val="66285F62"/>
    <w:rsid w:val="666F7442"/>
    <w:rsid w:val="66EA6B58"/>
    <w:rsid w:val="68896A60"/>
    <w:rsid w:val="6B4E6A40"/>
    <w:rsid w:val="6B701EFC"/>
    <w:rsid w:val="6C571AC0"/>
    <w:rsid w:val="6CED3A62"/>
    <w:rsid w:val="6DA44F6A"/>
    <w:rsid w:val="6DE45056"/>
    <w:rsid w:val="6E043E55"/>
    <w:rsid w:val="6E9A5805"/>
    <w:rsid w:val="702560E3"/>
    <w:rsid w:val="70B414C3"/>
    <w:rsid w:val="721A0A58"/>
    <w:rsid w:val="72435ED2"/>
    <w:rsid w:val="72786355"/>
    <w:rsid w:val="72933FAE"/>
    <w:rsid w:val="73374382"/>
    <w:rsid w:val="76C92E49"/>
    <w:rsid w:val="78002BF0"/>
    <w:rsid w:val="78CA10FB"/>
    <w:rsid w:val="78D930EC"/>
    <w:rsid w:val="7A9E53BF"/>
    <w:rsid w:val="7B7A2964"/>
    <w:rsid w:val="7CBD6589"/>
    <w:rsid w:val="7CC82109"/>
    <w:rsid w:val="7D7D6E53"/>
    <w:rsid w:val="7E4B05E8"/>
    <w:rsid w:val="7E516814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unhideWhenUsed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71</Words>
  <Characters>410</Characters>
  <Lines>3</Lines>
  <Paragraphs>1</Paragraphs>
  <TotalTime>4</TotalTime>
  <ScaleCrop>false</ScaleCrop>
  <LinksUpToDate>false</LinksUpToDate>
  <CharactersWithSpaces>480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Story</cp:lastModifiedBy>
  <cp:lastPrinted>2022-02-22T06:21:00Z</cp:lastPrinted>
  <dcterms:modified xsi:type="dcterms:W3CDTF">2024-02-23T06:24:44Z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F3EB514B91344CB4B19598A4BA53BB4F_13</vt:lpwstr>
  </property>
</Properties>
</file>