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小问号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活动中，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通过观察、比较、操作、实验等方法，学习发现问题、分析问题和解决问题；不断积累经验，并运用于新的学习活动，形成受益终身的学习态度和能力。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>愿意向同伴学习，认真倾听他人的意见与想法，尝试合作解决问题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.运用简单工具和多种材料进行制作活动，能发现材料中多种特性和功能。</w:t>
            </w:r>
          </w:p>
          <w:p>
            <w:pPr>
              <w:tabs>
                <w:tab w:val="right" w:pos="8306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</w:rPr>
              <w:t>对周围的事物有探索的兴趣，培养幼儿善于发现，乐于提问，碰到困难不退缩的科学探究精神。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美术区：我设计的工具、彩泥变变变      阅读区：我的太空初体验、不倒翁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建构区：超级大桥、小小建筑师          表演区：小小戏院、快乐大舞台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滑滑梯、丛林探险、骑小车</w:t>
            </w:r>
            <w:r>
              <w:rPr>
                <w:rFonts w:hint="eastAsia" w:ascii="宋体" w:hAnsi="宋体"/>
                <w:szCs w:val="21"/>
                <w:lang w:eastAsia="zh-CN"/>
              </w:rPr>
              <w:t>、小推车、攀登组合架、羊角球、快乐跳绳、平衡木、小山坡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时光隧道、挖沙乐、骑小车、趣味跳绳、撕名牌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预设话题：三个轻</w:t>
            </w:r>
            <w:r>
              <w:rPr>
                <w:rFonts w:hint="eastAsia" w:ascii="宋体" w:hAnsi="宋体"/>
                <w:szCs w:val="21"/>
                <w:lang w:eastAsia="zh-CN"/>
              </w:rPr>
              <w:t>、安静进餐有助消化、搬床中的安全、厨房里的危险、区域规则我知道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成长的秘密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探秘地铁站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、打保龄球</w:t>
            </w:r>
            <w:r>
              <w:rPr>
                <w:rFonts w:ascii="宋体" w:hAnsi="宋体"/>
                <w:bCs/>
                <w:szCs w:val="21"/>
              </w:rPr>
              <w:t xml:space="preserve">  2.</w:t>
            </w:r>
            <w:r>
              <w:rPr>
                <w:rFonts w:hint="eastAsia" w:ascii="宋体" w:hAnsi="宋体"/>
                <w:bCs/>
                <w:szCs w:val="21"/>
              </w:rPr>
              <w:t>贴烧饼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3.我们居住的地球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20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哈哈镜  5.</w:t>
            </w:r>
            <w:r>
              <w:rPr>
                <w:rFonts w:hint="eastAsia" w:ascii="宋体" w:hAnsi="宋体"/>
                <w:spacing w:val="-14"/>
                <w:szCs w:val="21"/>
              </w:rPr>
              <w:t xml:space="preserve">有卡走天下   </w:t>
            </w:r>
          </w:p>
          <w:p>
            <w:pPr>
              <w:numPr>
                <w:numId w:val="0"/>
              </w:num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/>
                <w:spacing w:val="-14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鲁班的故事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7.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乐创：玩泥《太空大探险》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创意《太空大探险》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  <w:t xml:space="preserve">建构区：科技馆 </w:t>
            </w:r>
          </w:p>
          <w:p>
            <w:pP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  <w:t>美工区：太空遨游</w:t>
            </w:r>
          </w:p>
          <w:p>
            <w:pP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  <w:t>阅读区：爱探险的朵拉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镜子游戏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11"/>
                <w:sz w:val="21"/>
                <w:szCs w:val="21"/>
              </w:rPr>
              <w:t>沙池区：探秘护城河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11"/>
                <w:sz w:val="21"/>
                <w:szCs w:val="21"/>
              </w:rPr>
              <w:t>运动区：快乐三轮车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11"/>
                <w:sz w:val="21"/>
                <w:szCs w:val="21"/>
              </w:rPr>
              <w:t>建构区：超级大桥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情定“港珠澳”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  <w:t>建构区：情定“港珠澳”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  <w:t>种植区：写生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  <w:t>表演区：快乐小舞台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老狼老狼几点了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勇敢的小兔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有趣的三脚架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城市建造师（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hanging="1260" w:hangingChars="6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家庭资源：请家长介绍一些与孩子生活关系密切的科技产品，丰富孩子的生活经验，激发孩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260" w:leftChars="-6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的学习愿望。子共同收集并相互介绍有关生活中的创造发明，感受其给人们生活带来的便利。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hanging="1260" w:hangingChars="6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绘本资源：与小问号有关的绘本。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leftChars="0" w:hanging="1260" w:hangingChars="6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数字化信息资源：各类活动的课件ppt。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4.班级环境与材料调整：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/>
                <w:szCs w:val="21"/>
              </w:rPr>
              <w:t>美工区可以进行“太空大探险”主题，走进太空，制作相关的物品，提高孩子们的科技知识。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-600" w:firstLine="1260" w:firstLineChars="6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szCs w:val="21"/>
              </w:rPr>
              <w:t>儿童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海</w:t>
            </w:r>
            <w:r>
              <w:rPr>
                <w:rFonts w:hint="eastAsia" w:ascii="宋体" w:hAnsi="宋体"/>
                <w:szCs w:val="21"/>
              </w:rPr>
              <w:t>报上呈现孩子们对生活、科技等领域的表征想法。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-600"/>
              <w:jc w:val="lef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widowControl/>
              <w:ind w:left="-1260" w:leftChars="-6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提醒孩子户外活动结束时，及时把衣服穿好，避免着凉。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numPr>
                <w:numId w:val="0"/>
              </w:numPr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/>
              </w:rPr>
              <w:t>请家长介绍一些与孩子生活关系密切的科技产品，丰富孩子的生活经验，激发孩子的学习愿望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共同收集并相互介绍有关生活中的创造发明，感受其给人们生活带来的便利。</w:t>
            </w:r>
          </w:p>
        </w:tc>
      </w:tr>
    </w:tbl>
    <w:p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班级老师：</w:t>
      </w:r>
      <w:bookmarkStart w:id="0" w:name="_GoBack"/>
      <w:bookmarkEnd w:id="0"/>
      <w:r>
        <w:rPr>
          <w:rFonts w:hint="eastAsia"/>
          <w:sz w:val="24"/>
        </w:rPr>
        <w:t>何家宏 王燕媛 钱正凤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4"/>
        </w:rPr>
        <w:t>周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4年2月2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835B2"/>
    <w:multiLevelType w:val="singleLevel"/>
    <w:tmpl w:val="B1B83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EFCF16"/>
    <w:multiLevelType w:val="singleLevel"/>
    <w:tmpl w:val="EAEFCF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27288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37B09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237642CC"/>
    <w:rsid w:val="2DE753EB"/>
    <w:rsid w:val="30AF6B19"/>
    <w:rsid w:val="3C7633EA"/>
    <w:rsid w:val="478D0CFE"/>
    <w:rsid w:val="4BED4059"/>
    <w:rsid w:val="4EEC54E7"/>
    <w:rsid w:val="50B04645"/>
    <w:rsid w:val="53A82432"/>
    <w:rsid w:val="5CB70498"/>
    <w:rsid w:val="700A0400"/>
    <w:rsid w:val="783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884</Characters>
  <Lines>7</Lines>
  <Paragraphs>2</Paragraphs>
  <TotalTime>13</TotalTime>
  <ScaleCrop>false</ScaleCrop>
  <LinksUpToDate>false</LinksUpToDate>
  <CharactersWithSpaces>1037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2024-01-26T03:43:00Z</cp:lastPrinted>
  <dcterms:modified xsi:type="dcterms:W3CDTF">2024-02-07T02:27:22Z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533B576B011441ABBAF1FE06A2365F72_13</vt:lpwstr>
  </property>
</Properties>
</file>