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新北区</w:t>
      </w:r>
      <w:r>
        <w:rPr>
          <w:rFonts w:hint="eastAsia" w:eastAsia="黑体"/>
          <w:b/>
          <w:sz w:val="52"/>
          <w:szCs w:val="52"/>
          <w:lang w:val="en-US" w:eastAsia="zh-CN"/>
        </w:rPr>
        <w:t>初中化学周文荣卓越</w:t>
      </w:r>
      <w:r>
        <w:rPr>
          <w:rFonts w:hint="eastAsia" w:eastAsia="黑体"/>
          <w:b/>
          <w:sz w:val="52"/>
          <w:szCs w:val="52"/>
        </w:rPr>
        <w:t>教师成长营</w:t>
      </w: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营员个人三年发展规划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（202</w:t>
      </w:r>
      <w:r>
        <w:rPr>
          <w:rFonts w:hint="eastAsia"/>
          <w:sz w:val="48"/>
          <w:szCs w:val="48"/>
          <w:lang w:val="en-US" w:eastAsia="zh-CN"/>
        </w:rPr>
        <w:t>310</w:t>
      </w:r>
      <w:r>
        <w:rPr>
          <w:rFonts w:hint="eastAsia"/>
          <w:sz w:val="48"/>
          <w:szCs w:val="48"/>
        </w:rPr>
        <w:t>~202</w:t>
      </w:r>
      <w:r>
        <w:rPr>
          <w:rFonts w:hint="eastAsia"/>
          <w:sz w:val="48"/>
          <w:szCs w:val="48"/>
          <w:lang w:val="en-US" w:eastAsia="zh-CN"/>
        </w:rPr>
        <w:t>608</w:t>
      </w:r>
      <w:r>
        <w:rPr>
          <w:rFonts w:hint="eastAsia"/>
          <w:sz w:val="48"/>
          <w:szCs w:val="48"/>
        </w:rPr>
        <w:t>）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常州市中天实验学校</w:t>
      </w:r>
      <w:r>
        <w:rPr>
          <w:rFonts w:hint="eastAsia"/>
          <w:sz w:val="44"/>
          <w:u w:val="single"/>
        </w:rPr>
        <w:t xml:space="preserve"> </w:t>
      </w:r>
    </w:p>
    <w:p>
      <w:pPr>
        <w:spacing w:line="680" w:lineRule="exact"/>
        <w:ind w:firstLine="2640" w:firstLineChars="600"/>
        <w:rPr>
          <w:rFonts w:hint="default" w:eastAsia="宋体"/>
          <w:sz w:val="44"/>
          <w:lang w:val="en-US" w:eastAsia="zh-CN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  </w:t>
      </w:r>
      <w:r>
        <w:rPr>
          <w:rFonts w:hint="eastAsia"/>
          <w:sz w:val="44"/>
          <w:u w:val="single"/>
          <w:lang w:val="en-US" w:eastAsia="zh-CN"/>
        </w:rPr>
        <w:t>刘艳</w:t>
      </w:r>
      <w:r>
        <w:rPr>
          <w:rFonts w:hint="eastAsia"/>
          <w:sz w:val="44"/>
          <w:u w:val="single"/>
        </w:rPr>
        <w:t xml:space="preserve">          </w:t>
      </w:r>
      <w:r>
        <w:rPr>
          <w:rFonts w:hint="eastAsia"/>
          <w:sz w:val="44"/>
          <w:u w:val="single"/>
          <w:lang w:val="en-US" w:eastAsia="zh-CN"/>
        </w:rPr>
        <w:t xml:space="preserve">  </w:t>
      </w:r>
    </w:p>
    <w:p>
      <w:pPr>
        <w:spacing w:line="680" w:lineRule="exact"/>
        <w:ind w:firstLine="2640" w:firstLineChars="600"/>
        <w:rPr>
          <w:rFonts w:hint="default" w:eastAsia="宋体"/>
          <w:sz w:val="44"/>
          <w:lang w:val="en-US" w:eastAsia="zh-CN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>中学一级</w:t>
      </w:r>
      <w:r>
        <w:rPr>
          <w:rFonts w:hint="eastAsia"/>
          <w:sz w:val="44"/>
          <w:u w:val="single"/>
        </w:rPr>
        <w:t xml:space="preserve">        </w:t>
      </w:r>
      <w:r>
        <w:rPr>
          <w:rFonts w:hint="eastAsia"/>
          <w:sz w:val="44"/>
          <w:u w:val="single"/>
          <w:lang w:val="en-US" w:eastAsia="zh-CN"/>
        </w:rPr>
        <w:t xml:space="preserve">  </w:t>
      </w:r>
    </w:p>
    <w:p>
      <w:pPr>
        <w:spacing w:line="680" w:lineRule="exact"/>
        <w:ind w:firstLine="2640" w:firstLineChars="600"/>
        <w:rPr>
          <w:rFonts w:hint="eastAsia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>电话</w:t>
      </w:r>
      <w:r>
        <w:rPr>
          <w:rFonts w:hint="eastAsia"/>
          <w:sz w:val="44"/>
        </w:rPr>
        <w:t>：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>13861242765</w:t>
      </w:r>
      <w:r>
        <w:rPr>
          <w:rFonts w:hint="eastAsia"/>
          <w:sz w:val="44"/>
          <w:u w:val="single"/>
        </w:rPr>
        <w:t xml:space="preserve">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常州市新北区</w:t>
      </w:r>
      <w:r>
        <w:rPr>
          <w:rFonts w:hint="eastAsia"/>
          <w:sz w:val="36"/>
          <w:szCs w:val="36"/>
          <w:lang w:val="en-US" w:eastAsia="zh-CN"/>
        </w:rPr>
        <w:t>初中化学周文荣卓越</w:t>
      </w:r>
      <w:r>
        <w:rPr>
          <w:rFonts w:hint="eastAsia"/>
          <w:sz w:val="36"/>
          <w:szCs w:val="36"/>
        </w:rPr>
        <w:t>教师成长营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二○二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月制</w:t>
      </w:r>
    </w:p>
    <w:p>
      <w:pPr>
        <w:rPr>
          <w:sz w:val="44"/>
        </w:rPr>
      </w:pPr>
      <w:r>
        <w:rPr>
          <w:sz w:val="4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2"/>
        <w:gridCol w:w="707"/>
        <w:gridCol w:w="561"/>
        <w:gridCol w:w="1707"/>
        <w:gridCol w:w="1484"/>
        <w:gridCol w:w="1666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刘艳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 别</w:t>
            </w:r>
          </w:p>
        </w:tc>
        <w:tc>
          <w:tcPr>
            <w:tcW w:w="148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女</w:t>
            </w: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897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1985.04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党员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ind w:right="-94" w:rightChars="-45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48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研究生</w:t>
            </w: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897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2011.08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4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2014.10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中小学一级</w:t>
            </w: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89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2022.12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常州市骨干教师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班主任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工作年限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所带社团与年限</w:t>
            </w:r>
          </w:p>
        </w:tc>
        <w:tc>
          <w:tcPr>
            <w:tcW w:w="148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兴趣特长</w:t>
            </w:r>
          </w:p>
        </w:tc>
        <w:tc>
          <w:tcPr>
            <w:tcW w:w="189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</w:t>
            </w:r>
            <w:r>
              <w:rPr>
                <w:rFonts w:hint="eastAsia"/>
                <w:b/>
                <w:sz w:val="28"/>
                <w:lang w:val="en-US" w:eastAsia="zh-CN"/>
              </w:rPr>
              <w:t>及</w:t>
            </w:r>
            <w:r>
              <w:rPr>
                <w:rFonts w:hint="eastAsia"/>
                <w:b/>
                <w:sz w:val="28"/>
              </w:rPr>
              <w:t>以上荣誉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spacing w:line="320" w:lineRule="exac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lang w:val="en-US" w:eastAsia="zh-CN"/>
              </w:rPr>
              <w:t>2020-2021学年度考核优秀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何年获何综合荣誉或专业荣誉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何年获何条线荣誉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</w:t>
            </w:r>
            <w:r>
              <w:rPr>
                <w:rFonts w:hint="eastAsia"/>
                <w:b/>
                <w:sz w:val="28"/>
                <w:lang w:val="en-US" w:eastAsia="zh-CN"/>
              </w:rPr>
              <w:t>公开课</w:t>
            </w:r>
            <w:r>
              <w:rPr>
                <w:rFonts w:hint="eastAsia"/>
                <w:b/>
                <w:sz w:val="28"/>
              </w:rPr>
              <w:t>讲座</w:t>
            </w:r>
            <w:r>
              <w:rPr>
                <w:rFonts w:hint="eastAsia"/>
                <w:b/>
                <w:sz w:val="28"/>
                <w:lang w:val="en-US" w:eastAsia="zh-CN"/>
              </w:rPr>
              <w:t>评优课</w:t>
            </w:r>
            <w:r>
              <w:rPr>
                <w:rFonts w:hint="eastAsia"/>
                <w:b/>
                <w:sz w:val="28"/>
              </w:rPr>
              <w:t>与基本功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）节、市（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）节、校际（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 xml:space="preserve"> 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讲  座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）节、市（  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区一（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）项、市（  ）项、区（  ）项、校（ 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）项排第（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）、市（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）项排第（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）、区（  ）项排第（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核心（    ）篇、省级（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）篇、市级（    ）篇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代表作：《                                    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市一（  ）次、市二（  ）次、市三（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区一（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）次、区二（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345"/>
        <w:gridCol w:w="1982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ind w:firstLine="843" w:firstLineChars="300"/>
              <w:rPr>
                <w:rFonts w:hint="eastAsia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高级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□</w:t>
            </w:r>
            <w:r>
              <w:rPr>
                <w:rFonts w:hint="eastAsia" w:hAnsi="宋体"/>
                <w:color w:val="0000FF"/>
                <w:szCs w:val="21"/>
              </w:rPr>
              <w:t xml:space="preserve">  市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□</w:t>
            </w:r>
            <w:r>
              <w:rPr>
                <w:rFonts w:hint="eastAsia" w:hAnsi="宋体"/>
                <w:color w:val="0000FF"/>
                <w:szCs w:val="21"/>
              </w:rPr>
              <w:t xml:space="preserve">  省□     年度考核优秀□     评优课或基本功□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多阅读专业书籍，积极备考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目前个人综合荣誉暂且空白，需要学校的支持和肯定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color w:val="FF000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1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常州市学科带头人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市□  省□     年度考核优秀□     评优课或基本功□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研读常州市学科带头人评选文件，逐一对照，努力完成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支持市外教研活动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2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市□  省□     年度考核优秀□     评优课或基本功□</w:t>
            </w:r>
          </w:p>
          <w:p>
            <w:pPr>
              <w:spacing w:line="36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三、202</w:t>
      </w:r>
      <w:r>
        <w:rPr>
          <w:rFonts w:hint="eastAsia"/>
          <w:b/>
          <w:bCs/>
          <w:sz w:val="28"/>
          <w:lang w:val="en-US" w:eastAsia="zh-CN"/>
        </w:rPr>
        <w:t>3-2024学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5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《化学教与学》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区或市公开课1-2节</w:t>
            </w:r>
          </w:p>
          <w:p>
            <w:pPr>
              <w:spacing w:line="28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区讲座1次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每周撰写教学反思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主持</w:t>
            </w:r>
            <w:r>
              <w:rPr>
                <w:rFonts w:hint="eastAsia" w:ascii="宋体" w:hAnsi="宋体"/>
                <w:szCs w:val="21"/>
              </w:rPr>
              <w:t>省级课题《指向高阶思维的初中化学微项目学习的实践研究》</w:t>
            </w:r>
          </w:p>
          <w:p>
            <w:pPr>
              <w:spacing w:line="28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参与市级</w:t>
            </w:r>
            <w:r>
              <w:rPr>
                <w:rFonts w:hint="eastAsia" w:ascii="宋体" w:hAnsi="宋体"/>
                <w:szCs w:val="21"/>
              </w:rPr>
              <w:t>课题《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初中化学大单元主题式教学的课例研究</w:t>
            </w:r>
            <w:r>
              <w:rPr>
                <w:rFonts w:hint="eastAsia" w:ascii="宋体" w:hAnsi="宋体"/>
                <w:szCs w:val="21"/>
              </w:rPr>
              <w:t>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省级刊物发表1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/>
                <w:szCs w:val="21"/>
              </w:rPr>
              <w:t>篇论文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争取年度考核优秀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目前个人综合荣誉暂且空白，需要学校的支持和肯定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四、202</w:t>
      </w:r>
      <w:r>
        <w:rPr>
          <w:rFonts w:hint="eastAsia"/>
          <w:b/>
          <w:bCs/>
          <w:sz w:val="28"/>
          <w:lang w:val="en-US" w:eastAsia="zh-CN"/>
        </w:rPr>
        <w:t>4-2025学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《化学教与学》《化学教学》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区级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或市级</w:t>
            </w:r>
            <w:r>
              <w:rPr>
                <w:rFonts w:hint="eastAsia" w:ascii="宋体" w:hAnsi="宋体"/>
                <w:szCs w:val="21"/>
              </w:rPr>
              <w:t>公开课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每周撰写教学反思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主持</w:t>
            </w:r>
            <w:r>
              <w:rPr>
                <w:rFonts w:hint="eastAsia" w:ascii="宋体" w:hAnsi="宋体"/>
                <w:szCs w:val="21"/>
              </w:rPr>
              <w:t>省级课题《指向高阶思维的初中化学微项目学习的实践研究》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顺利结题</w:t>
            </w:r>
          </w:p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参与市级</w:t>
            </w:r>
            <w:r>
              <w:rPr>
                <w:rFonts w:hint="eastAsia" w:ascii="宋体" w:hAnsi="宋体"/>
                <w:szCs w:val="21"/>
              </w:rPr>
              <w:t>课题《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初中化学大单元主题式教学的课例研究</w:t>
            </w:r>
            <w:r>
              <w:rPr>
                <w:rFonts w:hint="eastAsia" w:ascii="宋体" w:hAnsi="宋体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顺利结题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省级刊物发表1篇论文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争取年度考核优秀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高级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目前个人综合荣誉暂且空白，需要学校的支持和肯定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五、202</w:t>
      </w:r>
      <w:r>
        <w:rPr>
          <w:rFonts w:hint="eastAsia"/>
          <w:b/>
          <w:bCs/>
          <w:sz w:val="28"/>
          <w:lang w:val="en-US" w:eastAsia="zh-CN"/>
        </w:rPr>
        <w:t>5-2026学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《化学教与学》《化学教学》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区级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或市级</w:t>
            </w:r>
            <w:r>
              <w:rPr>
                <w:rFonts w:hint="eastAsia" w:ascii="宋体" w:hAnsi="宋体"/>
                <w:szCs w:val="21"/>
              </w:rPr>
              <w:t>公开课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每周撰写教学反思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拟主持区级课题《基于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初中化学</w:t>
            </w:r>
            <w:r>
              <w:rPr>
                <w:rFonts w:hint="eastAsia" w:ascii="宋体" w:hAnsi="宋体"/>
                <w:szCs w:val="21"/>
              </w:rPr>
              <w:t>微项目学习的校本课程的开发与应用》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省级刊物发表1篇论文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争取参加常州市学科带头人评选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常州市学科带头人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96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GI2YTRiMTFiM2QwODA4NzhlYzdiZGY5N2Y3YzI3NjQifQ=="/>
  </w:docVars>
  <w:rsids>
    <w:rsidRoot w:val="00000000"/>
    <w:rsid w:val="01DF02BE"/>
    <w:rsid w:val="0F977B31"/>
    <w:rsid w:val="11D230A2"/>
    <w:rsid w:val="138959E3"/>
    <w:rsid w:val="14DB5B42"/>
    <w:rsid w:val="181B7566"/>
    <w:rsid w:val="213F5933"/>
    <w:rsid w:val="2A8F792B"/>
    <w:rsid w:val="3E2717D1"/>
    <w:rsid w:val="463158E2"/>
    <w:rsid w:val="59DF76D7"/>
    <w:rsid w:val="6071095D"/>
    <w:rsid w:val="64BB664B"/>
    <w:rsid w:val="663C7C5F"/>
    <w:rsid w:val="6B19056F"/>
    <w:rsid w:val="6E3D6CF5"/>
    <w:rsid w:val="6FF670D1"/>
    <w:rsid w:val="77DC4DFE"/>
    <w:rsid w:val="7B256ABC"/>
    <w:rsid w:val="7E2E5C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纯文本1"/>
    <w:basedOn w:val="1"/>
    <w:autoRedefine/>
    <w:qFormat/>
    <w:uiPriority w:val="0"/>
    <w:rPr>
      <w:rFonts w:ascii="宋体" w:hAnsi="Courier New"/>
      <w:szCs w:val="21"/>
    </w:rPr>
  </w:style>
  <w:style w:type="paragraph" w:customStyle="1" w:styleId="7">
    <w:name w:val="日期1"/>
    <w:basedOn w:val="1"/>
    <w:uiPriority w:val="0"/>
    <w:pPr>
      <w:ind w:left="100" w:leftChars="2500"/>
    </w:pPr>
    <w:rPr>
      <w:sz w:val="44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autoRedefine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4"/>
    <w:link w:val="10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2023-12-12T05:38:00Z</dcterms:created>
  <dc:creator>第九周期元素</dc:creator>
  <cp:lastModifiedBy>刘艳</cp:lastModifiedBy>
  <dcterms:modified xsi:type="dcterms:W3CDTF">2023-12-20T08:54:28Z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25B51F17726E4A09A794D00328BC0F46_12</vt:lpwstr>
  </property>
</Properties>
</file>