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14FE" w14:textId="6F6E6B0B" w:rsidR="00E534DE" w:rsidRDefault="00E534DE">
      <w:pPr>
        <w:jc w:val="center"/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2</w:t>
      </w:r>
      <w:r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  <w:t>023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-</w:t>
      </w:r>
      <w:r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  <w:t>2024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第</w:t>
      </w:r>
      <w:r w:rsidR="00C3769E"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二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学期</w:t>
      </w:r>
    </w:p>
    <w:p w14:paraId="7149303C" w14:textId="28EE0880" w:rsidR="005C191D" w:rsidRDefault="00000000">
      <w:pPr>
        <w:jc w:val="center"/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新华实验小学安全教育工作计划</w:t>
      </w:r>
    </w:p>
    <w:p w14:paraId="211B22ED" w14:textId="77777777" w:rsidR="00173501" w:rsidRDefault="00000000" w:rsidP="00173501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新华实验小学  杨洪</w:t>
      </w:r>
    </w:p>
    <w:p w14:paraId="5AA708BE" w14:textId="0EB61B14" w:rsidR="00173501" w:rsidRPr="00173501" w:rsidRDefault="00173501" w:rsidP="00173501">
      <w:pPr>
        <w:jc w:val="left"/>
        <w:rPr>
          <w:rFonts w:ascii="黑体" w:eastAsia="黑体" w:hAnsi="黑体"/>
          <w:sz w:val="32"/>
          <w:szCs w:val="32"/>
        </w:rPr>
      </w:pPr>
      <w:r w:rsidRPr="00173501">
        <w:rPr>
          <w:rFonts w:ascii="黑体" w:eastAsia="黑体" w:hAnsi="黑体" w:hint="eastAsia"/>
          <w:sz w:val="32"/>
          <w:szCs w:val="32"/>
        </w:rPr>
        <w:t>一、</w:t>
      </w:r>
      <w:r w:rsidRPr="00173501">
        <w:rPr>
          <w:rFonts w:ascii="黑体" w:eastAsia="黑体" w:hAnsi="黑体" w:hint="eastAsia"/>
          <w:sz w:val="32"/>
          <w:szCs w:val="32"/>
        </w:rPr>
        <w:t>指导思想</w:t>
      </w:r>
    </w:p>
    <w:p w14:paraId="7CC6FC5B" w14:textId="2202A600" w:rsidR="005C191D" w:rsidRPr="00173501" w:rsidRDefault="00EB3878" w:rsidP="00173501">
      <w:pPr>
        <w:jc w:val="lef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 w:rsidRPr="00EB3878">
        <w:rPr>
          <w:rFonts w:hint="eastAsia"/>
        </w:rPr>
        <w:t>以“安全第一，预防为主”为指导方针，以“彻底消除安全隐患，杜绝安全事故，确保万无一失”为目标，切实加强安全教育与管理，确保学生安全。</w:t>
      </w:r>
    </w:p>
    <w:p w14:paraId="5206A218" w14:textId="5DBC5CA0" w:rsidR="00173501" w:rsidRPr="00173501" w:rsidRDefault="00173501" w:rsidP="00173501">
      <w:pPr>
        <w:rPr>
          <w:rFonts w:ascii="黑体" w:eastAsia="黑体" w:hAnsi="黑体" w:hint="eastAsia"/>
          <w:sz w:val="32"/>
          <w:szCs w:val="32"/>
        </w:rPr>
      </w:pPr>
      <w:r w:rsidRPr="00173501">
        <w:rPr>
          <w:rFonts w:ascii="黑体" w:eastAsia="黑体" w:hAnsi="黑体" w:hint="eastAsia"/>
          <w:sz w:val="32"/>
          <w:szCs w:val="32"/>
        </w:rPr>
        <w:t>二、</w:t>
      </w:r>
      <w:r w:rsidRPr="00173501">
        <w:rPr>
          <w:rFonts w:ascii="黑体" w:eastAsia="黑体" w:hAnsi="黑体" w:hint="eastAsia"/>
          <w:sz w:val="32"/>
          <w:szCs w:val="32"/>
        </w:rPr>
        <w:t>常规工作</w:t>
      </w:r>
    </w:p>
    <w:p w14:paraId="31F10683" w14:textId="149036BF" w:rsidR="00742362" w:rsidRDefault="00742362" w:rsidP="00742362">
      <w:pPr>
        <w:numPr>
          <w:ilvl w:val="0"/>
          <w:numId w:val="3"/>
        </w:numPr>
      </w:pPr>
      <w:r>
        <w:rPr>
          <w:rFonts w:hint="eastAsia"/>
        </w:rPr>
        <w:t>加强安全教育工作的组织领导，明确安全教育工作的责任人和责任范围。</w:t>
      </w:r>
      <w:r>
        <w:rPr>
          <w:rFonts w:hint="eastAsia"/>
        </w:rPr>
        <w:t xml:space="preserve"> </w:t>
      </w:r>
    </w:p>
    <w:p w14:paraId="0693A4B6" w14:textId="0626D56A" w:rsidR="00742362" w:rsidRDefault="00742362" w:rsidP="00742362">
      <w:pPr>
        <w:numPr>
          <w:ilvl w:val="0"/>
          <w:numId w:val="3"/>
        </w:numPr>
      </w:pPr>
      <w:r>
        <w:rPr>
          <w:rFonts w:hint="eastAsia"/>
        </w:rPr>
        <w:t>定期召开安全教育工作会议，研究安全教育工作的新情况、新问题，制定相应的工作措施。</w:t>
      </w:r>
      <w:r>
        <w:rPr>
          <w:rFonts w:hint="eastAsia"/>
        </w:rPr>
        <w:t xml:space="preserve"> </w:t>
      </w:r>
    </w:p>
    <w:p w14:paraId="69229AC7" w14:textId="1B6B8A80" w:rsidR="00742362" w:rsidRDefault="00742362" w:rsidP="00742362">
      <w:pPr>
        <w:numPr>
          <w:ilvl w:val="0"/>
          <w:numId w:val="3"/>
        </w:numPr>
      </w:pPr>
      <w:r>
        <w:rPr>
          <w:rFonts w:hint="eastAsia"/>
        </w:rPr>
        <w:t>加强安全教育工作的宣传，提高师生对安全教育工作的认识和重视程度。</w:t>
      </w:r>
      <w:r>
        <w:rPr>
          <w:rFonts w:hint="eastAsia"/>
        </w:rPr>
        <w:t xml:space="preserve"> </w:t>
      </w:r>
    </w:p>
    <w:p w14:paraId="6F98BB20" w14:textId="155B8A07" w:rsidR="00742362" w:rsidRDefault="00742362" w:rsidP="00742362">
      <w:pPr>
        <w:numPr>
          <w:ilvl w:val="0"/>
          <w:numId w:val="3"/>
        </w:numPr>
      </w:pPr>
      <w:r>
        <w:rPr>
          <w:rFonts w:hint="eastAsia"/>
        </w:rPr>
        <w:t>加强与相关部门的沟通协调，共同做好学校安全教育工作。</w:t>
      </w:r>
    </w:p>
    <w:p w14:paraId="514FBDF9" w14:textId="4A33A124" w:rsidR="00742362" w:rsidRDefault="00742362" w:rsidP="00742362">
      <w:pPr>
        <w:numPr>
          <w:ilvl w:val="0"/>
          <w:numId w:val="3"/>
        </w:numPr>
      </w:pPr>
      <w:r>
        <w:rPr>
          <w:rFonts w:hint="eastAsia"/>
        </w:rPr>
        <w:t>定期对安全教育工作进行总结评估，不断完善安全教育工作的方法和措施。</w:t>
      </w:r>
      <w:r>
        <w:rPr>
          <w:rFonts w:hint="eastAsia"/>
        </w:rPr>
        <w:t xml:space="preserve"> </w:t>
      </w:r>
    </w:p>
    <w:p w14:paraId="1801D650" w14:textId="77777777" w:rsidR="00173501" w:rsidRDefault="00742362" w:rsidP="00EB3878">
      <w:pPr>
        <w:numPr>
          <w:ilvl w:val="0"/>
          <w:numId w:val="3"/>
        </w:numPr>
      </w:pPr>
      <w:r>
        <w:rPr>
          <w:rFonts w:hint="eastAsia"/>
        </w:rPr>
        <w:t>加强安全教育工作的监督检查，确保安全教育工作落到实处。</w:t>
      </w:r>
    </w:p>
    <w:p w14:paraId="250B65C9" w14:textId="6703B88C" w:rsidR="00746F34" w:rsidRDefault="00173501" w:rsidP="00173501">
      <w:r w:rsidRPr="00173501">
        <w:rPr>
          <w:rFonts w:ascii="黑体" w:eastAsia="黑体" w:hAnsi="黑体" w:hint="eastAsia"/>
          <w:sz w:val="32"/>
          <w:szCs w:val="32"/>
        </w:rPr>
        <w:t>三</w:t>
      </w:r>
      <w:r>
        <w:rPr>
          <w:rFonts w:hint="eastAsia"/>
        </w:rPr>
        <w:t>、</w:t>
      </w:r>
      <w:r w:rsidRPr="00173501">
        <w:rPr>
          <w:rFonts w:ascii="黑体" w:eastAsia="黑体" w:hAnsi="黑体" w:hint="eastAsia"/>
          <w:sz w:val="32"/>
          <w:szCs w:val="32"/>
        </w:rPr>
        <w:t>重点工作</w:t>
      </w:r>
    </w:p>
    <w:p w14:paraId="6BD2DA52" w14:textId="4E396EDE" w:rsidR="00EB3878" w:rsidRDefault="00EB3878" w:rsidP="00EB3878">
      <w:r>
        <w:rPr>
          <w:rFonts w:hint="eastAsia"/>
        </w:rPr>
        <w:t>1</w:t>
      </w:r>
      <w:r>
        <w:rPr>
          <w:rFonts w:hint="eastAsia"/>
        </w:rPr>
        <w:t>、</w:t>
      </w:r>
      <w:r w:rsidR="00173501">
        <w:rPr>
          <w:rFonts w:hint="eastAsia"/>
        </w:rPr>
        <w:t>升旗仪式：</w:t>
      </w:r>
      <w:r>
        <w:rPr>
          <w:rFonts w:hint="eastAsia"/>
        </w:rPr>
        <w:t>利用周一升旗仪式开展一次“安全教育”总动员活动，国旗下讲话以“安全教育”为主题。</w:t>
      </w:r>
    </w:p>
    <w:p w14:paraId="130E7B05" w14:textId="77777777" w:rsidR="00EB3878" w:rsidRDefault="00EB3878" w:rsidP="00EB3878">
      <w:r>
        <w:rPr>
          <w:rFonts w:hint="eastAsia"/>
        </w:rPr>
        <w:t>2</w:t>
      </w:r>
      <w:r>
        <w:rPr>
          <w:rFonts w:hint="eastAsia"/>
        </w:rPr>
        <w:t>、主题班会：各班召开一次以“安全教育”为主题的班会。</w:t>
      </w:r>
    </w:p>
    <w:p w14:paraId="2D9232C7" w14:textId="77777777" w:rsidR="00EB3878" w:rsidRDefault="00EB3878" w:rsidP="00EB3878">
      <w:r>
        <w:rPr>
          <w:rFonts w:hint="eastAsia"/>
        </w:rPr>
        <w:lastRenderedPageBreak/>
        <w:t>3</w:t>
      </w:r>
      <w:r>
        <w:rPr>
          <w:rFonts w:hint="eastAsia"/>
        </w:rPr>
        <w:t>、板报：各班各出一期以宣传“安全知识”为主要内容的手抄报；</w:t>
      </w:r>
    </w:p>
    <w:p w14:paraId="5CB2CC77" w14:textId="77777777" w:rsidR="00EB3878" w:rsidRDefault="00EB3878" w:rsidP="00EB3878">
      <w:r>
        <w:rPr>
          <w:rFonts w:hint="eastAsia"/>
        </w:rPr>
        <w:t>4</w:t>
      </w:r>
      <w:r>
        <w:rPr>
          <w:rFonts w:hint="eastAsia"/>
        </w:rPr>
        <w:t>、安全检查：组织一次安全普查、检查活动，消除安全隐患。</w:t>
      </w:r>
    </w:p>
    <w:p w14:paraId="525AD8B5" w14:textId="76DDE5A2" w:rsidR="00EB3878" w:rsidRDefault="00EB3878" w:rsidP="00EB3878">
      <w:r>
        <w:rPr>
          <w:rFonts w:hint="eastAsia"/>
        </w:rPr>
        <w:t>5</w:t>
      </w:r>
      <w:r>
        <w:rPr>
          <w:rFonts w:hint="eastAsia"/>
        </w:rPr>
        <w:t>、</w:t>
      </w:r>
      <w:r w:rsidR="00173501">
        <w:rPr>
          <w:rFonts w:hint="eastAsia"/>
        </w:rPr>
        <w:t>责任书</w:t>
      </w:r>
      <w:r>
        <w:rPr>
          <w:rFonts w:hint="eastAsia"/>
        </w:rPr>
        <w:t>。</w:t>
      </w:r>
      <w:r w:rsidR="00173501">
        <w:rPr>
          <w:rFonts w:hint="eastAsia"/>
        </w:rPr>
        <w:t>签订</w:t>
      </w:r>
      <w:r w:rsidR="00173501" w:rsidRPr="00746F34">
        <w:rPr>
          <w:rFonts w:hAnsi="宋体" w:cs="宋体" w:hint="eastAsia"/>
          <w:szCs w:val="28"/>
        </w:rPr>
        <w:t>层层签订安全责任</w:t>
      </w:r>
      <w:r w:rsidR="00173501">
        <w:rPr>
          <w:rFonts w:hAnsi="宋体" w:cs="宋体" w:hint="eastAsia"/>
          <w:szCs w:val="28"/>
        </w:rPr>
        <w:t>书</w:t>
      </w:r>
    </w:p>
    <w:p w14:paraId="02386BAD" w14:textId="597B249A" w:rsidR="00EB3878" w:rsidRDefault="00EB3878" w:rsidP="00EB3878">
      <w:r>
        <w:rPr>
          <w:rFonts w:hint="eastAsia"/>
        </w:rPr>
        <w:t>6</w:t>
      </w:r>
      <w:r>
        <w:rPr>
          <w:rFonts w:hint="eastAsia"/>
        </w:rPr>
        <w:t>、</w:t>
      </w:r>
      <w:r w:rsidR="00173501">
        <w:rPr>
          <w:rFonts w:hint="eastAsia"/>
        </w:rPr>
        <w:t>安全</w:t>
      </w:r>
      <w:r>
        <w:rPr>
          <w:rFonts w:hint="eastAsia"/>
        </w:rPr>
        <w:t>讲座：利用社会资源举行一场安全知识讲座。</w:t>
      </w:r>
    </w:p>
    <w:p w14:paraId="4987901B" w14:textId="77777777" w:rsidR="00EB3878" w:rsidRDefault="00EB3878" w:rsidP="00EB3878">
      <w:r>
        <w:rPr>
          <w:rFonts w:hint="eastAsia"/>
        </w:rPr>
        <w:t>7</w:t>
      </w:r>
      <w:r>
        <w:rPr>
          <w:rFonts w:hint="eastAsia"/>
        </w:rPr>
        <w:t>、演习：组织一次“安全逃生模拟疏散演习”活动，提高师生的安全意识和应变能力。</w:t>
      </w:r>
    </w:p>
    <w:p w14:paraId="74218CA7" w14:textId="3E2D740F" w:rsidR="00173501" w:rsidRDefault="00EB3878" w:rsidP="00173501">
      <w:r>
        <w:rPr>
          <w:rFonts w:hint="eastAsia"/>
        </w:rPr>
        <w:t>8</w:t>
      </w:r>
      <w:r>
        <w:rPr>
          <w:rFonts w:hint="eastAsia"/>
        </w:rPr>
        <w:t>、</w:t>
      </w:r>
      <w:r w:rsidR="00173501">
        <w:rPr>
          <w:rFonts w:hint="eastAsia"/>
        </w:rPr>
        <w:t>第三方安全培训</w:t>
      </w:r>
      <w:r>
        <w:rPr>
          <w:rFonts w:hint="eastAsia"/>
        </w:rPr>
        <w:t>：</w:t>
      </w:r>
      <w:r w:rsidR="00173501">
        <w:rPr>
          <w:rFonts w:hint="eastAsia"/>
        </w:rPr>
        <w:t>与班主任协调好时间、做好后勤保障，确保</w:t>
      </w:r>
      <w:r w:rsidR="00173501" w:rsidRPr="00173501">
        <w:rPr>
          <w:rFonts w:hint="eastAsia"/>
        </w:rPr>
        <w:t>第三方安全教育</w:t>
      </w:r>
      <w:r w:rsidR="00173501">
        <w:rPr>
          <w:rFonts w:hint="eastAsia"/>
        </w:rPr>
        <w:t>成功</w:t>
      </w:r>
      <w:r w:rsidR="00173501" w:rsidRPr="00173501">
        <w:rPr>
          <w:rFonts w:hint="eastAsia"/>
        </w:rPr>
        <w:t>送训到校。</w:t>
      </w:r>
    </w:p>
    <w:p w14:paraId="1787699D" w14:textId="5407D896" w:rsidR="00173501" w:rsidRDefault="00173501" w:rsidP="00173501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 w:rsidRPr="00746F34">
        <w:rPr>
          <w:rFonts w:hAnsi="宋体" w:cs="宋体" w:hint="eastAsia"/>
          <w:szCs w:val="28"/>
        </w:rPr>
        <w:t>“</w:t>
      </w:r>
      <w:r w:rsidRPr="00746F34">
        <w:rPr>
          <w:rFonts w:hAnsi="宋体" w:cs="宋体" w:hint="eastAsia"/>
          <w:szCs w:val="28"/>
        </w:rPr>
        <w:t>1530</w:t>
      </w:r>
      <w:r w:rsidRPr="00746F34">
        <w:rPr>
          <w:rFonts w:hAnsi="宋体" w:cs="宋体" w:hint="eastAsia"/>
          <w:szCs w:val="28"/>
        </w:rPr>
        <w:t>”安全教育</w:t>
      </w:r>
      <w:r>
        <w:rPr>
          <w:rFonts w:hAnsi="宋体" w:cs="宋体" w:hint="eastAsia"/>
          <w:szCs w:val="28"/>
        </w:rPr>
        <w:t>：继续提醒班主任各个时间节点做好</w:t>
      </w:r>
      <w:r w:rsidRPr="00746F34">
        <w:rPr>
          <w:rFonts w:hAnsi="宋体" w:cs="宋体" w:hint="eastAsia"/>
          <w:szCs w:val="28"/>
        </w:rPr>
        <w:t>“</w:t>
      </w:r>
      <w:r w:rsidRPr="00746F34">
        <w:rPr>
          <w:rFonts w:hAnsi="宋体" w:cs="宋体" w:hint="eastAsia"/>
          <w:szCs w:val="28"/>
        </w:rPr>
        <w:t>1530</w:t>
      </w:r>
      <w:r w:rsidRPr="00746F34">
        <w:rPr>
          <w:rFonts w:hAnsi="宋体" w:cs="宋体" w:hint="eastAsia"/>
          <w:szCs w:val="28"/>
        </w:rPr>
        <w:t>”安全教育</w:t>
      </w:r>
      <w:r>
        <w:rPr>
          <w:rFonts w:hAnsi="宋体" w:cs="宋体" w:hint="eastAsia"/>
          <w:szCs w:val="28"/>
        </w:rPr>
        <w:t>。</w:t>
      </w:r>
    </w:p>
    <w:p w14:paraId="6D30C9EF" w14:textId="78587230" w:rsidR="00173501" w:rsidRPr="00173501" w:rsidRDefault="00173501" w:rsidP="00173501">
      <w:pPr>
        <w:rPr>
          <w:rFonts w:ascii="黑体" w:eastAsia="黑体" w:hAnsi="黑体" w:hint="eastAsia"/>
          <w:sz w:val="32"/>
          <w:szCs w:val="32"/>
        </w:rPr>
      </w:pPr>
      <w:r w:rsidRPr="00173501">
        <w:rPr>
          <w:rFonts w:ascii="黑体" w:eastAsia="黑体" w:hAnsi="黑体" w:hint="eastAsia"/>
          <w:sz w:val="32"/>
          <w:szCs w:val="32"/>
        </w:rPr>
        <w:t>四、</w:t>
      </w:r>
      <w:r w:rsidRPr="00173501">
        <w:rPr>
          <w:rFonts w:ascii="黑体" w:eastAsia="黑体" w:hAnsi="黑体" w:hint="eastAsia"/>
          <w:sz w:val="32"/>
          <w:szCs w:val="32"/>
        </w:rPr>
        <w:t>主要工作行事历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1800"/>
        <w:gridCol w:w="1800"/>
        <w:gridCol w:w="1800"/>
        <w:gridCol w:w="1800"/>
      </w:tblGrid>
      <w:tr w:rsidR="00742362" w:rsidRPr="00746F34" w14:paraId="740B12C3" w14:textId="77777777" w:rsidTr="00DB79FF">
        <w:trPr>
          <w:jc w:val="center"/>
        </w:trPr>
        <w:tc>
          <w:tcPr>
            <w:tcW w:w="468" w:type="dxa"/>
            <w:vAlign w:val="center"/>
          </w:tcPr>
          <w:p w14:paraId="788345C3" w14:textId="77777777" w:rsidR="00742362" w:rsidRPr="00746F34" w:rsidRDefault="00742362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5F183B5B" w14:textId="4F67BBC4" w:rsidR="00742362" w:rsidRPr="00746F34" w:rsidRDefault="00173501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8"/>
                <w:szCs w:val="28"/>
              </w:rPr>
            </w:pPr>
            <w:r>
              <w:rPr>
                <w:rFonts w:hAnsi="宋体" w:cs="宋体"/>
                <w:b/>
                <w:sz w:val="28"/>
                <w:szCs w:val="28"/>
              </w:rPr>
              <w:t>2</w:t>
            </w:r>
            <w:r w:rsidR="00742362" w:rsidRPr="00746F34">
              <w:rPr>
                <w:rFonts w:hAnsi="宋体" w:cs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00" w:type="dxa"/>
          </w:tcPr>
          <w:p w14:paraId="3FA9F317" w14:textId="3005C38D" w:rsidR="00742362" w:rsidRPr="00746F34" w:rsidRDefault="00173501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8"/>
                <w:szCs w:val="28"/>
              </w:rPr>
            </w:pPr>
            <w:r>
              <w:rPr>
                <w:rFonts w:hAnsi="宋体" w:cs="宋体"/>
                <w:b/>
                <w:sz w:val="28"/>
                <w:szCs w:val="28"/>
              </w:rPr>
              <w:t>3</w:t>
            </w:r>
            <w:r w:rsidR="00742362" w:rsidRPr="00746F34">
              <w:rPr>
                <w:rFonts w:hAnsi="宋体" w:cs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00" w:type="dxa"/>
          </w:tcPr>
          <w:p w14:paraId="75DF9BCF" w14:textId="6F9D35BB" w:rsidR="00742362" w:rsidRPr="00746F34" w:rsidRDefault="00173501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8"/>
                <w:szCs w:val="28"/>
              </w:rPr>
            </w:pPr>
            <w:r>
              <w:rPr>
                <w:rFonts w:hAnsi="宋体" w:cs="宋体"/>
                <w:b/>
                <w:sz w:val="28"/>
                <w:szCs w:val="28"/>
              </w:rPr>
              <w:t>4</w:t>
            </w:r>
            <w:r w:rsidR="00742362" w:rsidRPr="00746F34">
              <w:rPr>
                <w:rFonts w:hAnsi="宋体" w:cs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00" w:type="dxa"/>
          </w:tcPr>
          <w:p w14:paraId="1E6947F7" w14:textId="49E64412" w:rsidR="00742362" w:rsidRPr="00746F34" w:rsidRDefault="00173501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8"/>
                <w:szCs w:val="28"/>
              </w:rPr>
            </w:pPr>
            <w:r>
              <w:rPr>
                <w:rFonts w:hAnsi="宋体" w:cs="宋体"/>
                <w:b/>
                <w:sz w:val="28"/>
                <w:szCs w:val="28"/>
              </w:rPr>
              <w:t>5</w:t>
            </w:r>
            <w:r w:rsidR="00742362" w:rsidRPr="00746F34">
              <w:rPr>
                <w:rFonts w:hAnsi="宋体" w:cs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00" w:type="dxa"/>
          </w:tcPr>
          <w:p w14:paraId="47FA9AA2" w14:textId="7FF8E15F" w:rsidR="00742362" w:rsidRPr="00746F34" w:rsidRDefault="00173501" w:rsidP="00DB79FF">
            <w:pPr>
              <w:pStyle w:val="a8"/>
              <w:spacing w:line="320" w:lineRule="exact"/>
              <w:ind w:firstLineChars="100" w:firstLine="281"/>
              <w:rPr>
                <w:rFonts w:hAnsi="宋体" w:cs="宋体"/>
                <w:b/>
                <w:sz w:val="28"/>
                <w:szCs w:val="28"/>
              </w:rPr>
            </w:pPr>
            <w:r>
              <w:rPr>
                <w:rFonts w:hAnsi="宋体" w:cs="宋体"/>
                <w:b/>
                <w:sz w:val="28"/>
                <w:szCs w:val="28"/>
              </w:rPr>
              <w:t>6</w:t>
            </w:r>
            <w:r w:rsidR="00742362" w:rsidRPr="00746F34">
              <w:rPr>
                <w:rFonts w:hAnsi="宋体" w:cs="宋体" w:hint="eastAsia"/>
                <w:b/>
                <w:sz w:val="28"/>
                <w:szCs w:val="28"/>
              </w:rPr>
              <w:t>月</w:t>
            </w:r>
          </w:p>
        </w:tc>
      </w:tr>
      <w:tr w:rsidR="00742362" w:rsidRPr="00746F34" w14:paraId="542C89F6" w14:textId="77777777" w:rsidTr="00DB79FF">
        <w:trPr>
          <w:jc w:val="center"/>
        </w:trPr>
        <w:tc>
          <w:tcPr>
            <w:tcW w:w="468" w:type="dxa"/>
            <w:vAlign w:val="center"/>
          </w:tcPr>
          <w:p w14:paraId="67DBC1D7" w14:textId="589DB339" w:rsidR="00742362" w:rsidRPr="00746F34" w:rsidRDefault="00742362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8"/>
                <w:szCs w:val="28"/>
              </w:rPr>
            </w:pPr>
            <w:r w:rsidRPr="00746F34">
              <w:rPr>
                <w:rFonts w:hAnsi="宋体" w:cs="宋体" w:hint="eastAsia"/>
                <w:b/>
                <w:sz w:val="28"/>
                <w:szCs w:val="28"/>
              </w:rPr>
              <w:t>教总务处</w:t>
            </w:r>
          </w:p>
        </w:tc>
        <w:tc>
          <w:tcPr>
            <w:tcW w:w="1800" w:type="dxa"/>
          </w:tcPr>
          <w:p w14:paraId="03FB7B03" w14:textId="622C94DF" w:rsidR="00C3769E" w:rsidRPr="00746F34" w:rsidRDefault="00C3769E" w:rsidP="00173501">
            <w:pPr>
              <w:pStyle w:val="a8"/>
              <w:numPr>
                <w:ilvl w:val="0"/>
                <w:numId w:val="10"/>
              </w:numPr>
              <w:spacing w:line="320" w:lineRule="exact"/>
              <w:jc w:val="left"/>
              <w:rPr>
                <w:rFonts w:hAnsi="宋体" w:cs="宋体"/>
                <w:sz w:val="28"/>
                <w:szCs w:val="28"/>
              </w:rPr>
            </w:pPr>
            <w:r w:rsidRPr="00746F34">
              <w:rPr>
                <w:rFonts w:hAnsi="宋体" w:cs="宋体" w:hint="eastAsia"/>
                <w:sz w:val="28"/>
                <w:szCs w:val="28"/>
              </w:rPr>
              <w:t>教学设施设备、食堂等进行全面安全检查，更换饮用水设备的滤芯，做好消毒、水质检测等工作，做好各项开学准备。</w:t>
            </w:r>
          </w:p>
          <w:p w14:paraId="61AADD6E" w14:textId="63581690" w:rsidR="00C3769E" w:rsidRPr="00746F34" w:rsidRDefault="00C3769E" w:rsidP="00173501">
            <w:pPr>
              <w:pStyle w:val="a8"/>
              <w:numPr>
                <w:ilvl w:val="0"/>
                <w:numId w:val="10"/>
              </w:numPr>
              <w:spacing w:line="320" w:lineRule="exact"/>
              <w:jc w:val="left"/>
              <w:rPr>
                <w:rFonts w:hAnsi="宋体" w:cs="宋体"/>
                <w:sz w:val="28"/>
                <w:szCs w:val="28"/>
              </w:rPr>
            </w:pPr>
            <w:r w:rsidRPr="00746F34">
              <w:rPr>
                <w:rFonts w:hAnsi="宋体" w:cs="宋体" w:hint="eastAsia"/>
                <w:sz w:val="28"/>
                <w:szCs w:val="28"/>
              </w:rPr>
              <w:t>层层签订安全责任书</w:t>
            </w:r>
          </w:p>
          <w:p w14:paraId="72FDBFC4" w14:textId="45666D33" w:rsidR="00C3769E" w:rsidRPr="00746F34" w:rsidRDefault="00C3769E" w:rsidP="00173501">
            <w:pPr>
              <w:pStyle w:val="a8"/>
              <w:numPr>
                <w:ilvl w:val="0"/>
                <w:numId w:val="10"/>
              </w:numPr>
              <w:spacing w:line="320" w:lineRule="exact"/>
              <w:jc w:val="left"/>
              <w:rPr>
                <w:rFonts w:hAnsi="宋体" w:cs="宋体"/>
                <w:sz w:val="28"/>
                <w:szCs w:val="28"/>
              </w:rPr>
            </w:pPr>
            <w:r w:rsidRPr="00746F34">
              <w:rPr>
                <w:rFonts w:hAnsi="宋体" w:cs="宋体" w:hint="eastAsia"/>
                <w:sz w:val="28"/>
                <w:szCs w:val="28"/>
              </w:rPr>
              <w:t>制定2024年度安全工作计划，包括分类安全培训计划、“1530”安全教育计划、应急演练计划等。</w:t>
            </w:r>
          </w:p>
          <w:p w14:paraId="534F82A2" w14:textId="05782408" w:rsidR="00742362" w:rsidRPr="00746F34" w:rsidRDefault="00C3769E" w:rsidP="00173501">
            <w:pPr>
              <w:pStyle w:val="a8"/>
              <w:numPr>
                <w:ilvl w:val="0"/>
                <w:numId w:val="10"/>
              </w:numPr>
              <w:spacing w:line="320" w:lineRule="exact"/>
              <w:jc w:val="left"/>
              <w:rPr>
                <w:rFonts w:hAnsi="宋体" w:cs="宋体"/>
                <w:sz w:val="28"/>
                <w:szCs w:val="28"/>
              </w:rPr>
            </w:pPr>
            <w:r w:rsidRPr="00746F34">
              <w:rPr>
                <w:rFonts w:hAnsi="宋体" w:cs="宋体" w:hint="eastAsia"/>
                <w:sz w:val="28"/>
                <w:szCs w:val="28"/>
              </w:rPr>
              <w:t>开展春学期“开学安全第一课”教育活动</w:t>
            </w:r>
          </w:p>
        </w:tc>
        <w:tc>
          <w:tcPr>
            <w:tcW w:w="1800" w:type="dxa"/>
          </w:tcPr>
          <w:p w14:paraId="048D3F24" w14:textId="77777777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746F34">
              <w:rPr>
                <w:rFonts w:hAnsi="宋体" w:hint="eastAsia"/>
                <w:snapToGrid w:val="0"/>
                <w:color w:val="000000"/>
                <w:kern w:val="0"/>
                <w:sz w:val="28"/>
                <w:szCs w:val="28"/>
              </w:rPr>
              <w:t>1.开展“全国中小学生安全教育日”(3月25日)专题教育活动。</w:t>
            </w:r>
          </w:p>
          <w:p w14:paraId="39BBF749" w14:textId="156C39D2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746F34">
              <w:rPr>
                <w:rFonts w:hAnsi="宋体" w:hint="eastAsia"/>
                <w:snapToGrid w:val="0"/>
                <w:color w:val="000000"/>
                <w:kern w:val="0"/>
                <w:sz w:val="28"/>
                <w:szCs w:val="28"/>
              </w:rPr>
              <w:t>2.第三方安全教育送训到校。</w:t>
            </w:r>
          </w:p>
          <w:p w14:paraId="7B0A6FA0" w14:textId="73F2DB98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746F34">
              <w:rPr>
                <w:rFonts w:hAnsi="宋体" w:hint="eastAsia"/>
                <w:snapToGrid w:val="0"/>
                <w:color w:val="000000"/>
                <w:kern w:val="0"/>
                <w:sz w:val="28"/>
                <w:szCs w:val="28"/>
              </w:rPr>
              <w:t>3.开展校园周边重大安全隐患排查和线索上报。</w:t>
            </w:r>
          </w:p>
          <w:p w14:paraId="7D4C11B9" w14:textId="46DF39CC" w:rsidR="00742362" w:rsidRPr="00746F34" w:rsidRDefault="00C3769E" w:rsidP="00C3769E">
            <w:pPr>
              <w:pStyle w:val="a8"/>
              <w:spacing w:line="320" w:lineRule="exact"/>
              <w:rPr>
                <w:rFonts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746F34">
              <w:rPr>
                <w:rFonts w:hAnsi="宋体" w:hint="eastAsia"/>
                <w:snapToGrid w:val="0"/>
                <w:color w:val="000000"/>
                <w:kern w:val="0"/>
                <w:sz w:val="28"/>
                <w:szCs w:val="28"/>
              </w:rPr>
              <w:t>4.中小学组织安全应急演练。</w:t>
            </w:r>
          </w:p>
        </w:tc>
        <w:tc>
          <w:tcPr>
            <w:tcW w:w="1800" w:type="dxa"/>
          </w:tcPr>
          <w:p w14:paraId="65438CA8" w14:textId="59BD26A3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1.开展“国家安全教育日”(4月15日)主题活动。</w:t>
            </w:r>
          </w:p>
          <w:p w14:paraId="6B77E4AB" w14:textId="5200C91F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2.组织春季社会综合实践活动前，制定详细的活动方案和安全应急预案，做好审批备案，外出前做好各类人员的安全培训和教育，确保学生户外集体活动安全。</w:t>
            </w:r>
          </w:p>
          <w:p w14:paraId="718C5394" w14:textId="033095B7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3.对学生进行不低于30分钟的节前安全教育。</w:t>
            </w:r>
          </w:p>
          <w:p w14:paraId="3BE3847B" w14:textId="48802444" w:rsidR="00742362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4.中小学组织安全应急演练。</w:t>
            </w:r>
          </w:p>
        </w:tc>
        <w:tc>
          <w:tcPr>
            <w:tcW w:w="1800" w:type="dxa"/>
          </w:tcPr>
          <w:p w14:paraId="1EB782A5" w14:textId="77777777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1.关注学生“五—”假期心理健康，家校沟通关心重点学生。</w:t>
            </w:r>
          </w:p>
          <w:p w14:paraId="011BA9AB" w14:textId="2FA60213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2.利用“5.12防灾减灾日”开展丰富多彩的安全教育活动，组织安全应急演练。</w:t>
            </w:r>
          </w:p>
          <w:p w14:paraId="169C4BB3" w14:textId="1D48C1AA" w:rsidR="00742362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3. 教育局委托第三方逐校安全检查，发现问题隐患立即整改，整改情况图文结合报教育局教育发展处备案。</w:t>
            </w:r>
          </w:p>
        </w:tc>
        <w:tc>
          <w:tcPr>
            <w:tcW w:w="1800" w:type="dxa"/>
          </w:tcPr>
          <w:p w14:paraId="41377993" w14:textId="1E4F59AE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1.做好防汛防台工作(防汛物资准备，排水系统和防高空坠物隐患排查，值班值守等)。</w:t>
            </w:r>
          </w:p>
          <w:p w14:paraId="083FCE9A" w14:textId="65302BF2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2.重点开展防溺水安全教育，发放告家长书，收好回执；</w:t>
            </w:r>
          </w:p>
          <w:p w14:paraId="12E5A764" w14:textId="77777777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3. 安排部署暑假安全工作，排好暑期带班值班表。</w:t>
            </w:r>
          </w:p>
          <w:p w14:paraId="0F5358B6" w14:textId="0412C48D" w:rsidR="00C3769E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4.放假前对学生开展不少于30分钟的安全教育；假期中家校联合开展“平安暑假”安全教育，定期在家长群发布安全提醒。</w:t>
            </w:r>
          </w:p>
          <w:p w14:paraId="7E852014" w14:textId="5F0AFC55" w:rsidR="00742362" w:rsidRPr="00746F34" w:rsidRDefault="00C3769E" w:rsidP="00C3769E">
            <w:pPr>
              <w:pStyle w:val="a8"/>
              <w:spacing w:line="320" w:lineRule="exact"/>
              <w:rPr>
                <w:rFonts w:hAnsi="宋体"/>
                <w:sz w:val="28"/>
                <w:szCs w:val="28"/>
              </w:rPr>
            </w:pPr>
            <w:r w:rsidRPr="00746F34">
              <w:rPr>
                <w:rFonts w:hAnsi="宋体" w:hint="eastAsia"/>
                <w:sz w:val="28"/>
                <w:szCs w:val="28"/>
              </w:rPr>
              <w:t>5.全区学校网站“平安校园”专栏建设评比。</w:t>
            </w:r>
          </w:p>
        </w:tc>
      </w:tr>
    </w:tbl>
    <w:p w14:paraId="2D90DB95" w14:textId="77777777" w:rsidR="005C191D" w:rsidRDefault="005C191D" w:rsidP="00742362">
      <w:pPr>
        <w:jc w:val="center"/>
      </w:pPr>
    </w:p>
    <w:sectPr w:rsidR="005C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466A" w14:textId="77777777" w:rsidR="00242629" w:rsidRDefault="00242629" w:rsidP="00063D0E">
      <w:r>
        <w:separator/>
      </w:r>
    </w:p>
  </w:endnote>
  <w:endnote w:type="continuationSeparator" w:id="0">
    <w:p w14:paraId="1CA665D0" w14:textId="77777777" w:rsidR="00242629" w:rsidRDefault="00242629" w:rsidP="000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1F45" w14:textId="77777777" w:rsidR="00242629" w:rsidRDefault="00242629" w:rsidP="00063D0E">
      <w:r>
        <w:separator/>
      </w:r>
    </w:p>
  </w:footnote>
  <w:footnote w:type="continuationSeparator" w:id="0">
    <w:p w14:paraId="48CDC284" w14:textId="77777777" w:rsidR="00242629" w:rsidRDefault="00242629" w:rsidP="0006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5EF42D"/>
    <w:multiLevelType w:val="singleLevel"/>
    <w:tmpl w:val="A75EF4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A33D353"/>
    <w:multiLevelType w:val="singleLevel"/>
    <w:tmpl w:val="EA33D35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ADD290F"/>
    <w:multiLevelType w:val="hybridMultilevel"/>
    <w:tmpl w:val="F1583E6C"/>
    <w:lvl w:ilvl="0" w:tplc="43FEBB3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6EFD585"/>
    <w:multiLevelType w:val="singleLevel"/>
    <w:tmpl w:val="36EFD58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BDB3CD2"/>
    <w:multiLevelType w:val="singleLevel"/>
    <w:tmpl w:val="3BDB3CD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32522F2"/>
    <w:multiLevelType w:val="hybridMultilevel"/>
    <w:tmpl w:val="133A15C4"/>
    <w:lvl w:ilvl="0" w:tplc="9788CAB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DEB3F4B"/>
    <w:multiLevelType w:val="hybridMultilevel"/>
    <w:tmpl w:val="9E18AB9E"/>
    <w:lvl w:ilvl="0" w:tplc="B172F8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00E5EC7"/>
    <w:multiLevelType w:val="singleLevel"/>
    <w:tmpl w:val="600E5EC7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600E5F16"/>
    <w:multiLevelType w:val="singleLevel"/>
    <w:tmpl w:val="600E5F16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600E5F53"/>
    <w:multiLevelType w:val="singleLevel"/>
    <w:tmpl w:val="600E5F53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600E5F61"/>
    <w:multiLevelType w:val="singleLevel"/>
    <w:tmpl w:val="600E5F61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600E5F96"/>
    <w:multiLevelType w:val="singleLevel"/>
    <w:tmpl w:val="600E5F96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66116C97"/>
    <w:multiLevelType w:val="hybridMultilevel"/>
    <w:tmpl w:val="B0DA08A6"/>
    <w:lvl w:ilvl="0" w:tplc="D7E859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E25570B"/>
    <w:multiLevelType w:val="hybridMultilevel"/>
    <w:tmpl w:val="F1F27300"/>
    <w:lvl w:ilvl="0" w:tplc="08DA00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05836577">
    <w:abstractNumId w:val="0"/>
  </w:num>
  <w:num w:numId="2" w16cid:durableId="159665623">
    <w:abstractNumId w:val="3"/>
  </w:num>
  <w:num w:numId="3" w16cid:durableId="299266062">
    <w:abstractNumId w:val="4"/>
  </w:num>
  <w:num w:numId="4" w16cid:durableId="1103763537">
    <w:abstractNumId w:val="1"/>
  </w:num>
  <w:num w:numId="5" w16cid:durableId="172039543">
    <w:abstractNumId w:val="2"/>
  </w:num>
  <w:num w:numId="6" w16cid:durableId="873078480">
    <w:abstractNumId w:val="5"/>
  </w:num>
  <w:num w:numId="7" w16cid:durableId="664940091">
    <w:abstractNumId w:val="6"/>
  </w:num>
  <w:num w:numId="8" w16cid:durableId="1403528711">
    <w:abstractNumId w:val="13"/>
  </w:num>
  <w:num w:numId="9" w16cid:durableId="1725326465">
    <w:abstractNumId w:val="12"/>
  </w:num>
  <w:num w:numId="10" w16cid:durableId="1395816461">
    <w:abstractNumId w:val="7"/>
  </w:num>
  <w:num w:numId="11" w16cid:durableId="1403065425">
    <w:abstractNumId w:val="8"/>
  </w:num>
  <w:num w:numId="12" w16cid:durableId="147481617">
    <w:abstractNumId w:val="9"/>
  </w:num>
  <w:num w:numId="13" w16cid:durableId="908462190">
    <w:abstractNumId w:val="10"/>
  </w:num>
  <w:num w:numId="14" w16cid:durableId="301273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hZGE0YTk2NmRhMjg1YzcwN2FiODUxZTJhZjYyY2QifQ=="/>
  </w:docVars>
  <w:rsids>
    <w:rsidRoot w:val="2A686890"/>
    <w:rsid w:val="00063D0E"/>
    <w:rsid w:val="00075934"/>
    <w:rsid w:val="001638CB"/>
    <w:rsid w:val="00173501"/>
    <w:rsid w:val="00242629"/>
    <w:rsid w:val="00274270"/>
    <w:rsid w:val="005C191D"/>
    <w:rsid w:val="00641021"/>
    <w:rsid w:val="00742362"/>
    <w:rsid w:val="00746F34"/>
    <w:rsid w:val="00761DF1"/>
    <w:rsid w:val="00B246BD"/>
    <w:rsid w:val="00C3769E"/>
    <w:rsid w:val="00E534DE"/>
    <w:rsid w:val="00EB3878"/>
    <w:rsid w:val="2A6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3722F"/>
  <w15:docId w15:val="{F2372432-A1F4-48F3-8169-EC35C49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288" w:lineRule="auto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61DF1"/>
    <w:pPr>
      <w:ind w:firstLineChars="200" w:firstLine="420"/>
    </w:pPr>
  </w:style>
  <w:style w:type="paragraph" w:styleId="a4">
    <w:name w:val="header"/>
    <w:basedOn w:val="a"/>
    <w:link w:val="a5"/>
    <w:rsid w:val="00063D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3D0E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6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3D0E"/>
    <w:rPr>
      <w:rFonts w:asciiTheme="minorHAnsi" w:hAnsiTheme="minorHAnsi" w:cstheme="minorBidi"/>
      <w:kern w:val="2"/>
      <w:sz w:val="18"/>
      <w:szCs w:val="18"/>
    </w:rPr>
  </w:style>
  <w:style w:type="paragraph" w:styleId="a8">
    <w:name w:val="Plain Text"/>
    <w:basedOn w:val="a"/>
    <w:link w:val="a9"/>
    <w:rsid w:val="00742362"/>
    <w:rPr>
      <w:rFonts w:ascii="宋体" w:hAnsi="Courier New" w:cs="Courier New"/>
      <w:sz w:val="21"/>
      <w:szCs w:val="21"/>
    </w:rPr>
  </w:style>
  <w:style w:type="character" w:customStyle="1" w:styleId="a9">
    <w:name w:val="纯文本 字符"/>
    <w:basedOn w:val="a0"/>
    <w:link w:val="a8"/>
    <w:rsid w:val="0074236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无尽的地平线</dc:creator>
  <cp:lastModifiedBy>洪 杨</cp:lastModifiedBy>
  <cp:revision>12</cp:revision>
  <dcterms:created xsi:type="dcterms:W3CDTF">2023-08-22T21:24:00Z</dcterms:created>
  <dcterms:modified xsi:type="dcterms:W3CDTF">2024-02-17T01:19:00Z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70BF2481A959431BA510CF1AD36F8662_11</vt:lpwstr>
  </property>
</Properties>
</file>