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个人学期成长计划制定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银河幼儿园 赵翠娇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  <w:b/>
          <w:bCs/>
        </w:rPr>
        <w:t>前期的扼要分析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1）作为班级教师：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是我工作的第四年。虽说已经是第二次带小班，但在真正独自面对、处理一些事情的时候，还是免不得手忙脚乱。因为心理素质不太好的缘故，做起事来总会有种慌里慌张的感觉，目前还达不到能够平心静气、淡定从容地处理各类情况的境界。而且，我的专业能力其实并不怎么扎实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工作效率低下，分享交流、集体活动的组织能力弱、论文案例的撰写水平低等。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2）作为工作室成员：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上学期，我所在的周日计划工作室对于周日计划、班级动态的意义和内容进行了初步的研究。本学期加入到了差异资源工作室，正好与参与的省级课题内容相契合，也比较贴近成长营活动内容的研究。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3）作为成长营成员：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较于其他教龄较长的老师们，我的阅历尚浅，还有很多地方需要想大家学习。尤其是通过前面几次一天的活动，我发现老师们不光是理论知识扎实，而且能够将其灵活运用到对应的现场中，并在全面分析后，给予相应的、针对性的支持策略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其实总的来说，我的优劣势还是很明显的：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优势之处：拥有较好的学习环境；班级工作、工作室研究与成长营研究方向的一致性。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不足之处：教育教学能力有待提高；教育机智缺乏。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>本学期成长目标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1）论文发表两篇。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2）申报微课题。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3）提高自己的教学质量（分享交流的能力、组织集体活动的能力）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eastAsia"/>
          <w:b/>
          <w:bCs/>
        </w:rPr>
        <w:t>具体</w:t>
      </w:r>
      <w:r>
        <w:rPr>
          <w:rFonts w:hint="eastAsia"/>
          <w:b/>
          <w:bCs/>
          <w:lang w:val="en-US" w:eastAsia="zh-CN"/>
        </w:rPr>
        <w:t>的</w:t>
      </w:r>
      <w:r>
        <w:rPr>
          <w:rFonts w:hint="eastAsia"/>
          <w:b/>
          <w:bCs/>
        </w:rPr>
        <w:t>行动策略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1）保持阅读习惯。每天半小时，每周一回顾，尝试将学习到的内容对接到日常工作中，逐步积累一些小故事、小案例。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2）加强学科专业知识的学习与运用。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3）积极主动参与各项论文评比活动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4）学习与“差异资源”有关的相应文献，了解现状，学习经验。在实践中积累差异资源在分享交流中的运用策略。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5）继续周日计划、班级动态、成长档案、课程故事这四者关系的研究，以自身班级为试点，</w:t>
      </w:r>
      <w:r>
        <w:rPr>
          <w:rFonts w:hint="eastAsia"/>
          <w:szCs w:val="21"/>
          <w:lang w:eastAsia="zh-CN"/>
        </w:rPr>
        <w:t>思考、实践、反思、再行动。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42F9"/>
    <w:rsid w:val="153CAB1D"/>
    <w:rsid w:val="17FA4F9E"/>
    <w:rsid w:val="1F7FBBA4"/>
    <w:rsid w:val="1F9EA980"/>
    <w:rsid w:val="1FAE0861"/>
    <w:rsid w:val="1FFF4DD6"/>
    <w:rsid w:val="25FA9FDC"/>
    <w:rsid w:val="2B730D7F"/>
    <w:rsid w:val="2E3B2FDC"/>
    <w:rsid w:val="3EE07421"/>
    <w:rsid w:val="3EEDAC55"/>
    <w:rsid w:val="3F5E5D48"/>
    <w:rsid w:val="3FC72823"/>
    <w:rsid w:val="4C9D3D25"/>
    <w:rsid w:val="57FDA789"/>
    <w:rsid w:val="58EEC27F"/>
    <w:rsid w:val="5BF2F3CA"/>
    <w:rsid w:val="5EFF2EB7"/>
    <w:rsid w:val="5F6F3C97"/>
    <w:rsid w:val="5FDF9E5E"/>
    <w:rsid w:val="5FFD610F"/>
    <w:rsid w:val="67D70DF7"/>
    <w:rsid w:val="67FE1EAD"/>
    <w:rsid w:val="6EF816DE"/>
    <w:rsid w:val="6FCF183D"/>
    <w:rsid w:val="7031E563"/>
    <w:rsid w:val="71FD5550"/>
    <w:rsid w:val="73FF7399"/>
    <w:rsid w:val="75DF9F12"/>
    <w:rsid w:val="776BFD38"/>
    <w:rsid w:val="77F7D7DA"/>
    <w:rsid w:val="77FB3DAC"/>
    <w:rsid w:val="79AC3561"/>
    <w:rsid w:val="7B726684"/>
    <w:rsid w:val="7BDF8E80"/>
    <w:rsid w:val="7EFFE3E6"/>
    <w:rsid w:val="7F7BA3D3"/>
    <w:rsid w:val="7F9F42F9"/>
    <w:rsid w:val="7FBD8752"/>
    <w:rsid w:val="7FD3E766"/>
    <w:rsid w:val="7FEFBDC7"/>
    <w:rsid w:val="7FF70661"/>
    <w:rsid w:val="7FF73032"/>
    <w:rsid w:val="7FF76FAA"/>
    <w:rsid w:val="8FFF7895"/>
    <w:rsid w:val="A7F5E52F"/>
    <w:rsid w:val="A9CD81E0"/>
    <w:rsid w:val="ABEE62C1"/>
    <w:rsid w:val="B5BD0723"/>
    <w:rsid w:val="B5D3FA57"/>
    <w:rsid w:val="B6FDEF1E"/>
    <w:rsid w:val="BBAB4229"/>
    <w:rsid w:val="BE7A81EC"/>
    <w:rsid w:val="BE8CBD14"/>
    <w:rsid w:val="BF9F9FB3"/>
    <w:rsid w:val="CEBEB5EF"/>
    <w:rsid w:val="DA6F6924"/>
    <w:rsid w:val="DDEAC1A7"/>
    <w:rsid w:val="DDF7BB03"/>
    <w:rsid w:val="DDFF99B3"/>
    <w:rsid w:val="DF779029"/>
    <w:rsid w:val="DFC788DD"/>
    <w:rsid w:val="DFDCBFE3"/>
    <w:rsid w:val="E2FE0599"/>
    <w:rsid w:val="EFBB8BED"/>
    <w:rsid w:val="EFFF3B6E"/>
    <w:rsid w:val="F2FFA478"/>
    <w:rsid w:val="F3FC1BE7"/>
    <w:rsid w:val="F69F17B6"/>
    <w:rsid w:val="F7BB36F8"/>
    <w:rsid w:val="F7BE9F1F"/>
    <w:rsid w:val="F7F84719"/>
    <w:rsid w:val="FBD6E684"/>
    <w:rsid w:val="FBDB43E2"/>
    <w:rsid w:val="FCBB190D"/>
    <w:rsid w:val="FE6025A2"/>
    <w:rsid w:val="FEB7B64A"/>
    <w:rsid w:val="FEEE7DA1"/>
    <w:rsid w:val="FFB45FDE"/>
    <w:rsid w:val="FFEF60DE"/>
    <w:rsid w:val="FFF63B1F"/>
    <w:rsid w:val="FFFB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2024-02-19T22:23:00Z</dcterms:created>
  <dc:creator>贺北</dc:creator>
  <cp:lastModifiedBy>贺北</cp:lastModifiedBy>
  <dcterms:modified xsi:type="dcterms:W3CDTF">2024-02-20T23:40:11Z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F7F6DE7A8797E1315864D36541548529_41</vt:lpwstr>
  </property>
</Properties>
</file>